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95F0" w14:textId="0CCBAF00" w:rsidR="00701F14" w:rsidRPr="00E636AE" w:rsidRDefault="00CE3D33">
      <w:pPr>
        <w:pStyle w:val="Heading1"/>
        <w:spacing w:before="200" w:after="120"/>
        <w:jc w:val="center"/>
        <w:rPr>
          <w:sz w:val="48"/>
          <w:szCs w:val="44"/>
        </w:rPr>
      </w:pPr>
      <w:r>
        <w:rPr>
          <w:rFonts w:ascii="Calibri" w:eastAsia="Calibri" w:hAnsi="Calibri" w:cs="Calibri"/>
          <w:sz w:val="36"/>
          <w:szCs w:val="44"/>
        </w:rPr>
        <w:t>Coombe</w:t>
      </w:r>
      <w:r w:rsidR="004F1DAF" w:rsidRPr="00E636AE">
        <w:rPr>
          <w:rFonts w:ascii="Calibri" w:eastAsia="Calibri" w:hAnsi="Calibri" w:cs="Calibri"/>
          <w:sz w:val="36"/>
          <w:szCs w:val="44"/>
        </w:rPr>
        <w:t xml:space="preserve"> Day Nursery Ltd</w:t>
      </w:r>
    </w:p>
    <w:p w14:paraId="0142EAFD" w14:textId="7F6D79D8" w:rsidR="00701F14" w:rsidRPr="00E636AE" w:rsidRDefault="004F1DAF">
      <w:pPr>
        <w:pStyle w:val="Heading2"/>
        <w:spacing w:after="120"/>
        <w:jc w:val="center"/>
        <w:rPr>
          <w:sz w:val="40"/>
          <w:szCs w:val="40"/>
        </w:rPr>
      </w:pPr>
      <w:r w:rsidRPr="00E636AE">
        <w:rPr>
          <w:rFonts w:ascii="Calibri" w:eastAsia="Calibri" w:hAnsi="Calibri" w:cs="Calibri"/>
          <w:sz w:val="36"/>
          <w:szCs w:val="40"/>
        </w:rPr>
        <w:t>Policies &amp; Procedures Pack</w:t>
      </w:r>
    </w:p>
    <w:p w14:paraId="3329E8C1" w14:textId="77777777" w:rsidR="00B851B5" w:rsidRDefault="00B851B5">
      <w:pPr>
        <w:spacing w:after="80"/>
        <w:rPr>
          <w:rFonts w:eastAsia="Calibri" w:cs="Calibri"/>
        </w:rPr>
      </w:pPr>
    </w:p>
    <w:p w14:paraId="4351064A" w14:textId="425ADF00" w:rsidR="00701F14" w:rsidRDefault="004F1DAF">
      <w:pPr>
        <w:spacing w:after="80"/>
      </w:pPr>
      <w:r>
        <w:rPr>
          <w:rFonts w:eastAsia="Calibri" w:cs="Calibri"/>
        </w:rPr>
        <w:br/>
      </w:r>
    </w:p>
    <w:p w14:paraId="166B2EC2" w14:textId="0A1FF603" w:rsidR="00701F14" w:rsidRDefault="004F1DAF">
      <w:pPr>
        <w:pStyle w:val="Heading1"/>
        <w:spacing w:before="200" w:after="120"/>
      </w:pPr>
      <w:r>
        <w:rPr>
          <w:rFonts w:ascii="Calibri" w:eastAsia="Calibri" w:hAnsi="Calibri" w:cs="Calibri"/>
          <w:sz w:val="22"/>
        </w:rPr>
        <w:t xml:space="preserve">Contents </w:t>
      </w:r>
    </w:p>
    <w:p w14:paraId="34F9A569" w14:textId="77777777" w:rsidR="00E636AE" w:rsidRPr="00E636AE" w:rsidRDefault="00E636AE" w:rsidP="00E636AE">
      <w:pPr>
        <w:spacing w:after="0"/>
        <w:rPr>
          <w:rFonts w:eastAsia="Calibri" w:cs="Calibri"/>
          <w:b/>
          <w:bCs/>
          <w:lang w:val="en-GB"/>
        </w:rPr>
      </w:pPr>
      <w:r w:rsidRPr="00E636AE">
        <w:rPr>
          <w:rFonts w:eastAsia="Calibri" w:cs="Calibri"/>
          <w:b/>
          <w:bCs/>
          <w:lang w:val="en-GB"/>
        </w:rPr>
        <w:t>1. Safeguarding and Child Protection</w:t>
      </w:r>
    </w:p>
    <w:p w14:paraId="684B8C14" w14:textId="77777777" w:rsidR="00E636AE" w:rsidRPr="00E636AE" w:rsidRDefault="00E636AE" w:rsidP="00E636AE">
      <w:pPr>
        <w:spacing w:after="0"/>
        <w:rPr>
          <w:rFonts w:eastAsia="Calibri" w:cs="Calibri"/>
          <w:lang w:val="en-GB"/>
        </w:rPr>
      </w:pPr>
      <w:r w:rsidRPr="00E636AE">
        <w:rPr>
          <w:rFonts w:eastAsia="Calibri" w:cs="Calibri"/>
          <w:b/>
          <w:bCs/>
          <w:lang w:val="en-GB"/>
        </w:rPr>
        <w:t>1.1</w:t>
      </w:r>
      <w:r w:rsidRPr="00E636AE">
        <w:rPr>
          <w:rFonts w:eastAsia="Calibri" w:cs="Calibri"/>
          <w:lang w:val="en-GB"/>
        </w:rPr>
        <w:t xml:space="preserve"> Children’s Rights and Entitlements</w:t>
      </w:r>
      <w:r w:rsidRPr="00E636AE">
        <w:rPr>
          <w:rFonts w:eastAsia="Calibri" w:cs="Calibri"/>
          <w:lang w:val="en-GB"/>
        </w:rPr>
        <w:br/>
      </w:r>
      <w:r w:rsidRPr="00E636AE">
        <w:rPr>
          <w:rFonts w:eastAsia="Calibri" w:cs="Calibri"/>
          <w:b/>
          <w:bCs/>
          <w:lang w:val="en-GB"/>
        </w:rPr>
        <w:t>1.2</w:t>
      </w:r>
      <w:r w:rsidRPr="00E636AE">
        <w:rPr>
          <w:rFonts w:eastAsia="Calibri" w:cs="Calibri"/>
          <w:lang w:val="en-GB"/>
        </w:rPr>
        <w:t xml:space="preserve"> Safeguarding Children, Young People and Vulnerable Adults</w:t>
      </w:r>
      <w:r w:rsidRPr="00E636AE">
        <w:rPr>
          <w:rFonts w:eastAsia="Calibri" w:cs="Calibri"/>
          <w:lang w:val="en-GB"/>
        </w:rPr>
        <w:br/>
      </w:r>
      <w:r w:rsidRPr="00E636AE">
        <w:rPr>
          <w:rFonts w:eastAsia="Calibri" w:cs="Calibri"/>
          <w:b/>
          <w:bCs/>
          <w:lang w:val="en-GB"/>
        </w:rPr>
        <w:t>1.3</w:t>
      </w:r>
      <w:r w:rsidRPr="00E636AE">
        <w:rPr>
          <w:rFonts w:eastAsia="Calibri" w:cs="Calibri"/>
          <w:lang w:val="en-GB"/>
        </w:rPr>
        <w:t xml:space="preserve"> Looked After Children</w:t>
      </w:r>
      <w:r w:rsidRPr="00E636AE">
        <w:rPr>
          <w:rFonts w:eastAsia="Calibri" w:cs="Calibri"/>
          <w:lang w:val="en-GB"/>
        </w:rPr>
        <w:br/>
      </w:r>
      <w:r w:rsidRPr="00E636AE">
        <w:rPr>
          <w:rFonts w:eastAsia="Calibri" w:cs="Calibri"/>
          <w:b/>
          <w:bCs/>
          <w:lang w:val="en-GB"/>
        </w:rPr>
        <w:t>1.4</w:t>
      </w:r>
      <w:r w:rsidRPr="00E636AE">
        <w:rPr>
          <w:rFonts w:eastAsia="Calibri" w:cs="Calibri"/>
          <w:lang w:val="en-GB"/>
        </w:rPr>
        <w:t xml:space="preserve"> Uncollected Child</w:t>
      </w:r>
      <w:r w:rsidRPr="00E636AE">
        <w:rPr>
          <w:rFonts w:eastAsia="Calibri" w:cs="Calibri"/>
          <w:lang w:val="en-GB"/>
        </w:rPr>
        <w:br/>
      </w:r>
      <w:r w:rsidRPr="00E636AE">
        <w:rPr>
          <w:rFonts w:eastAsia="Calibri" w:cs="Calibri"/>
          <w:b/>
          <w:bCs/>
          <w:lang w:val="en-GB"/>
        </w:rPr>
        <w:t>1.5</w:t>
      </w:r>
      <w:r w:rsidRPr="00E636AE">
        <w:rPr>
          <w:rFonts w:eastAsia="Calibri" w:cs="Calibri"/>
          <w:lang w:val="en-GB"/>
        </w:rPr>
        <w:t xml:space="preserve"> Missing Child</w:t>
      </w:r>
      <w:r w:rsidRPr="00E636AE">
        <w:rPr>
          <w:rFonts w:eastAsia="Calibri" w:cs="Calibri"/>
          <w:lang w:val="en-GB"/>
        </w:rPr>
        <w:br/>
      </w:r>
      <w:r w:rsidRPr="00E636AE">
        <w:rPr>
          <w:rFonts w:eastAsia="Calibri" w:cs="Calibri"/>
          <w:b/>
          <w:bCs/>
          <w:lang w:val="en-GB"/>
        </w:rPr>
        <w:t>1.6</w:t>
      </w:r>
      <w:r w:rsidRPr="00E636AE">
        <w:rPr>
          <w:rFonts w:eastAsia="Calibri" w:cs="Calibri"/>
          <w:lang w:val="en-GB"/>
        </w:rPr>
        <w:t xml:space="preserve"> Online Safety (including mobile phones, cameras and other electronic devices with imaging and sharing capabilities)</w:t>
      </w:r>
    </w:p>
    <w:p w14:paraId="3549BA6D" w14:textId="77777777" w:rsidR="00E636AE" w:rsidRPr="00E636AE" w:rsidRDefault="00E636AE" w:rsidP="00E636AE">
      <w:pPr>
        <w:spacing w:after="0"/>
        <w:rPr>
          <w:rFonts w:eastAsia="Calibri" w:cs="Calibri"/>
          <w:b/>
          <w:bCs/>
          <w:lang w:val="en-GB"/>
        </w:rPr>
      </w:pPr>
      <w:r w:rsidRPr="00E636AE">
        <w:rPr>
          <w:rFonts w:eastAsia="Calibri" w:cs="Calibri"/>
          <w:b/>
          <w:bCs/>
          <w:lang w:val="en-GB"/>
        </w:rPr>
        <w:t>2. Staffing and Employment</w:t>
      </w:r>
    </w:p>
    <w:p w14:paraId="6881B54C" w14:textId="77777777" w:rsidR="00E636AE" w:rsidRPr="00E636AE" w:rsidRDefault="00E636AE" w:rsidP="00E636AE">
      <w:pPr>
        <w:spacing w:after="0"/>
        <w:rPr>
          <w:rFonts w:eastAsia="Calibri" w:cs="Calibri"/>
          <w:lang w:val="en-GB"/>
        </w:rPr>
      </w:pPr>
      <w:r w:rsidRPr="00E636AE">
        <w:rPr>
          <w:rFonts w:eastAsia="Calibri" w:cs="Calibri"/>
          <w:b/>
          <w:bCs/>
          <w:lang w:val="en-GB"/>
        </w:rPr>
        <w:t>2.1</w:t>
      </w:r>
      <w:r w:rsidRPr="00E636AE">
        <w:rPr>
          <w:rFonts w:eastAsia="Calibri" w:cs="Calibri"/>
          <w:lang w:val="en-GB"/>
        </w:rPr>
        <w:t xml:space="preserve"> Employment</w:t>
      </w:r>
      <w:r w:rsidRPr="00E636AE">
        <w:rPr>
          <w:rFonts w:eastAsia="Calibri" w:cs="Calibri"/>
          <w:lang w:val="en-GB"/>
        </w:rPr>
        <w:br/>
      </w:r>
      <w:r w:rsidRPr="00E636AE">
        <w:rPr>
          <w:rFonts w:eastAsia="Calibri" w:cs="Calibri"/>
          <w:b/>
          <w:bCs/>
          <w:lang w:val="en-GB"/>
        </w:rPr>
        <w:t>2.1b</w:t>
      </w:r>
      <w:r w:rsidRPr="00E636AE">
        <w:rPr>
          <w:rFonts w:eastAsia="Calibri" w:cs="Calibri"/>
          <w:lang w:val="en-GB"/>
        </w:rPr>
        <w:t xml:space="preserve"> Staff Behaviour Policy (Code of Conduct)</w:t>
      </w:r>
      <w:r w:rsidRPr="00E636AE">
        <w:rPr>
          <w:rFonts w:eastAsia="Calibri" w:cs="Calibri"/>
          <w:lang w:val="en-GB"/>
        </w:rPr>
        <w:br/>
      </w:r>
      <w:r w:rsidRPr="00E636AE">
        <w:rPr>
          <w:rFonts w:eastAsia="Calibri" w:cs="Calibri"/>
          <w:b/>
          <w:bCs/>
          <w:lang w:val="en-GB"/>
        </w:rPr>
        <w:t>2.2</w:t>
      </w:r>
      <w:r w:rsidRPr="00E636AE">
        <w:rPr>
          <w:rFonts w:eastAsia="Calibri" w:cs="Calibri"/>
          <w:lang w:val="en-GB"/>
        </w:rPr>
        <w:t xml:space="preserve"> Student Placements</w:t>
      </w:r>
    </w:p>
    <w:p w14:paraId="53150C4F" w14:textId="77777777" w:rsidR="00E636AE" w:rsidRPr="00E636AE" w:rsidRDefault="00E636AE" w:rsidP="00E636AE">
      <w:pPr>
        <w:spacing w:after="0"/>
        <w:rPr>
          <w:rFonts w:eastAsia="Calibri" w:cs="Calibri"/>
          <w:b/>
          <w:bCs/>
          <w:lang w:val="en-GB"/>
        </w:rPr>
      </w:pPr>
      <w:r w:rsidRPr="00E636AE">
        <w:rPr>
          <w:rFonts w:eastAsia="Calibri" w:cs="Calibri"/>
          <w:b/>
          <w:bCs/>
          <w:lang w:val="en-GB"/>
        </w:rPr>
        <w:t>3. Staff Training and Welfare</w:t>
      </w:r>
    </w:p>
    <w:p w14:paraId="69861B86" w14:textId="77777777" w:rsidR="00E636AE" w:rsidRPr="00E636AE" w:rsidRDefault="00E636AE" w:rsidP="00E636AE">
      <w:pPr>
        <w:spacing w:after="0"/>
        <w:rPr>
          <w:rFonts w:eastAsia="Calibri" w:cs="Calibri"/>
          <w:lang w:val="en-GB"/>
        </w:rPr>
      </w:pPr>
      <w:r w:rsidRPr="00E636AE">
        <w:rPr>
          <w:rFonts w:eastAsia="Calibri" w:cs="Calibri"/>
          <w:b/>
          <w:bCs/>
          <w:lang w:val="en-GB"/>
        </w:rPr>
        <w:t>3.1</w:t>
      </w:r>
      <w:r w:rsidRPr="00E636AE">
        <w:rPr>
          <w:rFonts w:eastAsia="Calibri" w:cs="Calibri"/>
          <w:lang w:val="en-GB"/>
        </w:rPr>
        <w:t xml:space="preserve"> Induction of Employees and Volunteers</w:t>
      </w:r>
      <w:r w:rsidRPr="00E636AE">
        <w:rPr>
          <w:rFonts w:eastAsia="Calibri" w:cs="Calibri"/>
          <w:lang w:val="en-GB"/>
        </w:rPr>
        <w:br/>
      </w:r>
      <w:r w:rsidRPr="00E636AE">
        <w:rPr>
          <w:rFonts w:eastAsia="Calibri" w:cs="Calibri"/>
          <w:b/>
          <w:bCs/>
          <w:lang w:val="en-GB"/>
        </w:rPr>
        <w:t>3.2</w:t>
      </w:r>
      <w:r w:rsidRPr="00E636AE">
        <w:rPr>
          <w:rFonts w:eastAsia="Calibri" w:cs="Calibri"/>
          <w:lang w:val="en-GB"/>
        </w:rPr>
        <w:t xml:space="preserve"> First Aid</w:t>
      </w:r>
    </w:p>
    <w:p w14:paraId="58DAC1F0" w14:textId="77777777" w:rsidR="00E636AE" w:rsidRPr="00E636AE" w:rsidRDefault="00E636AE" w:rsidP="00E636AE">
      <w:pPr>
        <w:spacing w:after="0"/>
        <w:rPr>
          <w:rFonts w:eastAsia="Calibri" w:cs="Calibri"/>
          <w:b/>
          <w:bCs/>
          <w:lang w:val="en-GB"/>
        </w:rPr>
      </w:pPr>
      <w:r w:rsidRPr="00E636AE">
        <w:rPr>
          <w:rFonts w:eastAsia="Calibri" w:cs="Calibri"/>
          <w:b/>
          <w:bCs/>
          <w:lang w:val="en-GB"/>
        </w:rPr>
        <w:t>4. Key Person and Settling In</w:t>
      </w:r>
    </w:p>
    <w:p w14:paraId="5B4F015B" w14:textId="77777777" w:rsidR="00E636AE" w:rsidRPr="00E636AE" w:rsidRDefault="00E636AE" w:rsidP="00E636AE">
      <w:pPr>
        <w:spacing w:after="0"/>
        <w:rPr>
          <w:rFonts w:eastAsia="Calibri" w:cs="Calibri"/>
          <w:lang w:val="en-GB"/>
        </w:rPr>
      </w:pPr>
      <w:r w:rsidRPr="00E636AE">
        <w:rPr>
          <w:rFonts w:eastAsia="Calibri" w:cs="Calibri"/>
          <w:b/>
          <w:bCs/>
          <w:lang w:val="en-GB"/>
        </w:rPr>
        <w:t>4.1</w:t>
      </w:r>
      <w:r w:rsidRPr="00E636AE">
        <w:rPr>
          <w:rFonts w:eastAsia="Calibri" w:cs="Calibri"/>
          <w:lang w:val="en-GB"/>
        </w:rPr>
        <w:t xml:space="preserve"> The Role of the Key Person and Settling-In</w:t>
      </w:r>
    </w:p>
    <w:p w14:paraId="00F3F2DA" w14:textId="77777777" w:rsidR="00E636AE" w:rsidRPr="00E636AE" w:rsidRDefault="00E636AE" w:rsidP="00E636AE">
      <w:pPr>
        <w:spacing w:after="0"/>
        <w:rPr>
          <w:rFonts w:eastAsia="Calibri" w:cs="Calibri"/>
          <w:b/>
          <w:bCs/>
          <w:lang w:val="en-GB"/>
        </w:rPr>
      </w:pPr>
      <w:r w:rsidRPr="00E636AE">
        <w:rPr>
          <w:rFonts w:eastAsia="Calibri" w:cs="Calibri"/>
          <w:b/>
          <w:bCs/>
          <w:lang w:val="en-GB"/>
        </w:rPr>
        <w:t>5. Staffing Ratios and Deployment</w:t>
      </w:r>
    </w:p>
    <w:p w14:paraId="29B8532A" w14:textId="77777777" w:rsidR="00E636AE" w:rsidRPr="00E636AE" w:rsidRDefault="00E636AE" w:rsidP="00E636AE">
      <w:pPr>
        <w:spacing w:after="0"/>
        <w:rPr>
          <w:rFonts w:eastAsia="Calibri" w:cs="Calibri"/>
          <w:lang w:val="en-GB"/>
        </w:rPr>
      </w:pPr>
      <w:r w:rsidRPr="00E636AE">
        <w:rPr>
          <w:rFonts w:eastAsia="Calibri" w:cs="Calibri"/>
          <w:b/>
          <w:bCs/>
          <w:lang w:val="en-GB"/>
        </w:rPr>
        <w:t>5.1</w:t>
      </w:r>
      <w:r w:rsidRPr="00E636AE">
        <w:rPr>
          <w:rFonts w:eastAsia="Calibri" w:cs="Calibri"/>
          <w:lang w:val="en-GB"/>
        </w:rPr>
        <w:t xml:space="preserve"> Staffing</w:t>
      </w:r>
    </w:p>
    <w:p w14:paraId="1F5B2E0E" w14:textId="77777777" w:rsidR="00E636AE" w:rsidRPr="00E636AE" w:rsidRDefault="00E636AE" w:rsidP="00E636AE">
      <w:pPr>
        <w:spacing w:after="0"/>
        <w:rPr>
          <w:rFonts w:eastAsia="Calibri" w:cs="Calibri"/>
          <w:b/>
          <w:bCs/>
          <w:lang w:val="en-GB"/>
        </w:rPr>
      </w:pPr>
      <w:r w:rsidRPr="00E636AE">
        <w:rPr>
          <w:rFonts w:eastAsia="Calibri" w:cs="Calibri"/>
          <w:b/>
          <w:bCs/>
          <w:lang w:val="en-GB"/>
        </w:rPr>
        <w:t>6. Health, Hygiene, Food and Medication</w:t>
      </w:r>
    </w:p>
    <w:p w14:paraId="08028C1E" w14:textId="77777777" w:rsidR="00E636AE" w:rsidRPr="00E636AE" w:rsidRDefault="00E636AE" w:rsidP="00E636AE">
      <w:pPr>
        <w:spacing w:after="0"/>
        <w:rPr>
          <w:rFonts w:eastAsia="Calibri" w:cs="Calibri"/>
          <w:lang w:val="en-GB"/>
        </w:rPr>
      </w:pPr>
      <w:r w:rsidRPr="00E636AE">
        <w:rPr>
          <w:rFonts w:eastAsia="Calibri" w:cs="Calibri"/>
          <w:b/>
          <w:bCs/>
          <w:lang w:val="en-GB"/>
        </w:rPr>
        <w:t>6.1</w:t>
      </w:r>
      <w:r w:rsidRPr="00E636AE">
        <w:rPr>
          <w:rFonts w:eastAsia="Calibri" w:cs="Calibri"/>
          <w:lang w:val="en-GB"/>
        </w:rPr>
        <w:t xml:space="preserve"> Medication, Sickness, Infectious Illness and Allergies</w:t>
      </w:r>
      <w:r w:rsidRPr="00E636AE">
        <w:rPr>
          <w:rFonts w:eastAsia="Calibri" w:cs="Calibri"/>
          <w:lang w:val="en-GB"/>
        </w:rPr>
        <w:br/>
      </w:r>
      <w:r w:rsidRPr="00E636AE">
        <w:rPr>
          <w:rFonts w:eastAsia="Calibri" w:cs="Calibri"/>
          <w:b/>
          <w:bCs/>
          <w:lang w:val="en-GB"/>
        </w:rPr>
        <w:t>6.2</w:t>
      </w:r>
      <w:r w:rsidRPr="00E636AE">
        <w:rPr>
          <w:rFonts w:eastAsia="Calibri" w:cs="Calibri"/>
          <w:lang w:val="en-GB"/>
        </w:rPr>
        <w:t xml:space="preserve"> Recording and Reporting of Accidents and Incidents</w:t>
      </w:r>
      <w:r w:rsidRPr="00E636AE">
        <w:rPr>
          <w:rFonts w:eastAsia="Calibri" w:cs="Calibri"/>
          <w:lang w:val="en-GB"/>
        </w:rPr>
        <w:br/>
      </w:r>
      <w:r w:rsidRPr="00E636AE">
        <w:rPr>
          <w:rFonts w:eastAsia="Calibri" w:cs="Calibri"/>
          <w:b/>
          <w:bCs/>
          <w:lang w:val="en-GB"/>
        </w:rPr>
        <w:t>6.3</w:t>
      </w:r>
      <w:r w:rsidRPr="00E636AE">
        <w:rPr>
          <w:rFonts w:eastAsia="Calibri" w:cs="Calibri"/>
          <w:lang w:val="en-GB"/>
        </w:rPr>
        <w:t xml:space="preserve"> Nappy Changing</w:t>
      </w:r>
      <w:r w:rsidRPr="00E636AE">
        <w:rPr>
          <w:rFonts w:eastAsia="Calibri" w:cs="Calibri"/>
          <w:lang w:val="en-GB"/>
        </w:rPr>
        <w:br/>
      </w:r>
      <w:r w:rsidRPr="00E636AE">
        <w:rPr>
          <w:rFonts w:eastAsia="Calibri" w:cs="Calibri"/>
          <w:b/>
          <w:bCs/>
          <w:lang w:val="en-GB"/>
        </w:rPr>
        <w:t>6.4</w:t>
      </w:r>
      <w:r w:rsidRPr="00E636AE">
        <w:rPr>
          <w:rFonts w:eastAsia="Calibri" w:cs="Calibri"/>
          <w:lang w:val="en-GB"/>
        </w:rPr>
        <w:t xml:space="preserve"> Food and Drink</w:t>
      </w:r>
      <w:r w:rsidRPr="00E636AE">
        <w:rPr>
          <w:rFonts w:eastAsia="Calibri" w:cs="Calibri"/>
          <w:lang w:val="en-GB"/>
        </w:rPr>
        <w:br/>
      </w:r>
      <w:r w:rsidRPr="00E636AE">
        <w:rPr>
          <w:rFonts w:eastAsia="Calibri" w:cs="Calibri"/>
          <w:b/>
          <w:bCs/>
          <w:lang w:val="en-GB"/>
        </w:rPr>
        <w:t>6.5</w:t>
      </w:r>
      <w:r w:rsidRPr="00E636AE">
        <w:rPr>
          <w:rFonts w:eastAsia="Calibri" w:cs="Calibri"/>
          <w:lang w:val="en-GB"/>
        </w:rPr>
        <w:t xml:space="preserve"> Food Hygiene</w:t>
      </w:r>
    </w:p>
    <w:p w14:paraId="64C61F7E" w14:textId="77777777" w:rsidR="00E636AE" w:rsidRPr="00E636AE" w:rsidRDefault="00E636AE" w:rsidP="00E636AE">
      <w:pPr>
        <w:spacing w:after="0"/>
        <w:rPr>
          <w:rFonts w:eastAsia="Calibri" w:cs="Calibri"/>
          <w:b/>
          <w:bCs/>
          <w:lang w:val="en-GB"/>
        </w:rPr>
      </w:pPr>
      <w:r w:rsidRPr="00E636AE">
        <w:rPr>
          <w:rFonts w:eastAsia="Calibri" w:cs="Calibri"/>
          <w:b/>
          <w:bCs/>
          <w:lang w:val="en-GB"/>
        </w:rPr>
        <w:t>7. Behaviour Management</w:t>
      </w:r>
    </w:p>
    <w:p w14:paraId="1FB31D00" w14:textId="77777777" w:rsidR="00E636AE" w:rsidRPr="00E636AE" w:rsidRDefault="00E636AE" w:rsidP="00E636AE">
      <w:pPr>
        <w:spacing w:after="0"/>
        <w:rPr>
          <w:rFonts w:eastAsia="Calibri" w:cs="Calibri"/>
          <w:lang w:val="en-GB"/>
        </w:rPr>
      </w:pPr>
      <w:r w:rsidRPr="00E636AE">
        <w:rPr>
          <w:rFonts w:eastAsia="Calibri" w:cs="Calibri"/>
          <w:b/>
          <w:bCs/>
          <w:lang w:val="en-GB"/>
        </w:rPr>
        <w:t>7.1</w:t>
      </w:r>
      <w:r w:rsidRPr="00E636AE">
        <w:rPr>
          <w:rFonts w:eastAsia="Calibri" w:cs="Calibri"/>
          <w:lang w:val="en-GB"/>
        </w:rPr>
        <w:t xml:space="preserve"> Promoting Positive Behaviour</w:t>
      </w:r>
    </w:p>
    <w:p w14:paraId="356C3A4E" w14:textId="77777777" w:rsidR="00E636AE" w:rsidRPr="00E636AE" w:rsidRDefault="00E636AE" w:rsidP="00E636AE">
      <w:pPr>
        <w:spacing w:after="0"/>
        <w:rPr>
          <w:rFonts w:eastAsia="Calibri" w:cs="Calibri"/>
          <w:b/>
          <w:bCs/>
          <w:lang w:val="en-GB"/>
        </w:rPr>
      </w:pPr>
      <w:r w:rsidRPr="00E636AE">
        <w:rPr>
          <w:rFonts w:eastAsia="Calibri" w:cs="Calibri"/>
          <w:b/>
          <w:bCs/>
          <w:lang w:val="en-GB"/>
        </w:rPr>
        <w:t>8. Safety and Suitability of Premises, Environment and Equipment</w:t>
      </w:r>
    </w:p>
    <w:p w14:paraId="140589BF" w14:textId="77777777" w:rsidR="00E636AE" w:rsidRPr="00E636AE" w:rsidRDefault="00E636AE" w:rsidP="00E636AE">
      <w:pPr>
        <w:spacing w:after="0"/>
        <w:rPr>
          <w:rFonts w:eastAsia="Calibri" w:cs="Calibri"/>
          <w:lang w:val="en-GB"/>
        </w:rPr>
      </w:pPr>
      <w:r w:rsidRPr="00E636AE">
        <w:rPr>
          <w:rFonts w:eastAsia="Calibri" w:cs="Calibri"/>
          <w:b/>
          <w:bCs/>
          <w:lang w:val="en-GB"/>
        </w:rPr>
        <w:t>8.1</w:t>
      </w:r>
      <w:r w:rsidRPr="00E636AE">
        <w:rPr>
          <w:rFonts w:eastAsia="Calibri" w:cs="Calibri"/>
          <w:lang w:val="en-GB"/>
        </w:rPr>
        <w:t xml:space="preserve"> Health and Safety General Standards</w:t>
      </w:r>
      <w:r w:rsidRPr="00E636AE">
        <w:rPr>
          <w:rFonts w:eastAsia="Calibri" w:cs="Calibri"/>
          <w:lang w:val="en-GB"/>
        </w:rPr>
        <w:br/>
      </w:r>
      <w:r w:rsidRPr="00E636AE">
        <w:rPr>
          <w:rFonts w:eastAsia="Calibri" w:cs="Calibri"/>
          <w:b/>
          <w:bCs/>
          <w:lang w:val="en-GB"/>
        </w:rPr>
        <w:t>8.2</w:t>
      </w:r>
      <w:r w:rsidRPr="00E636AE">
        <w:rPr>
          <w:rFonts w:eastAsia="Calibri" w:cs="Calibri"/>
          <w:lang w:val="en-GB"/>
        </w:rPr>
        <w:t xml:space="preserve"> Maintaining Children’s Safety and Security on Premises</w:t>
      </w:r>
      <w:r w:rsidRPr="00E636AE">
        <w:rPr>
          <w:rFonts w:eastAsia="Calibri" w:cs="Calibri"/>
          <w:lang w:val="en-GB"/>
        </w:rPr>
        <w:br/>
      </w:r>
      <w:r w:rsidRPr="00E636AE">
        <w:rPr>
          <w:rFonts w:eastAsia="Calibri" w:cs="Calibri"/>
          <w:b/>
          <w:bCs/>
          <w:lang w:val="en-GB"/>
        </w:rPr>
        <w:t>8.3</w:t>
      </w:r>
      <w:r w:rsidRPr="00E636AE">
        <w:rPr>
          <w:rFonts w:eastAsia="Calibri" w:cs="Calibri"/>
          <w:lang w:val="en-GB"/>
        </w:rPr>
        <w:t xml:space="preserve"> Supervision of Children on Outings and Visits</w:t>
      </w:r>
      <w:r w:rsidRPr="00E636AE">
        <w:rPr>
          <w:rFonts w:eastAsia="Calibri" w:cs="Calibri"/>
          <w:lang w:val="en-GB"/>
        </w:rPr>
        <w:br/>
      </w:r>
      <w:r w:rsidRPr="00E636AE">
        <w:rPr>
          <w:rFonts w:eastAsia="Calibri" w:cs="Calibri"/>
          <w:b/>
          <w:bCs/>
          <w:lang w:val="en-GB"/>
        </w:rPr>
        <w:t>8.4</w:t>
      </w:r>
      <w:r w:rsidRPr="00E636AE">
        <w:rPr>
          <w:rFonts w:eastAsia="Calibri" w:cs="Calibri"/>
          <w:lang w:val="en-GB"/>
        </w:rPr>
        <w:t xml:space="preserve"> Risk Assessment</w:t>
      </w:r>
      <w:r w:rsidRPr="00E636AE">
        <w:rPr>
          <w:rFonts w:eastAsia="Calibri" w:cs="Calibri"/>
          <w:lang w:val="en-GB"/>
        </w:rPr>
        <w:br/>
      </w:r>
      <w:r w:rsidRPr="00E636AE">
        <w:rPr>
          <w:rFonts w:eastAsia="Calibri" w:cs="Calibri"/>
          <w:b/>
          <w:bCs/>
          <w:lang w:val="en-GB"/>
        </w:rPr>
        <w:t>8.5</w:t>
      </w:r>
      <w:r w:rsidRPr="00E636AE">
        <w:rPr>
          <w:rFonts w:eastAsia="Calibri" w:cs="Calibri"/>
          <w:lang w:val="en-GB"/>
        </w:rPr>
        <w:t xml:space="preserve"> Fire Safety and Emergency Evacuation</w:t>
      </w:r>
      <w:r w:rsidRPr="00E636AE">
        <w:rPr>
          <w:rFonts w:eastAsia="Calibri" w:cs="Calibri"/>
          <w:lang w:val="en-GB"/>
        </w:rPr>
        <w:br/>
      </w:r>
      <w:r w:rsidRPr="00E636AE">
        <w:rPr>
          <w:rFonts w:eastAsia="Calibri" w:cs="Calibri"/>
          <w:b/>
          <w:bCs/>
          <w:lang w:val="en-GB"/>
        </w:rPr>
        <w:t>8.6</w:t>
      </w:r>
      <w:r w:rsidRPr="00E636AE">
        <w:rPr>
          <w:rFonts w:eastAsia="Calibri" w:cs="Calibri"/>
          <w:lang w:val="en-GB"/>
        </w:rPr>
        <w:t xml:space="preserve"> Animals in the Setting</w:t>
      </w:r>
      <w:r w:rsidRPr="00E636AE">
        <w:rPr>
          <w:rFonts w:eastAsia="Calibri" w:cs="Calibri"/>
          <w:lang w:val="en-GB"/>
        </w:rPr>
        <w:br/>
      </w:r>
      <w:r w:rsidRPr="00E636AE">
        <w:rPr>
          <w:rFonts w:eastAsia="Calibri" w:cs="Calibri"/>
          <w:b/>
          <w:bCs/>
          <w:lang w:val="en-GB"/>
        </w:rPr>
        <w:lastRenderedPageBreak/>
        <w:t>8.7</w:t>
      </w:r>
      <w:r w:rsidRPr="00E636AE">
        <w:rPr>
          <w:rFonts w:eastAsia="Calibri" w:cs="Calibri"/>
          <w:lang w:val="en-GB"/>
        </w:rPr>
        <w:t xml:space="preserve"> No-Smoking and Vaping</w:t>
      </w:r>
      <w:r w:rsidRPr="00E636AE">
        <w:rPr>
          <w:rFonts w:eastAsia="Calibri" w:cs="Calibri"/>
          <w:lang w:val="en-GB"/>
        </w:rPr>
        <w:br/>
      </w:r>
      <w:r w:rsidRPr="00E636AE">
        <w:rPr>
          <w:rFonts w:eastAsia="Calibri" w:cs="Calibri"/>
          <w:b/>
          <w:bCs/>
          <w:lang w:val="en-GB"/>
        </w:rPr>
        <w:t>8.8</w:t>
      </w:r>
      <w:r w:rsidRPr="00E636AE">
        <w:rPr>
          <w:rFonts w:eastAsia="Calibri" w:cs="Calibri"/>
          <w:lang w:val="en-GB"/>
        </w:rPr>
        <w:t xml:space="preserve"> Lockdown Policy and Procedure</w:t>
      </w:r>
    </w:p>
    <w:p w14:paraId="33821BD6" w14:textId="77777777" w:rsidR="00E636AE" w:rsidRPr="00E636AE" w:rsidRDefault="00E636AE" w:rsidP="00E636AE">
      <w:pPr>
        <w:spacing w:after="0"/>
        <w:rPr>
          <w:rFonts w:eastAsia="Calibri" w:cs="Calibri"/>
          <w:b/>
          <w:bCs/>
          <w:lang w:val="en-GB"/>
        </w:rPr>
      </w:pPr>
      <w:r w:rsidRPr="00E636AE">
        <w:rPr>
          <w:rFonts w:eastAsia="Calibri" w:cs="Calibri"/>
          <w:b/>
          <w:bCs/>
          <w:lang w:val="en-GB"/>
        </w:rPr>
        <w:t>9. Equal Opportunities, Inclusion and Wider Wellbeing</w:t>
      </w:r>
    </w:p>
    <w:p w14:paraId="2172A41B" w14:textId="77777777" w:rsidR="00E636AE" w:rsidRPr="00E636AE" w:rsidRDefault="00E636AE" w:rsidP="00E636AE">
      <w:pPr>
        <w:spacing w:after="0"/>
        <w:rPr>
          <w:rFonts w:eastAsia="Calibri" w:cs="Calibri"/>
          <w:lang w:val="en-GB"/>
        </w:rPr>
      </w:pPr>
      <w:r w:rsidRPr="00E636AE">
        <w:rPr>
          <w:rFonts w:eastAsia="Calibri" w:cs="Calibri"/>
          <w:b/>
          <w:bCs/>
          <w:lang w:val="en-GB"/>
        </w:rPr>
        <w:t>9.1</w:t>
      </w:r>
      <w:r w:rsidRPr="00E636AE">
        <w:rPr>
          <w:rFonts w:eastAsia="Calibri" w:cs="Calibri"/>
          <w:lang w:val="en-GB"/>
        </w:rPr>
        <w:t xml:space="preserve"> Valuing Diversity and Promoting Inclusion and Equality</w:t>
      </w:r>
      <w:r w:rsidRPr="00E636AE">
        <w:rPr>
          <w:rFonts w:eastAsia="Calibri" w:cs="Calibri"/>
          <w:lang w:val="en-GB"/>
        </w:rPr>
        <w:br/>
      </w:r>
      <w:r w:rsidRPr="00E636AE">
        <w:rPr>
          <w:rFonts w:eastAsia="Calibri" w:cs="Calibri"/>
          <w:b/>
          <w:bCs/>
          <w:lang w:val="en-GB"/>
        </w:rPr>
        <w:t>9.2</w:t>
      </w:r>
      <w:r w:rsidRPr="00E636AE">
        <w:rPr>
          <w:rFonts w:eastAsia="Calibri" w:cs="Calibri"/>
          <w:lang w:val="en-GB"/>
        </w:rPr>
        <w:t xml:space="preserve"> Supporting Children with Special Educational Needs and Disabilities</w:t>
      </w:r>
      <w:r w:rsidRPr="00E636AE">
        <w:rPr>
          <w:rFonts w:eastAsia="Calibri" w:cs="Calibri"/>
          <w:lang w:val="en-GB"/>
        </w:rPr>
        <w:br/>
      </w:r>
      <w:r w:rsidRPr="00E636AE">
        <w:rPr>
          <w:rFonts w:eastAsia="Calibri" w:cs="Calibri"/>
          <w:b/>
          <w:bCs/>
          <w:lang w:val="en-GB"/>
        </w:rPr>
        <w:t>9.3</w:t>
      </w:r>
      <w:r w:rsidRPr="00E636AE">
        <w:rPr>
          <w:rFonts w:eastAsia="Calibri" w:cs="Calibri"/>
          <w:lang w:val="en-GB"/>
        </w:rPr>
        <w:t xml:space="preserve"> Social Wellbeing Audit</w:t>
      </w:r>
      <w:r w:rsidRPr="00E636AE">
        <w:rPr>
          <w:rFonts w:eastAsia="Calibri" w:cs="Calibri"/>
          <w:lang w:val="en-GB"/>
        </w:rPr>
        <w:br/>
      </w:r>
      <w:r w:rsidRPr="00E636AE">
        <w:rPr>
          <w:rFonts w:eastAsia="Calibri" w:cs="Calibri"/>
          <w:b/>
          <w:bCs/>
          <w:lang w:val="en-GB"/>
        </w:rPr>
        <w:t>9.4</w:t>
      </w:r>
      <w:r w:rsidRPr="00E636AE">
        <w:rPr>
          <w:rFonts w:eastAsia="Calibri" w:cs="Calibri"/>
          <w:lang w:val="en-GB"/>
        </w:rPr>
        <w:t xml:space="preserve"> Access Audit</w:t>
      </w:r>
      <w:r w:rsidRPr="00E636AE">
        <w:rPr>
          <w:rFonts w:eastAsia="Calibri" w:cs="Calibri"/>
          <w:lang w:val="en-GB"/>
        </w:rPr>
        <w:br/>
      </w:r>
      <w:r w:rsidRPr="00E636AE">
        <w:rPr>
          <w:rFonts w:eastAsia="Calibri" w:cs="Calibri"/>
          <w:b/>
          <w:bCs/>
          <w:lang w:val="en-GB"/>
        </w:rPr>
        <w:t>9.5</w:t>
      </w:r>
      <w:r w:rsidRPr="00E636AE">
        <w:rPr>
          <w:rFonts w:eastAsia="Calibri" w:cs="Calibri"/>
          <w:lang w:val="en-GB"/>
        </w:rPr>
        <w:t xml:space="preserve"> British Values and Prevent Duty</w:t>
      </w:r>
    </w:p>
    <w:p w14:paraId="460E5E99" w14:textId="77777777" w:rsidR="00E636AE" w:rsidRPr="00E636AE" w:rsidRDefault="00E636AE" w:rsidP="00E636AE">
      <w:pPr>
        <w:spacing w:after="0"/>
        <w:rPr>
          <w:rFonts w:eastAsia="Calibri" w:cs="Calibri"/>
          <w:b/>
          <w:bCs/>
          <w:lang w:val="en-GB"/>
        </w:rPr>
      </w:pPr>
      <w:r w:rsidRPr="00E636AE">
        <w:rPr>
          <w:rFonts w:eastAsia="Calibri" w:cs="Calibri"/>
          <w:b/>
          <w:bCs/>
          <w:lang w:val="en-GB"/>
        </w:rPr>
        <w:t>10. Information and Records</w:t>
      </w:r>
    </w:p>
    <w:p w14:paraId="304FF5AA" w14:textId="3D0FD237" w:rsidR="00E636AE" w:rsidRPr="00E636AE" w:rsidRDefault="00E636AE" w:rsidP="00E636AE">
      <w:pPr>
        <w:spacing w:after="0"/>
        <w:rPr>
          <w:rFonts w:eastAsia="Calibri" w:cs="Calibri"/>
          <w:lang w:val="en-GB"/>
        </w:rPr>
      </w:pPr>
      <w:r w:rsidRPr="00E636AE">
        <w:rPr>
          <w:rFonts w:eastAsia="Calibri" w:cs="Calibri"/>
          <w:b/>
          <w:bCs/>
          <w:lang w:val="en-GB"/>
        </w:rPr>
        <w:t>10.1</w:t>
      </w:r>
      <w:r w:rsidRPr="00E636AE">
        <w:rPr>
          <w:rFonts w:eastAsia="Calibri" w:cs="Calibri"/>
          <w:lang w:val="en-GB"/>
        </w:rPr>
        <w:t xml:space="preserve"> Early Years Prospectus </w:t>
      </w:r>
      <w:r w:rsidRPr="00E636AE">
        <w:rPr>
          <w:rFonts w:eastAsia="Calibri" w:cs="Calibri"/>
          <w:lang w:val="en-GB"/>
        </w:rPr>
        <w:br/>
      </w:r>
      <w:r w:rsidRPr="00E636AE">
        <w:rPr>
          <w:rFonts w:eastAsia="Calibri" w:cs="Calibri"/>
          <w:b/>
          <w:bCs/>
          <w:lang w:val="en-GB"/>
        </w:rPr>
        <w:t>10.1b</w:t>
      </w:r>
      <w:r w:rsidRPr="00E636AE">
        <w:rPr>
          <w:rFonts w:eastAsia="Calibri" w:cs="Calibri"/>
          <w:lang w:val="en-GB"/>
        </w:rPr>
        <w:t xml:space="preserve"> Privacy Notice</w:t>
      </w:r>
      <w:r w:rsidRPr="00E636AE">
        <w:rPr>
          <w:rFonts w:eastAsia="Calibri" w:cs="Calibri"/>
          <w:lang w:val="en-GB"/>
        </w:rPr>
        <w:br/>
      </w:r>
      <w:r w:rsidRPr="00E636AE">
        <w:rPr>
          <w:rFonts w:eastAsia="Calibri" w:cs="Calibri"/>
          <w:b/>
          <w:bCs/>
          <w:lang w:val="en-GB"/>
        </w:rPr>
        <w:t>10.2</w:t>
      </w:r>
      <w:r w:rsidRPr="00E636AE">
        <w:rPr>
          <w:rFonts w:eastAsia="Calibri" w:cs="Calibri"/>
          <w:lang w:val="en-GB"/>
        </w:rPr>
        <w:t xml:space="preserve"> Admissions</w:t>
      </w:r>
      <w:r w:rsidRPr="00E636AE">
        <w:rPr>
          <w:rFonts w:eastAsia="Calibri" w:cs="Calibri"/>
          <w:lang w:val="en-GB"/>
        </w:rPr>
        <w:br/>
      </w:r>
      <w:r w:rsidRPr="00E636AE">
        <w:rPr>
          <w:rFonts w:eastAsia="Calibri" w:cs="Calibri"/>
          <w:b/>
          <w:bCs/>
          <w:lang w:val="en-GB"/>
        </w:rPr>
        <w:t>10.3</w:t>
      </w:r>
      <w:r w:rsidRPr="00E636AE">
        <w:rPr>
          <w:rFonts w:eastAsia="Calibri" w:cs="Calibri"/>
          <w:lang w:val="en-GB"/>
        </w:rPr>
        <w:t xml:space="preserve"> Parental Involvement</w:t>
      </w:r>
      <w:r w:rsidRPr="00E636AE">
        <w:rPr>
          <w:rFonts w:eastAsia="Calibri" w:cs="Calibri"/>
          <w:lang w:val="en-GB"/>
        </w:rPr>
        <w:br/>
      </w:r>
      <w:r w:rsidRPr="00E636AE">
        <w:rPr>
          <w:rFonts w:eastAsia="Calibri" w:cs="Calibri"/>
          <w:b/>
          <w:bCs/>
          <w:lang w:val="en-GB"/>
        </w:rPr>
        <w:t>10.4</w:t>
      </w:r>
      <w:r w:rsidRPr="00E636AE">
        <w:rPr>
          <w:rFonts w:eastAsia="Calibri" w:cs="Calibri"/>
          <w:lang w:val="en-GB"/>
        </w:rPr>
        <w:t xml:space="preserve"> Children’s Records</w:t>
      </w:r>
      <w:r w:rsidRPr="00E636AE">
        <w:rPr>
          <w:rFonts w:eastAsia="Calibri" w:cs="Calibri"/>
          <w:lang w:val="en-GB"/>
        </w:rPr>
        <w:br/>
      </w:r>
      <w:r w:rsidRPr="00E636AE">
        <w:rPr>
          <w:rFonts w:eastAsia="Calibri" w:cs="Calibri"/>
          <w:b/>
          <w:bCs/>
          <w:lang w:val="en-GB"/>
        </w:rPr>
        <w:t>10.5</w:t>
      </w:r>
      <w:r w:rsidRPr="00E636AE">
        <w:rPr>
          <w:rFonts w:eastAsia="Calibri" w:cs="Calibri"/>
          <w:lang w:val="en-GB"/>
        </w:rPr>
        <w:t xml:space="preserve"> Provider Records</w:t>
      </w:r>
      <w:r w:rsidRPr="00E636AE">
        <w:rPr>
          <w:rFonts w:eastAsia="Calibri" w:cs="Calibri"/>
          <w:lang w:val="en-GB"/>
        </w:rPr>
        <w:br/>
      </w:r>
      <w:r w:rsidRPr="00E636AE">
        <w:rPr>
          <w:rFonts w:eastAsia="Calibri" w:cs="Calibri"/>
          <w:b/>
          <w:bCs/>
          <w:lang w:val="en-GB"/>
        </w:rPr>
        <w:t>10.6</w:t>
      </w:r>
      <w:r w:rsidRPr="00E636AE">
        <w:rPr>
          <w:rFonts w:eastAsia="Calibri" w:cs="Calibri"/>
          <w:lang w:val="en-GB"/>
        </w:rPr>
        <w:t xml:space="preserve"> Transfer of Records to School</w:t>
      </w:r>
      <w:r w:rsidRPr="00E636AE">
        <w:rPr>
          <w:rFonts w:eastAsia="Calibri" w:cs="Calibri"/>
          <w:lang w:val="en-GB"/>
        </w:rPr>
        <w:br/>
      </w:r>
      <w:r w:rsidRPr="00E636AE">
        <w:rPr>
          <w:rFonts w:eastAsia="Calibri" w:cs="Calibri"/>
          <w:b/>
          <w:bCs/>
          <w:lang w:val="en-GB"/>
        </w:rPr>
        <w:t>10.7</w:t>
      </w:r>
      <w:r w:rsidRPr="00E636AE">
        <w:rPr>
          <w:rFonts w:eastAsia="Calibri" w:cs="Calibri"/>
          <w:lang w:val="en-GB"/>
        </w:rPr>
        <w:t xml:space="preserve"> Confidentiality and Client Access to Records</w:t>
      </w:r>
      <w:r w:rsidRPr="00E636AE">
        <w:rPr>
          <w:rFonts w:eastAsia="Calibri" w:cs="Calibri"/>
          <w:lang w:val="en-GB"/>
        </w:rPr>
        <w:br/>
      </w:r>
      <w:r w:rsidRPr="00E636AE">
        <w:rPr>
          <w:rFonts w:eastAsia="Calibri" w:cs="Calibri"/>
          <w:b/>
          <w:bCs/>
          <w:lang w:val="en-GB"/>
        </w:rPr>
        <w:t>10.8</w:t>
      </w:r>
      <w:r w:rsidRPr="00E636AE">
        <w:rPr>
          <w:rFonts w:eastAsia="Calibri" w:cs="Calibri"/>
          <w:lang w:val="en-GB"/>
        </w:rPr>
        <w:t xml:space="preserve"> Information Sharing</w:t>
      </w:r>
      <w:r w:rsidRPr="00E636AE">
        <w:rPr>
          <w:rFonts w:eastAsia="Calibri" w:cs="Calibri"/>
          <w:lang w:val="en-GB"/>
        </w:rPr>
        <w:br/>
      </w:r>
      <w:r w:rsidRPr="00E636AE">
        <w:rPr>
          <w:rFonts w:eastAsia="Calibri" w:cs="Calibri"/>
          <w:b/>
          <w:bCs/>
          <w:lang w:val="en-GB"/>
        </w:rPr>
        <w:t>10.9</w:t>
      </w:r>
      <w:r w:rsidRPr="00E636AE">
        <w:rPr>
          <w:rFonts w:eastAsia="Calibri" w:cs="Calibri"/>
          <w:lang w:val="en-GB"/>
        </w:rPr>
        <w:t xml:space="preserve"> Working in Partnership with Other Agencies</w:t>
      </w:r>
      <w:r w:rsidRPr="00E636AE">
        <w:rPr>
          <w:rFonts w:eastAsia="Calibri" w:cs="Calibri"/>
          <w:lang w:val="en-GB"/>
        </w:rPr>
        <w:br/>
      </w:r>
      <w:r w:rsidRPr="00E636AE">
        <w:rPr>
          <w:rFonts w:eastAsia="Calibri" w:cs="Calibri"/>
          <w:b/>
          <w:bCs/>
          <w:lang w:val="en-GB"/>
        </w:rPr>
        <w:t>10.10</w:t>
      </w:r>
      <w:r w:rsidRPr="00E636AE">
        <w:rPr>
          <w:rFonts w:eastAsia="Calibri" w:cs="Calibri"/>
          <w:lang w:val="en-GB"/>
        </w:rPr>
        <w:t xml:space="preserve"> Making a Complaint</w:t>
      </w:r>
    </w:p>
    <w:p w14:paraId="06904BAF" w14:textId="77777777" w:rsidR="00E636AE" w:rsidRPr="00E636AE" w:rsidRDefault="00E636AE" w:rsidP="00E636AE">
      <w:pPr>
        <w:spacing w:after="0"/>
        <w:rPr>
          <w:rFonts w:eastAsia="Calibri" w:cs="Calibri"/>
          <w:b/>
          <w:bCs/>
          <w:lang w:val="en-GB"/>
        </w:rPr>
      </w:pPr>
      <w:r w:rsidRPr="00E636AE">
        <w:rPr>
          <w:rFonts w:eastAsia="Calibri" w:cs="Calibri"/>
          <w:b/>
          <w:bCs/>
          <w:lang w:val="en-GB"/>
        </w:rPr>
        <w:t>11. Speaking Up and Reporting Concerns</w:t>
      </w:r>
    </w:p>
    <w:p w14:paraId="68B432A4" w14:textId="77777777" w:rsidR="00E636AE" w:rsidRPr="00E636AE" w:rsidRDefault="00E636AE" w:rsidP="00E636AE">
      <w:pPr>
        <w:spacing w:after="0"/>
        <w:rPr>
          <w:rFonts w:eastAsia="Calibri" w:cs="Calibri"/>
          <w:lang w:val="en-GB"/>
        </w:rPr>
      </w:pPr>
      <w:r w:rsidRPr="00E636AE">
        <w:rPr>
          <w:rFonts w:eastAsia="Calibri" w:cs="Calibri"/>
          <w:b/>
          <w:bCs/>
          <w:lang w:val="en-GB"/>
        </w:rPr>
        <w:t>11.1</w:t>
      </w:r>
      <w:r w:rsidRPr="00E636AE">
        <w:rPr>
          <w:rFonts w:eastAsia="Calibri" w:cs="Calibri"/>
          <w:lang w:val="en-GB"/>
        </w:rPr>
        <w:t xml:space="preserve"> Whistleblowing Policy</w:t>
      </w:r>
    </w:p>
    <w:p w14:paraId="6407B503" w14:textId="77777777" w:rsidR="00E636AE" w:rsidRPr="00E636AE" w:rsidRDefault="00E636AE" w:rsidP="00E636AE">
      <w:pPr>
        <w:spacing w:after="0"/>
        <w:rPr>
          <w:rFonts w:eastAsia="Calibri" w:cs="Calibri"/>
          <w:b/>
          <w:bCs/>
          <w:lang w:val="en-GB"/>
        </w:rPr>
      </w:pPr>
      <w:r w:rsidRPr="00E636AE">
        <w:rPr>
          <w:rFonts w:eastAsia="Calibri" w:cs="Calibri"/>
          <w:b/>
          <w:bCs/>
          <w:lang w:val="en-GB"/>
        </w:rPr>
        <w:t>12. Security Monitoring</w:t>
      </w:r>
    </w:p>
    <w:p w14:paraId="1C94DD1D" w14:textId="1125245E" w:rsidR="00CF1896" w:rsidRDefault="00E636AE" w:rsidP="00E636AE">
      <w:pPr>
        <w:spacing w:after="0"/>
        <w:rPr>
          <w:rFonts w:eastAsia="Calibri" w:cs="Calibri"/>
          <w:lang w:val="en-GB"/>
        </w:rPr>
      </w:pPr>
      <w:r w:rsidRPr="00E636AE">
        <w:rPr>
          <w:rFonts w:eastAsia="Calibri" w:cs="Calibri"/>
          <w:b/>
          <w:bCs/>
          <w:lang w:val="en-GB"/>
        </w:rPr>
        <w:t>12.1</w:t>
      </w:r>
      <w:r w:rsidRPr="00E636AE">
        <w:rPr>
          <w:rFonts w:eastAsia="Calibri" w:cs="Calibri"/>
          <w:lang w:val="en-GB"/>
        </w:rPr>
        <w:t xml:space="preserve"> CCTV Policy</w:t>
      </w:r>
    </w:p>
    <w:p w14:paraId="72D85E87" w14:textId="76B4D0D6" w:rsidR="00390C5E" w:rsidRPr="00390C5E" w:rsidRDefault="00CF1896" w:rsidP="00E636AE">
      <w:pPr>
        <w:spacing w:after="0"/>
        <w:rPr>
          <w:rFonts w:eastAsia="Calibri" w:cs="Calibri"/>
          <w:b/>
          <w:bCs/>
          <w:lang w:val="en-GB"/>
        </w:rPr>
      </w:pPr>
      <w:r w:rsidRPr="00390C5E">
        <w:rPr>
          <w:rFonts w:eastAsia="Calibri" w:cs="Calibri"/>
          <w:b/>
          <w:bCs/>
          <w:lang w:val="en-GB"/>
        </w:rPr>
        <w:t>13 Envi</w:t>
      </w:r>
      <w:r w:rsidR="00390C5E" w:rsidRPr="00390C5E">
        <w:rPr>
          <w:rFonts w:eastAsia="Calibri" w:cs="Calibri"/>
          <w:b/>
          <w:bCs/>
          <w:lang w:val="en-GB"/>
        </w:rPr>
        <w:t>ronmental Sustainability Policy</w:t>
      </w:r>
    </w:p>
    <w:p w14:paraId="57794492" w14:textId="77777777" w:rsidR="00E636AE" w:rsidRDefault="00E636AE">
      <w:pPr>
        <w:spacing w:after="0"/>
        <w:rPr>
          <w:rFonts w:eastAsia="Calibri" w:cs="Calibri"/>
        </w:rPr>
      </w:pPr>
    </w:p>
    <w:p w14:paraId="127EA0A2" w14:textId="07B3E9AB" w:rsidR="00E636AE" w:rsidRPr="00FC243F" w:rsidRDefault="00FC243F">
      <w:pPr>
        <w:spacing w:after="0"/>
        <w:rPr>
          <w:rFonts w:eastAsia="Calibri" w:cs="Calibri"/>
          <w:b/>
          <w:bCs/>
        </w:rPr>
      </w:pPr>
      <w:r w:rsidRPr="00FC243F">
        <w:rPr>
          <w:rFonts w:eastAsia="Calibri" w:cs="Calibri"/>
          <w:b/>
          <w:bCs/>
        </w:rPr>
        <w:t>14. Full government funded hours policy</w:t>
      </w:r>
    </w:p>
    <w:p w14:paraId="589CBE40" w14:textId="77777777" w:rsidR="00E636AE" w:rsidRDefault="00E636AE">
      <w:pPr>
        <w:spacing w:after="0"/>
        <w:rPr>
          <w:rFonts w:eastAsia="Calibri" w:cs="Calibri"/>
        </w:rPr>
      </w:pPr>
    </w:p>
    <w:p w14:paraId="58D80B0A" w14:textId="77777777" w:rsidR="00E636AE" w:rsidRDefault="00E636AE">
      <w:pPr>
        <w:spacing w:after="0"/>
        <w:rPr>
          <w:rFonts w:eastAsia="Calibri" w:cs="Calibri"/>
        </w:rPr>
      </w:pPr>
    </w:p>
    <w:p w14:paraId="062B7891" w14:textId="77777777" w:rsidR="00E636AE" w:rsidRDefault="00E636AE">
      <w:pPr>
        <w:spacing w:after="0"/>
        <w:rPr>
          <w:rFonts w:eastAsia="Calibri" w:cs="Calibri"/>
        </w:rPr>
      </w:pPr>
    </w:p>
    <w:p w14:paraId="091AE96F" w14:textId="77777777" w:rsidR="00E636AE" w:rsidRDefault="00E636AE">
      <w:pPr>
        <w:spacing w:after="0"/>
        <w:rPr>
          <w:rFonts w:eastAsia="Calibri" w:cs="Calibri"/>
        </w:rPr>
      </w:pPr>
    </w:p>
    <w:p w14:paraId="284736CA" w14:textId="77777777" w:rsidR="00E636AE" w:rsidRDefault="00E636AE">
      <w:pPr>
        <w:spacing w:after="0"/>
        <w:rPr>
          <w:rFonts w:eastAsia="Calibri" w:cs="Calibri"/>
        </w:rPr>
      </w:pPr>
    </w:p>
    <w:p w14:paraId="580DBFD5" w14:textId="77777777" w:rsidR="00E636AE" w:rsidRDefault="00E636AE">
      <w:pPr>
        <w:spacing w:after="0"/>
        <w:rPr>
          <w:rFonts w:eastAsia="Calibri" w:cs="Calibri"/>
        </w:rPr>
      </w:pPr>
    </w:p>
    <w:p w14:paraId="6C83DA10" w14:textId="77777777" w:rsidR="00E636AE" w:rsidRDefault="00E636AE">
      <w:pPr>
        <w:spacing w:after="0"/>
        <w:rPr>
          <w:rFonts w:eastAsia="Calibri" w:cs="Calibri"/>
        </w:rPr>
      </w:pPr>
    </w:p>
    <w:p w14:paraId="6539DD23" w14:textId="77777777" w:rsidR="00E636AE" w:rsidRDefault="00E636AE">
      <w:pPr>
        <w:spacing w:after="0"/>
        <w:rPr>
          <w:rFonts w:eastAsia="Calibri" w:cs="Calibri"/>
        </w:rPr>
      </w:pPr>
    </w:p>
    <w:p w14:paraId="378E62BB" w14:textId="77777777" w:rsidR="00E636AE" w:rsidRDefault="00E636AE">
      <w:pPr>
        <w:spacing w:after="0"/>
        <w:rPr>
          <w:rFonts w:eastAsia="Calibri" w:cs="Calibri"/>
        </w:rPr>
      </w:pPr>
    </w:p>
    <w:p w14:paraId="63EF41DC" w14:textId="77777777" w:rsidR="00E636AE" w:rsidRDefault="00E636AE">
      <w:pPr>
        <w:spacing w:after="0"/>
        <w:rPr>
          <w:rFonts w:eastAsia="Calibri" w:cs="Calibri"/>
        </w:rPr>
      </w:pPr>
    </w:p>
    <w:p w14:paraId="647D548A" w14:textId="77777777" w:rsidR="00E636AE" w:rsidRDefault="00E636AE">
      <w:pPr>
        <w:spacing w:after="0"/>
        <w:rPr>
          <w:rFonts w:eastAsia="Calibri" w:cs="Calibri"/>
        </w:rPr>
      </w:pPr>
    </w:p>
    <w:p w14:paraId="0C870218" w14:textId="77777777" w:rsidR="00E636AE" w:rsidRDefault="00E636AE">
      <w:pPr>
        <w:spacing w:after="0"/>
        <w:rPr>
          <w:rFonts w:eastAsia="Calibri" w:cs="Calibri"/>
        </w:rPr>
      </w:pPr>
    </w:p>
    <w:p w14:paraId="2AB4F95E" w14:textId="37211DF5" w:rsidR="00701F14" w:rsidRDefault="004F1DAF">
      <w:pPr>
        <w:spacing w:after="0"/>
      </w:pPr>
      <w:r>
        <w:rPr>
          <w:rFonts w:eastAsia="Calibri" w:cs="Calibri"/>
        </w:rPr>
        <w:br/>
      </w:r>
    </w:p>
    <w:p w14:paraId="7BCF571F" w14:textId="77777777" w:rsidR="00701F14" w:rsidRDefault="004F1DAF">
      <w:pPr>
        <w:pStyle w:val="Heading1"/>
        <w:spacing w:before="200" w:after="120"/>
      </w:pPr>
      <w:r>
        <w:rPr>
          <w:rFonts w:ascii="Calibri" w:eastAsia="Calibri" w:hAnsi="Calibri" w:cs="Calibri"/>
          <w:sz w:val="22"/>
        </w:rPr>
        <w:lastRenderedPageBreak/>
        <w:t>1.1 Children's Rights and Entitlements</w:t>
      </w:r>
    </w:p>
    <w:p w14:paraId="5C4E4782" w14:textId="77777777" w:rsidR="00701F14" w:rsidRDefault="004F1DAF">
      <w:pPr>
        <w:pStyle w:val="Heading2"/>
        <w:spacing w:after="120"/>
      </w:pPr>
      <w:r>
        <w:rPr>
          <w:rFonts w:ascii="Calibri" w:eastAsia="Calibri" w:hAnsi="Calibri" w:cs="Calibri"/>
          <w:sz w:val="22"/>
        </w:rPr>
        <w:t>1) Purpose</w:t>
      </w:r>
    </w:p>
    <w:p w14:paraId="421A1AD2" w14:textId="77777777" w:rsidR="00701F14" w:rsidRDefault="004F1DAF">
      <w:pPr>
        <w:spacing w:after="80"/>
      </w:pPr>
      <w:r>
        <w:rPr>
          <w:rFonts w:eastAsia="Calibri" w:cs="Calibri"/>
        </w:rPr>
        <w:t>We protect and promote every child's rights to be safe, heard, respected and supported to become strong and resilient.</w:t>
      </w:r>
    </w:p>
    <w:p w14:paraId="7E83C6E6" w14:textId="77777777" w:rsidR="00701F14" w:rsidRDefault="004F1DAF">
      <w:pPr>
        <w:pStyle w:val="Heading2"/>
        <w:spacing w:after="120"/>
      </w:pPr>
      <w:r>
        <w:rPr>
          <w:rFonts w:ascii="Calibri" w:eastAsia="Calibri" w:hAnsi="Calibri" w:cs="Calibri"/>
          <w:sz w:val="22"/>
        </w:rPr>
        <w:t>2) Main rule / nursery commitment</w:t>
      </w:r>
    </w:p>
    <w:p w14:paraId="207252E1" w14:textId="77777777" w:rsidR="00701F14" w:rsidRDefault="004F1DAF">
      <w:pPr>
        <w:pStyle w:val="ListBullet"/>
        <w:spacing w:after="80"/>
      </w:pPr>
      <w:r>
        <w:rPr>
          <w:rFonts w:eastAsia="Calibri" w:cs="Calibri"/>
        </w:rPr>
        <w:t>Build positive identity by valuing heritage, ethnicity, home language, religion, culture and home background.</w:t>
      </w:r>
    </w:p>
    <w:p w14:paraId="5CE235D0" w14:textId="77777777" w:rsidR="00701F14" w:rsidRDefault="004F1DAF">
      <w:pPr>
        <w:pStyle w:val="ListBullet"/>
        <w:spacing w:after="80"/>
      </w:pPr>
      <w:r>
        <w:rPr>
          <w:rFonts w:eastAsia="Calibri" w:cs="Calibri"/>
        </w:rPr>
        <w:t>Support autonomy and independence.</w:t>
      </w:r>
    </w:p>
    <w:p w14:paraId="6D374F9E" w14:textId="77777777" w:rsidR="00701F14" w:rsidRDefault="004F1DAF">
      <w:pPr>
        <w:pStyle w:val="ListBullet"/>
        <w:spacing w:after="80"/>
      </w:pPr>
      <w:r>
        <w:rPr>
          <w:rFonts w:eastAsia="Calibri" w:cs="Calibri"/>
        </w:rPr>
        <w:t>Help children develop confidence and vocabulary to resist inappropriate approaches and tell a trusted adult.</w:t>
      </w:r>
    </w:p>
    <w:p w14:paraId="7DF63F2E" w14:textId="77777777" w:rsidR="00701F14" w:rsidRDefault="004F1DAF">
      <w:pPr>
        <w:pStyle w:val="ListBullet"/>
        <w:spacing w:after="80"/>
      </w:pPr>
      <w:r>
        <w:rPr>
          <w:rFonts w:eastAsia="Calibri" w:cs="Calibri"/>
        </w:rPr>
        <w:t>Actively seek children's views, interests and preferences and use these in planning, routines and the environment.</w:t>
      </w:r>
    </w:p>
    <w:p w14:paraId="6AE2BF5E" w14:textId="77777777" w:rsidR="00701F14" w:rsidRDefault="004F1DAF">
      <w:pPr>
        <w:pStyle w:val="ListBullet"/>
        <w:spacing w:after="80"/>
      </w:pPr>
      <w:r>
        <w:rPr>
          <w:rFonts w:eastAsia="Calibri" w:cs="Calibri"/>
        </w:rPr>
        <w:t>Work in partnership with parents and carers as the child's first and most enduring educators.</w:t>
      </w:r>
    </w:p>
    <w:p w14:paraId="17D47C80" w14:textId="77777777" w:rsidR="00701F14" w:rsidRDefault="004F1DAF">
      <w:pPr>
        <w:pStyle w:val="ListBullet"/>
        <w:spacing w:after="80"/>
      </w:pPr>
      <w:r>
        <w:rPr>
          <w:rFonts w:eastAsia="Calibri" w:cs="Calibri"/>
        </w:rPr>
        <w:t>Provide a safe, inclusive and enabling environment that values each child's experiences and cultural capital.</w:t>
      </w:r>
    </w:p>
    <w:p w14:paraId="4DB8FE03" w14:textId="77777777" w:rsidR="00701F14" w:rsidRDefault="004F1DAF">
      <w:pPr>
        <w:pStyle w:val="ListBullet"/>
        <w:spacing w:after="80"/>
      </w:pPr>
      <w:r>
        <w:rPr>
          <w:rFonts w:eastAsia="Calibri" w:cs="Calibri"/>
        </w:rPr>
        <w:t>Introduce safe and respectful use of technology where appropriate and support families with digital safety.</w:t>
      </w:r>
    </w:p>
    <w:p w14:paraId="4CF585D1" w14:textId="77777777" w:rsidR="00701F14" w:rsidRDefault="004F1DAF">
      <w:pPr>
        <w:pStyle w:val="ListBullet"/>
        <w:spacing w:after="80"/>
      </w:pPr>
      <w:r>
        <w:rPr>
          <w:rFonts w:eastAsia="Calibri" w:cs="Calibri"/>
        </w:rPr>
        <w:t>Use nurturing, trauma-informed practice to support emotional wellbeing and mental health.</w:t>
      </w:r>
    </w:p>
    <w:p w14:paraId="021B7CC5" w14:textId="77777777" w:rsidR="00701F14" w:rsidRDefault="004F1DAF">
      <w:pPr>
        <w:pStyle w:val="ListBullet"/>
        <w:spacing w:after="80"/>
      </w:pPr>
      <w:r>
        <w:rPr>
          <w:rFonts w:eastAsia="Calibri" w:cs="Calibri"/>
        </w:rPr>
        <w:t>Follow the United Nations Convention on the Rights of the Child (UNCRC), including Article 12 (right to be heard) and Article 19 (right to be protected from harm).</w:t>
      </w:r>
    </w:p>
    <w:p w14:paraId="738E3CDF" w14:textId="77777777" w:rsidR="00701F14" w:rsidRDefault="004F1DAF">
      <w:pPr>
        <w:pStyle w:val="Heading2"/>
        <w:spacing w:after="120"/>
      </w:pPr>
      <w:r>
        <w:rPr>
          <w:rFonts w:ascii="Calibri" w:eastAsia="Calibri" w:hAnsi="Calibri" w:cs="Calibri"/>
          <w:sz w:val="22"/>
        </w:rPr>
        <w:t>3) What staff must do</w:t>
      </w:r>
    </w:p>
    <w:p w14:paraId="32C236C5" w14:textId="77777777" w:rsidR="00701F14" w:rsidRDefault="004F1DAF">
      <w:pPr>
        <w:pStyle w:val="ListBullet"/>
        <w:spacing w:after="80"/>
      </w:pPr>
      <w:r>
        <w:rPr>
          <w:rFonts w:eastAsia="Calibri" w:cs="Calibri"/>
        </w:rPr>
        <w:t>Help children feel secure through warm, consistent relationships.</w:t>
      </w:r>
    </w:p>
    <w:p w14:paraId="5FBBE26E" w14:textId="77777777" w:rsidR="00701F14" w:rsidRDefault="004F1DAF">
      <w:pPr>
        <w:pStyle w:val="ListBullet"/>
        <w:spacing w:after="80"/>
      </w:pPr>
      <w:r>
        <w:rPr>
          <w:rFonts w:eastAsia="Calibri" w:cs="Calibri"/>
        </w:rPr>
        <w:t>Support identity, belonging, inclusion, confidence, friendships and progress in all areas of learning.</w:t>
      </w:r>
    </w:p>
    <w:p w14:paraId="45EA7F03" w14:textId="77777777" w:rsidR="00701F14" w:rsidRDefault="004F1DAF">
      <w:pPr>
        <w:pStyle w:val="ListBullet"/>
        <w:spacing w:after="80"/>
      </w:pPr>
      <w:r>
        <w:rPr>
          <w:rFonts w:eastAsia="Calibri" w:cs="Calibri"/>
        </w:rPr>
        <w:t>Help children develop resilience, self-worth, fairness, problem-solving and ability to cope with change.</w:t>
      </w:r>
    </w:p>
    <w:p w14:paraId="501762E4" w14:textId="77777777" w:rsidR="00701F14" w:rsidRDefault="004F1DAF">
      <w:pPr>
        <w:pStyle w:val="ListBullet"/>
        <w:spacing w:after="80"/>
      </w:pPr>
      <w:r>
        <w:rPr>
          <w:rFonts w:eastAsia="Calibri" w:cs="Calibri"/>
        </w:rPr>
        <w:t>Listen to verbal and non-verbal communication, respond appropriately, and act when needed.</w:t>
      </w:r>
    </w:p>
    <w:p w14:paraId="2C39A5A3" w14:textId="77777777" w:rsidR="00701F14" w:rsidRDefault="004F1DAF">
      <w:pPr>
        <w:pStyle w:val="ListBullet"/>
        <w:spacing w:after="80"/>
      </w:pPr>
      <w:r>
        <w:rPr>
          <w:rFonts w:eastAsia="Calibri" w:cs="Calibri"/>
        </w:rPr>
        <w:t>Create child-centred opportunities for children to share views about their care, learning and environment.</w:t>
      </w:r>
    </w:p>
    <w:p w14:paraId="3A942BC4" w14:textId="77777777" w:rsidR="00701F14" w:rsidRDefault="004F1DAF">
      <w:pPr>
        <w:pStyle w:val="Heading2"/>
        <w:spacing w:after="120"/>
      </w:pPr>
      <w:r>
        <w:rPr>
          <w:rFonts w:ascii="Calibri" w:eastAsia="Calibri" w:hAnsi="Calibri" w:cs="Calibri"/>
          <w:sz w:val="22"/>
        </w:rPr>
        <w:t>4) Policy details</w:t>
      </w:r>
    </w:p>
    <w:p w14:paraId="615FD7F7" w14:textId="42F7172B" w:rsidR="00701F14" w:rsidRDefault="004F1DAF">
      <w:pPr>
        <w:pStyle w:val="ListBullet"/>
        <w:spacing w:after="80"/>
      </w:pPr>
      <w:r>
        <w:rPr>
          <w:rFonts w:eastAsia="Calibri" w:cs="Calibri"/>
        </w:rPr>
        <w:t xml:space="preserve">Provider: </w:t>
      </w:r>
      <w:r w:rsidR="00403CBA">
        <w:rPr>
          <w:rFonts w:eastAsia="Calibri" w:cs="Calibri"/>
        </w:rPr>
        <w:t>Coombe</w:t>
      </w:r>
      <w:r>
        <w:rPr>
          <w:rFonts w:eastAsia="Calibri" w:cs="Calibri"/>
        </w:rPr>
        <w:t xml:space="preserve"> Day Nursery Ltd</w:t>
      </w:r>
    </w:p>
    <w:p w14:paraId="2F99BB9D" w14:textId="28CD9A08" w:rsidR="00701F14" w:rsidRDefault="004F1DAF" w:rsidP="00403CBA">
      <w:pPr>
        <w:pStyle w:val="ListBullet"/>
        <w:spacing w:after="80"/>
      </w:pPr>
      <w:r>
        <w:rPr>
          <w:rFonts w:eastAsia="Calibri" w:cs="Calibri"/>
        </w:rPr>
        <w:t>Date last reviewed</w:t>
      </w:r>
      <w:r w:rsidR="00E636AE">
        <w:rPr>
          <w:rFonts w:eastAsia="Calibri" w:cs="Calibri"/>
        </w:rPr>
        <w:t xml:space="preserve">: </w:t>
      </w:r>
      <w:r>
        <w:rPr>
          <w:rFonts w:eastAsia="Calibri" w:cs="Calibri"/>
        </w:rPr>
        <w:t>March 2026</w:t>
      </w:r>
    </w:p>
    <w:p w14:paraId="37BF454F" w14:textId="36016F19" w:rsidR="00701F14" w:rsidRDefault="004F1DAF">
      <w:pPr>
        <w:pStyle w:val="ListBullet"/>
        <w:spacing w:after="80"/>
      </w:pPr>
      <w:r>
        <w:rPr>
          <w:rFonts w:eastAsia="Calibri" w:cs="Calibri"/>
        </w:rPr>
        <w:t xml:space="preserve">Name of signatory: </w:t>
      </w:r>
      <w:r w:rsidR="00403CBA">
        <w:rPr>
          <w:rFonts w:eastAsia="Calibri" w:cs="Calibri"/>
        </w:rPr>
        <w:t>Naveena Joshi</w:t>
      </w:r>
    </w:p>
    <w:p w14:paraId="3FD2C848" w14:textId="1208CB15" w:rsidR="00701F14" w:rsidRPr="00403CBA" w:rsidRDefault="004F1DAF">
      <w:pPr>
        <w:pStyle w:val="ListBullet"/>
        <w:spacing w:after="80"/>
      </w:pPr>
      <w:r>
        <w:rPr>
          <w:rFonts w:eastAsia="Calibri" w:cs="Calibri"/>
        </w:rPr>
        <w:t>Role: Manage</w:t>
      </w:r>
      <w:r w:rsidR="000763A3">
        <w:rPr>
          <w:rFonts w:eastAsia="Calibri" w:cs="Calibri"/>
        </w:rPr>
        <w:t>r</w:t>
      </w:r>
    </w:p>
    <w:p w14:paraId="2B84A94F" w14:textId="77777777" w:rsidR="00403CBA" w:rsidRDefault="00403CBA" w:rsidP="00403CBA">
      <w:pPr>
        <w:pStyle w:val="ListBullet"/>
        <w:numPr>
          <w:ilvl w:val="0"/>
          <w:numId w:val="0"/>
        </w:numPr>
        <w:spacing w:after="80"/>
        <w:ind w:left="360" w:hanging="360"/>
        <w:rPr>
          <w:rFonts w:eastAsia="Calibri" w:cs="Calibri"/>
        </w:rPr>
      </w:pPr>
    </w:p>
    <w:p w14:paraId="4C55CCC6" w14:textId="77777777" w:rsidR="00403CBA" w:rsidRDefault="00403CBA" w:rsidP="00403CBA">
      <w:pPr>
        <w:pStyle w:val="ListBullet"/>
        <w:numPr>
          <w:ilvl w:val="0"/>
          <w:numId w:val="0"/>
        </w:numPr>
        <w:spacing w:after="80"/>
        <w:ind w:left="360" w:hanging="360"/>
        <w:rPr>
          <w:rFonts w:eastAsia="Calibri" w:cs="Calibri"/>
        </w:rPr>
      </w:pPr>
    </w:p>
    <w:p w14:paraId="4744F25B" w14:textId="77777777" w:rsidR="00403CBA" w:rsidRDefault="00403CBA" w:rsidP="00403CBA">
      <w:pPr>
        <w:pStyle w:val="ListBullet"/>
        <w:numPr>
          <w:ilvl w:val="0"/>
          <w:numId w:val="0"/>
        </w:numPr>
        <w:spacing w:after="80"/>
        <w:ind w:left="360" w:hanging="360"/>
      </w:pPr>
    </w:p>
    <w:p w14:paraId="145A512B" w14:textId="77777777" w:rsidR="00701F14" w:rsidRDefault="00701F14">
      <w:pPr>
        <w:spacing w:after="80"/>
      </w:pPr>
    </w:p>
    <w:p w14:paraId="67E89E62" w14:textId="77777777" w:rsidR="00701F14" w:rsidRDefault="004F1DAF">
      <w:pPr>
        <w:spacing w:after="0"/>
      </w:pPr>
      <w:r>
        <w:rPr>
          <w:rFonts w:eastAsia="Calibri" w:cs="Calibri"/>
        </w:rPr>
        <w:t xml:space="preserve"> </w:t>
      </w:r>
      <w:r>
        <w:rPr>
          <w:rFonts w:eastAsia="Calibri" w:cs="Calibri"/>
        </w:rPr>
        <w:br/>
      </w:r>
    </w:p>
    <w:p w14:paraId="6211058B" w14:textId="77777777" w:rsidR="00701F14" w:rsidRDefault="004F1DAF">
      <w:pPr>
        <w:pStyle w:val="Heading1"/>
        <w:spacing w:before="200" w:after="120"/>
      </w:pPr>
      <w:r>
        <w:rPr>
          <w:rFonts w:ascii="Calibri" w:eastAsia="Calibri" w:hAnsi="Calibri" w:cs="Calibri"/>
          <w:sz w:val="22"/>
        </w:rPr>
        <w:lastRenderedPageBreak/>
        <w:t>1.2 Safeguarding Children, Young People and Vulnerable Adults</w:t>
      </w:r>
    </w:p>
    <w:p w14:paraId="420E8D92" w14:textId="77777777" w:rsidR="00701F14" w:rsidRDefault="004F1DAF">
      <w:pPr>
        <w:pStyle w:val="Heading2"/>
        <w:spacing w:after="120"/>
      </w:pPr>
      <w:r>
        <w:rPr>
          <w:rFonts w:ascii="Calibri" w:eastAsia="Calibri" w:hAnsi="Calibri" w:cs="Calibri"/>
          <w:sz w:val="22"/>
        </w:rPr>
        <w:t>1) Purpose</w:t>
      </w:r>
    </w:p>
    <w:p w14:paraId="4359FF58" w14:textId="77777777" w:rsidR="00701F14" w:rsidRDefault="004F1DAF">
      <w:pPr>
        <w:spacing w:after="80"/>
      </w:pPr>
      <w:r>
        <w:rPr>
          <w:rFonts w:eastAsia="Calibri" w:cs="Calibri"/>
        </w:rPr>
        <w:t>We work with children, families and the wider community to protect the rights, safety and welfare of children, young people aged 16-19 in our setting, and vulnerable adults. Safeguarding is everybody's responsibility.</w:t>
      </w:r>
    </w:p>
    <w:p w14:paraId="6EA59C9F" w14:textId="77777777" w:rsidR="00701F14" w:rsidRDefault="004F1DAF">
      <w:pPr>
        <w:pStyle w:val="Heading2"/>
        <w:spacing w:after="120"/>
      </w:pPr>
      <w:r>
        <w:rPr>
          <w:rFonts w:ascii="Calibri" w:eastAsia="Calibri" w:hAnsi="Calibri" w:cs="Calibri"/>
          <w:sz w:val="22"/>
        </w:rPr>
        <w:t>2) Key roles / named staff</w:t>
      </w:r>
    </w:p>
    <w:p w14:paraId="62766ECE" w14:textId="0DC13A34" w:rsidR="00701F14" w:rsidRDefault="004F1DAF">
      <w:pPr>
        <w:pStyle w:val="ListBullet"/>
        <w:spacing w:after="80"/>
      </w:pPr>
      <w:r>
        <w:rPr>
          <w:rFonts w:eastAsia="Calibri" w:cs="Calibri"/>
        </w:rPr>
        <w:t xml:space="preserve">Designated Safeguarding Lead (DSL): </w:t>
      </w:r>
      <w:r w:rsidR="00A85563">
        <w:rPr>
          <w:rFonts w:eastAsia="Calibri" w:cs="Calibri"/>
        </w:rPr>
        <w:t>Naveena Joshi</w:t>
      </w:r>
      <w:r>
        <w:rPr>
          <w:rFonts w:eastAsia="Calibri" w:cs="Calibri"/>
        </w:rPr>
        <w:t>.</w:t>
      </w:r>
    </w:p>
    <w:p w14:paraId="7485B62A" w14:textId="52FCC4B9" w:rsidR="00701F14" w:rsidRDefault="004F1DAF">
      <w:pPr>
        <w:pStyle w:val="ListBullet"/>
        <w:spacing w:after="80"/>
      </w:pPr>
      <w:r>
        <w:rPr>
          <w:rFonts w:eastAsia="Calibri" w:cs="Calibri"/>
        </w:rPr>
        <w:t xml:space="preserve">Deputy Designated Safeguarding Leads (DDSLs): </w:t>
      </w:r>
      <w:r w:rsidR="001B0596">
        <w:rPr>
          <w:rFonts w:eastAsia="Calibri" w:cs="Calibri"/>
        </w:rPr>
        <w:t>Helen Graham</w:t>
      </w:r>
    </w:p>
    <w:p w14:paraId="48AA6796" w14:textId="394D1ADA" w:rsidR="00701F14" w:rsidRDefault="004F1DAF">
      <w:pPr>
        <w:pStyle w:val="ListBullet"/>
        <w:spacing w:after="80"/>
      </w:pPr>
      <w:r>
        <w:rPr>
          <w:rFonts w:eastAsia="Calibri" w:cs="Calibri"/>
        </w:rPr>
        <w:t xml:space="preserve">Designated Officer (management oversight): </w:t>
      </w:r>
      <w:r w:rsidR="00A85563">
        <w:rPr>
          <w:rFonts w:eastAsia="Calibri" w:cs="Calibri"/>
        </w:rPr>
        <w:t>Naveena Joshi</w:t>
      </w:r>
      <w:r>
        <w:rPr>
          <w:rFonts w:eastAsia="Calibri" w:cs="Calibri"/>
        </w:rPr>
        <w:t>.</w:t>
      </w:r>
    </w:p>
    <w:p w14:paraId="4C54C8EC" w14:textId="77777777" w:rsidR="00701F14" w:rsidRDefault="004F1DAF">
      <w:pPr>
        <w:pStyle w:val="ListBullet"/>
        <w:spacing w:after="80"/>
      </w:pPr>
      <w:r>
        <w:rPr>
          <w:rFonts w:eastAsia="Calibri" w:cs="Calibri"/>
        </w:rPr>
        <w:t>A safeguarding flowchart with contact details is available for staff and parents and must be followed.</w:t>
      </w:r>
    </w:p>
    <w:p w14:paraId="6BACE0FF" w14:textId="77777777" w:rsidR="00701F14" w:rsidRDefault="004F1DAF">
      <w:pPr>
        <w:pStyle w:val="Heading2"/>
        <w:spacing w:after="120"/>
      </w:pPr>
      <w:r>
        <w:rPr>
          <w:rFonts w:ascii="Calibri" w:eastAsia="Calibri" w:hAnsi="Calibri" w:cs="Calibri"/>
          <w:sz w:val="22"/>
        </w:rPr>
        <w:t>3) Main rule / nursery commitment</w:t>
      </w:r>
    </w:p>
    <w:p w14:paraId="6240799D" w14:textId="77777777" w:rsidR="00701F14" w:rsidRDefault="004F1DAF">
      <w:pPr>
        <w:pStyle w:val="ListBullet"/>
        <w:spacing w:after="80"/>
      </w:pPr>
      <w:r>
        <w:rPr>
          <w:rFonts w:eastAsia="Calibri" w:cs="Calibri"/>
        </w:rPr>
        <w:t>All staff complete safeguarding training every 2 years.</w:t>
      </w:r>
    </w:p>
    <w:p w14:paraId="5E867A4A" w14:textId="77777777" w:rsidR="00701F14" w:rsidRDefault="004F1DAF">
      <w:pPr>
        <w:pStyle w:val="ListBullet"/>
        <w:spacing w:after="80"/>
      </w:pPr>
      <w:r>
        <w:rPr>
          <w:rFonts w:eastAsia="Calibri" w:cs="Calibri"/>
        </w:rPr>
        <w:t>The Designated Safeguarding Lead and deputy safeguarding leads complete local authority safeguarding training every 2 years and refresh knowledge at least annually.</w:t>
      </w:r>
    </w:p>
    <w:p w14:paraId="680E4531" w14:textId="77777777" w:rsidR="00701F14" w:rsidRDefault="004F1DAF">
      <w:pPr>
        <w:pStyle w:val="ListBullet"/>
        <w:spacing w:after="80"/>
      </w:pPr>
      <w:r>
        <w:rPr>
          <w:rFonts w:eastAsia="Calibri" w:cs="Calibri"/>
        </w:rPr>
        <w:t>All staff must know signs of abuse, neglect, early help thresholds, significant harm thresholds and how to escalate concerns if action is not taken.</w:t>
      </w:r>
    </w:p>
    <w:p w14:paraId="0681609D" w14:textId="77777777" w:rsidR="00701F14" w:rsidRDefault="004F1DAF">
      <w:pPr>
        <w:pStyle w:val="ListBullet"/>
        <w:spacing w:after="80"/>
      </w:pPr>
      <w:r>
        <w:rPr>
          <w:rFonts w:eastAsia="Calibri" w:cs="Calibri"/>
        </w:rPr>
        <w:t>Information is shared lawfully and appropriately in line with the General Data Protection Regulation (GDPR), the Data Protection Act 2018, local safeguarding procedures and statutory guidance.</w:t>
      </w:r>
    </w:p>
    <w:p w14:paraId="2C642B85" w14:textId="77777777" w:rsidR="00701F14" w:rsidRDefault="004F1DAF">
      <w:pPr>
        <w:pStyle w:val="ListBullet"/>
        <w:spacing w:after="80"/>
      </w:pPr>
      <w:r>
        <w:rPr>
          <w:rFonts w:eastAsia="Calibri" w:cs="Calibri"/>
        </w:rPr>
        <w:t>Safer recruitment applies to staff and volunteers, including enhanced Disclosure and Barring Service (DBS) and barred list checks where required.</w:t>
      </w:r>
    </w:p>
    <w:p w14:paraId="19E667E8" w14:textId="77777777" w:rsidR="00701F14" w:rsidRDefault="004F1DAF">
      <w:pPr>
        <w:pStyle w:val="ListBullet"/>
        <w:spacing w:after="80"/>
      </w:pPr>
      <w:r>
        <w:rPr>
          <w:rFonts w:eastAsia="Calibri" w:cs="Calibri"/>
        </w:rPr>
        <w:t>Visitors are recorded, security measures prevent unauthorised access, risk assessments are completed and reviewed, and complaints/concerns are recorded.</w:t>
      </w:r>
    </w:p>
    <w:p w14:paraId="372CF9E9" w14:textId="77777777" w:rsidR="00701F14" w:rsidRDefault="004F1DAF">
      <w:pPr>
        <w:pStyle w:val="ListBullet"/>
        <w:spacing w:after="80"/>
      </w:pPr>
      <w:r>
        <w:rPr>
          <w:rFonts w:eastAsia="Calibri" w:cs="Calibri"/>
        </w:rPr>
        <w:t>Personal phones, personal cameras and personal devices with imaging or sharing capability must not be used where children are present.</w:t>
      </w:r>
    </w:p>
    <w:p w14:paraId="537C3630" w14:textId="77777777" w:rsidR="00701F14" w:rsidRDefault="004F1DAF">
      <w:pPr>
        <w:pStyle w:val="Heading2"/>
        <w:spacing w:after="120"/>
      </w:pPr>
      <w:r>
        <w:rPr>
          <w:rFonts w:ascii="Calibri" w:eastAsia="Calibri" w:hAnsi="Calibri" w:cs="Calibri"/>
          <w:sz w:val="22"/>
        </w:rPr>
        <w:t>4) Procedures / what staff must do</w:t>
      </w:r>
    </w:p>
    <w:p w14:paraId="5F37A168" w14:textId="77777777" w:rsidR="00701F14" w:rsidRDefault="004F1DAF">
      <w:pPr>
        <w:pStyle w:val="ListBullet"/>
        <w:spacing w:after="80"/>
      </w:pPr>
      <w:r>
        <w:rPr>
          <w:rFonts w:eastAsia="Calibri" w:cs="Calibri"/>
        </w:rPr>
        <w:t>Take all safeguarding concerns seriously. Do not investigate.</w:t>
      </w:r>
    </w:p>
    <w:p w14:paraId="7438080B" w14:textId="77777777" w:rsidR="00701F14" w:rsidRDefault="004F1DAF">
      <w:pPr>
        <w:pStyle w:val="ListBullet"/>
        <w:spacing w:after="80"/>
      </w:pPr>
      <w:r>
        <w:rPr>
          <w:rFonts w:eastAsia="Calibri" w:cs="Calibri"/>
        </w:rPr>
        <w:t>Record factual concerns immediately, including dates, times, exact words where possible, who was told and who was present.</w:t>
      </w:r>
    </w:p>
    <w:p w14:paraId="2499721A" w14:textId="3C58E931" w:rsidR="00701F14" w:rsidRDefault="004F1DAF">
      <w:pPr>
        <w:pStyle w:val="ListBullet"/>
        <w:spacing w:after="80"/>
      </w:pPr>
      <w:r>
        <w:rPr>
          <w:rFonts w:eastAsia="Calibri" w:cs="Calibri"/>
        </w:rPr>
        <w:t xml:space="preserve">Report </w:t>
      </w:r>
      <w:r w:rsidR="0037663F">
        <w:rPr>
          <w:rFonts w:eastAsia="Calibri" w:cs="Calibri"/>
        </w:rPr>
        <w:t>concerns</w:t>
      </w:r>
      <w:r>
        <w:rPr>
          <w:rFonts w:eastAsia="Calibri" w:cs="Calibri"/>
        </w:rPr>
        <w:t xml:space="preserve"> </w:t>
      </w:r>
      <w:r w:rsidR="0037663F">
        <w:rPr>
          <w:rFonts w:eastAsia="Calibri" w:cs="Calibri"/>
        </w:rPr>
        <w:t xml:space="preserve">to </w:t>
      </w:r>
      <w:r>
        <w:rPr>
          <w:rFonts w:eastAsia="Calibri" w:cs="Calibri"/>
        </w:rPr>
        <w:t>the Designated Safeguarding Lead or deputy as soon as possible and always within one working day.</w:t>
      </w:r>
    </w:p>
    <w:p w14:paraId="2DBB1CB3" w14:textId="77777777" w:rsidR="00701F14" w:rsidRDefault="004F1DAF">
      <w:pPr>
        <w:pStyle w:val="ListBullet"/>
        <w:spacing w:after="80"/>
      </w:pPr>
      <w:r>
        <w:rPr>
          <w:rFonts w:eastAsia="Calibri" w:cs="Calibri"/>
        </w:rPr>
        <w:t>If a child discloses, listen calmly, reassure them, do not ask leading questions, and do not promise secrecy.</w:t>
      </w:r>
    </w:p>
    <w:p w14:paraId="7E48BCEA" w14:textId="77777777" w:rsidR="00701F14" w:rsidRDefault="004F1DAF">
      <w:pPr>
        <w:pStyle w:val="ListBullet"/>
        <w:spacing w:after="80"/>
      </w:pPr>
      <w:r>
        <w:rPr>
          <w:rFonts w:eastAsia="Calibri" w:cs="Calibri"/>
        </w:rPr>
        <w:t>Refer concerns to children's social care when a child may be in need or at risk of significant harm. Follow the Kingston and Richmond Safeguarding Children Partnership process and Single Point of Access (SPA): 020 8547 5008.</w:t>
      </w:r>
    </w:p>
    <w:p w14:paraId="47845E8F" w14:textId="77777777" w:rsidR="00701F14" w:rsidRDefault="004F1DAF">
      <w:pPr>
        <w:pStyle w:val="ListBullet"/>
        <w:spacing w:after="80"/>
      </w:pPr>
      <w:r>
        <w:rPr>
          <w:rFonts w:eastAsia="Calibri" w:cs="Calibri"/>
        </w:rPr>
        <w:t>Inform parents unless doing so would place a child at greater risk, interfere with an investigation, cause unsafe delay, or be unreasonable. Record the rationale.</w:t>
      </w:r>
    </w:p>
    <w:p w14:paraId="3C2C7009" w14:textId="77777777" w:rsidR="00701F14" w:rsidRDefault="004F1DAF">
      <w:pPr>
        <w:pStyle w:val="ListBullet"/>
        <w:spacing w:after="80"/>
      </w:pPr>
      <w:r>
        <w:rPr>
          <w:rFonts w:eastAsia="Calibri" w:cs="Calibri"/>
        </w:rPr>
        <w:t>Contact the Local Authority Designated Officer (LADO) for allegations against staff or people in positions of trust: LADO@achievingforchildren.org.uk / 07774332675.</w:t>
      </w:r>
    </w:p>
    <w:p w14:paraId="0FD2EC2E" w14:textId="77777777" w:rsidR="00701F14" w:rsidRDefault="004F1DAF">
      <w:pPr>
        <w:pStyle w:val="ListBullet"/>
        <w:spacing w:after="80"/>
      </w:pPr>
      <w:r>
        <w:rPr>
          <w:rFonts w:eastAsia="Calibri" w:cs="Calibri"/>
        </w:rPr>
        <w:lastRenderedPageBreak/>
        <w:t>Notify Ofsted as soon as reasonably practicable, and within 14 days where required, including relevant allegations against staff.</w:t>
      </w:r>
    </w:p>
    <w:p w14:paraId="29BB4B32" w14:textId="77777777" w:rsidR="00701F14" w:rsidRDefault="004F1DAF">
      <w:pPr>
        <w:pStyle w:val="ListBullet"/>
        <w:spacing w:after="80"/>
      </w:pPr>
      <w:r>
        <w:rPr>
          <w:rFonts w:eastAsia="Calibri" w:cs="Calibri"/>
        </w:rPr>
        <w:t>Whistleblowing concerns may be raised internally, with the National Society for the Prevention of Cruelty to Children (NSPCC) whistleblowing helpline, or via other recognised routes.</w:t>
      </w:r>
    </w:p>
    <w:p w14:paraId="114096A2" w14:textId="77777777" w:rsidR="00701F14" w:rsidRDefault="004F1DAF">
      <w:pPr>
        <w:spacing w:after="80"/>
      </w:pPr>
      <w:r>
        <w:rPr>
          <w:rFonts w:eastAsia="Calibri" w:cs="Calibri"/>
        </w:rPr>
        <w:t>Specific risks staff must remain alert to include private fostering, fabricated or induced illness, abuse linked to beliefs, child sexual exploitation (including online), female genital mutilation, radicalisation and extremism, forced marriage, honour-based abuse, trafficking, modern slavery, county lines, peer-on-peer harm and wider extra-familial harm.</w:t>
      </w:r>
    </w:p>
    <w:p w14:paraId="75DF73AE" w14:textId="77777777" w:rsidR="00701F14" w:rsidRDefault="004F1DAF">
      <w:pPr>
        <w:pStyle w:val="Heading2"/>
        <w:spacing w:after="120"/>
      </w:pPr>
      <w:r>
        <w:rPr>
          <w:rFonts w:ascii="Calibri" w:eastAsia="Calibri" w:hAnsi="Calibri" w:cs="Calibri"/>
          <w:sz w:val="22"/>
        </w:rPr>
        <w:t>5) Attendance linked to safeguarding</w:t>
      </w:r>
    </w:p>
    <w:p w14:paraId="1865C835" w14:textId="77777777" w:rsidR="00701F14" w:rsidRDefault="004F1DAF">
      <w:pPr>
        <w:pStyle w:val="ListBullet"/>
        <w:spacing w:after="80"/>
      </w:pPr>
      <w:r>
        <w:rPr>
          <w:rFonts w:eastAsia="Calibri" w:cs="Calibri"/>
        </w:rPr>
        <w:t>Parents must report absences by 8:00am.</w:t>
      </w:r>
    </w:p>
    <w:p w14:paraId="13BE659C" w14:textId="77777777" w:rsidR="00701F14" w:rsidRDefault="004F1DAF">
      <w:pPr>
        <w:pStyle w:val="ListBullet"/>
        <w:spacing w:after="80"/>
      </w:pPr>
      <w:r>
        <w:rPr>
          <w:rFonts w:eastAsia="Calibri" w:cs="Calibri"/>
        </w:rPr>
        <w:t>Registers are completed each session. If a child is absent without explanation by 9:30am, staff contact parents or carers.</w:t>
      </w:r>
    </w:p>
    <w:p w14:paraId="0A4CC8AC" w14:textId="21ED1702" w:rsidR="00701F14" w:rsidRDefault="004F1DAF">
      <w:pPr>
        <w:pStyle w:val="ListBullet"/>
        <w:spacing w:after="80"/>
      </w:pPr>
      <w:r>
        <w:rPr>
          <w:rFonts w:eastAsia="Calibri" w:cs="Calibri"/>
        </w:rPr>
        <w:t>Absences are recorded as authorised or unauthorised. Persistent absence of 20% or more triggers a meeting with parent/carer and manager.</w:t>
      </w:r>
    </w:p>
    <w:p w14:paraId="3EBB2E66" w14:textId="2D36DBD7" w:rsidR="00701F14" w:rsidRDefault="004F1DAF">
      <w:pPr>
        <w:pStyle w:val="ListBullet"/>
        <w:spacing w:after="80"/>
      </w:pPr>
      <w:r>
        <w:rPr>
          <w:rFonts w:eastAsia="Calibri" w:cs="Calibri"/>
        </w:rPr>
        <w:t>If the nursery cannot get an explanation and cannot contact the family within 2 working days, Children’s Services may be contacted.</w:t>
      </w:r>
    </w:p>
    <w:p w14:paraId="2DEFD693" w14:textId="77777777" w:rsidR="00701F14" w:rsidRDefault="004F1DAF">
      <w:pPr>
        <w:pStyle w:val="Heading2"/>
        <w:spacing w:after="120"/>
      </w:pPr>
      <w:r>
        <w:rPr>
          <w:rFonts w:ascii="Calibri" w:eastAsia="Calibri" w:hAnsi="Calibri" w:cs="Calibri"/>
          <w:sz w:val="22"/>
        </w:rPr>
        <w:t>6) Policy details</w:t>
      </w:r>
    </w:p>
    <w:p w14:paraId="4AAF03EC" w14:textId="146ECD6B" w:rsidR="00403CBA" w:rsidRDefault="00403CBA" w:rsidP="00403CBA">
      <w:pPr>
        <w:pStyle w:val="ListBullet"/>
        <w:spacing w:after="80"/>
      </w:pPr>
      <w:r>
        <w:rPr>
          <w:rFonts w:eastAsia="Calibri" w:cs="Calibri"/>
        </w:rPr>
        <w:t>Provider: Coombe Day Nursery Ltd</w:t>
      </w:r>
    </w:p>
    <w:p w14:paraId="3736559E" w14:textId="239FA4C0" w:rsidR="00403CBA" w:rsidRDefault="00403CBA" w:rsidP="00403CBA">
      <w:pPr>
        <w:pStyle w:val="ListBullet"/>
        <w:spacing w:after="80"/>
      </w:pPr>
      <w:r>
        <w:rPr>
          <w:rFonts w:eastAsia="Calibri" w:cs="Calibri"/>
        </w:rPr>
        <w:t>Date last reviewed: March 2026</w:t>
      </w:r>
    </w:p>
    <w:p w14:paraId="3A7F62EB" w14:textId="5EEDE2D1" w:rsidR="00403CBA" w:rsidRDefault="00403CBA" w:rsidP="00403CBA">
      <w:pPr>
        <w:pStyle w:val="ListBullet"/>
        <w:spacing w:after="80"/>
      </w:pPr>
      <w:r>
        <w:rPr>
          <w:rFonts w:eastAsia="Calibri" w:cs="Calibri"/>
        </w:rPr>
        <w:t>Name of signatory: Naveena Joshi</w:t>
      </w:r>
    </w:p>
    <w:p w14:paraId="4402A704" w14:textId="76236C48" w:rsidR="00403CBA" w:rsidRPr="00403CBA" w:rsidRDefault="00403CBA" w:rsidP="00403CBA">
      <w:pPr>
        <w:pStyle w:val="ListBullet"/>
        <w:spacing w:after="80"/>
      </w:pPr>
      <w:r>
        <w:rPr>
          <w:rFonts w:eastAsia="Calibri" w:cs="Calibri"/>
        </w:rPr>
        <w:t>Role: Manager</w:t>
      </w:r>
    </w:p>
    <w:p w14:paraId="34CE0F88" w14:textId="2A362940" w:rsidR="00403CBA" w:rsidRDefault="00403CBA" w:rsidP="00403CBA">
      <w:pPr>
        <w:pStyle w:val="ListBullet"/>
        <w:numPr>
          <w:ilvl w:val="0"/>
          <w:numId w:val="0"/>
        </w:numPr>
        <w:spacing w:after="80"/>
        <w:ind w:left="360" w:hanging="360"/>
        <w:rPr>
          <w:rFonts w:eastAsia="Calibri" w:cs="Calibri"/>
        </w:rPr>
      </w:pPr>
    </w:p>
    <w:p w14:paraId="6036AE65" w14:textId="2CE03274" w:rsidR="00403CBA" w:rsidRDefault="00403CBA" w:rsidP="00403CBA">
      <w:pPr>
        <w:pStyle w:val="ListBullet"/>
        <w:numPr>
          <w:ilvl w:val="0"/>
          <w:numId w:val="0"/>
        </w:numPr>
        <w:spacing w:after="80"/>
        <w:ind w:left="360" w:hanging="360"/>
        <w:rPr>
          <w:rFonts w:eastAsia="Calibri" w:cs="Calibri"/>
        </w:rPr>
      </w:pPr>
    </w:p>
    <w:p w14:paraId="2E7202C7" w14:textId="76FA4013" w:rsidR="00701F14" w:rsidRDefault="00701F14">
      <w:pPr>
        <w:spacing w:after="80"/>
      </w:pPr>
    </w:p>
    <w:p w14:paraId="4319EDB2" w14:textId="45045839" w:rsidR="004165E6" w:rsidRDefault="004F1DAF">
      <w:pPr>
        <w:spacing w:after="0"/>
        <w:rPr>
          <w:rFonts w:eastAsia="Calibri" w:cs="Calibri"/>
          <w:noProof/>
        </w:rPr>
      </w:pPr>
      <w:r>
        <w:rPr>
          <w:rFonts w:eastAsia="Calibri" w:cs="Calibri"/>
        </w:rPr>
        <w:t xml:space="preserve"> </w:t>
      </w:r>
    </w:p>
    <w:p w14:paraId="66E16814" w14:textId="621A659E" w:rsidR="00701F14" w:rsidRDefault="004F1DAF">
      <w:pPr>
        <w:spacing w:after="0"/>
      </w:pPr>
      <w:r>
        <w:rPr>
          <w:rFonts w:eastAsia="Calibri" w:cs="Calibri"/>
        </w:rPr>
        <w:br/>
      </w:r>
    </w:p>
    <w:p w14:paraId="5CF33020" w14:textId="0173CF07" w:rsidR="00E636AE" w:rsidRDefault="00E636AE">
      <w:pPr>
        <w:spacing w:after="0"/>
      </w:pPr>
    </w:p>
    <w:p w14:paraId="361D799E" w14:textId="27C667F9" w:rsidR="004165E6" w:rsidRDefault="004165E6">
      <w:pPr>
        <w:pStyle w:val="Heading1"/>
        <w:spacing w:before="200" w:after="120"/>
        <w:rPr>
          <w:rFonts w:ascii="Calibri" w:eastAsia="Calibri" w:hAnsi="Calibri" w:cs="Calibri"/>
          <w:sz w:val="22"/>
        </w:rPr>
      </w:pPr>
      <w:r>
        <w:rPr>
          <w:rFonts w:eastAsia="Calibri" w:cs="Calibri"/>
          <w:noProof/>
        </w:rPr>
        <w:lastRenderedPageBreak/>
        <w:drawing>
          <wp:anchor distT="0" distB="0" distL="114300" distR="114300" simplePos="0" relativeHeight="251658240" behindDoc="0" locked="0" layoutInCell="1" allowOverlap="1" wp14:anchorId="767F0B18" wp14:editId="7A2D1A7F">
            <wp:simplePos x="0" y="0"/>
            <wp:positionH relativeFrom="margin">
              <wp:posOffset>-152400</wp:posOffset>
            </wp:positionH>
            <wp:positionV relativeFrom="margin">
              <wp:posOffset>-82550</wp:posOffset>
            </wp:positionV>
            <wp:extent cx="6526530" cy="8604250"/>
            <wp:effectExtent l="0" t="0" r="7620" b="6350"/>
            <wp:wrapSquare wrapText="bothSides"/>
            <wp:docPr id="1504987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87003" name="Picture 1504987003"/>
                    <pic:cNvPicPr/>
                  </pic:nvPicPr>
                  <pic:blipFill rotWithShape="1">
                    <a:blip r:embed="rId8"/>
                    <a:srcRect l="34618" t="18610" r="35427" b="11186"/>
                    <a:stretch>
                      <a:fillRect/>
                    </a:stretch>
                  </pic:blipFill>
                  <pic:spPr bwMode="auto">
                    <a:xfrm>
                      <a:off x="0" y="0"/>
                      <a:ext cx="6526530" cy="8604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62B4A9" w14:textId="42F752CF" w:rsidR="00701F14" w:rsidRDefault="004F1DAF">
      <w:pPr>
        <w:pStyle w:val="Heading1"/>
        <w:spacing w:before="200" w:after="120"/>
      </w:pPr>
      <w:r>
        <w:rPr>
          <w:rFonts w:ascii="Calibri" w:eastAsia="Calibri" w:hAnsi="Calibri" w:cs="Calibri"/>
          <w:sz w:val="22"/>
        </w:rPr>
        <w:lastRenderedPageBreak/>
        <w:t>1.3 Looked After Children</w:t>
      </w:r>
    </w:p>
    <w:p w14:paraId="15B998BB" w14:textId="77777777" w:rsidR="00701F14" w:rsidRDefault="004F1DAF">
      <w:pPr>
        <w:pStyle w:val="Heading2"/>
        <w:spacing w:after="120"/>
      </w:pPr>
      <w:r>
        <w:rPr>
          <w:rFonts w:ascii="Calibri" w:eastAsia="Calibri" w:hAnsi="Calibri" w:cs="Calibri"/>
          <w:sz w:val="22"/>
        </w:rPr>
        <w:t>1) Purpose</w:t>
      </w:r>
    </w:p>
    <w:p w14:paraId="0C24EF9D" w14:textId="21536693" w:rsidR="00701F14" w:rsidRDefault="004F1DAF">
      <w:pPr>
        <w:spacing w:after="80"/>
      </w:pPr>
      <w:r>
        <w:rPr>
          <w:rFonts w:eastAsia="Calibri" w:cs="Calibri"/>
        </w:rPr>
        <w:t>We provide equal opportunities for children who are looked after by the local authority and do all we can to help them feel safe, settled and able to achieve their full potential.</w:t>
      </w:r>
    </w:p>
    <w:p w14:paraId="00091DED" w14:textId="77777777" w:rsidR="00701F14" w:rsidRDefault="004F1DAF">
      <w:pPr>
        <w:pStyle w:val="Heading2"/>
        <w:spacing w:after="120"/>
      </w:pPr>
      <w:r>
        <w:rPr>
          <w:rFonts w:ascii="Calibri" w:eastAsia="Calibri" w:hAnsi="Calibri" w:cs="Calibri"/>
          <w:sz w:val="22"/>
        </w:rPr>
        <w:t>2) Main rule / nursery commitment</w:t>
      </w:r>
    </w:p>
    <w:p w14:paraId="78CDAFF0" w14:textId="77777777" w:rsidR="00701F14" w:rsidRDefault="004F1DAF">
      <w:pPr>
        <w:pStyle w:val="ListBullet"/>
        <w:spacing w:after="80"/>
      </w:pPr>
      <w:r>
        <w:rPr>
          <w:rFonts w:eastAsia="Calibri" w:cs="Calibri"/>
        </w:rPr>
        <w:t>We do not use acronyms such as LAC to label children.</w:t>
      </w:r>
    </w:p>
    <w:p w14:paraId="05E375CA" w14:textId="77777777" w:rsidR="00701F14" w:rsidRDefault="004F1DAF">
      <w:pPr>
        <w:pStyle w:val="ListBullet"/>
        <w:spacing w:after="80"/>
      </w:pPr>
      <w:r>
        <w:rPr>
          <w:rFonts w:eastAsia="Calibri" w:cs="Calibri"/>
        </w:rPr>
        <w:t>We do not normally offer placements for babies and children under 2 who are looked after; in exceptional cases the child must have been with the foster carer for at least 2 months and show secure attachment.</w:t>
      </w:r>
    </w:p>
    <w:p w14:paraId="022A815B" w14:textId="77777777" w:rsidR="00701F14" w:rsidRDefault="004F1DAF">
      <w:pPr>
        <w:pStyle w:val="ListBullet"/>
        <w:spacing w:after="80"/>
      </w:pPr>
      <w:r>
        <w:rPr>
          <w:rFonts w:eastAsia="Calibri" w:cs="Calibri"/>
        </w:rPr>
        <w:t>Funded 3- and 4-year-olds who are looked after may attend where they have been with the foster carer at least 1 month and show secure attachment.</w:t>
      </w:r>
    </w:p>
    <w:p w14:paraId="33B131AA" w14:textId="77777777" w:rsidR="00701F14" w:rsidRDefault="004F1DAF">
      <w:pPr>
        <w:pStyle w:val="ListBullet"/>
        <w:spacing w:after="80"/>
      </w:pPr>
      <w:r>
        <w:rPr>
          <w:rFonts w:eastAsia="Calibri" w:cs="Calibri"/>
        </w:rPr>
        <w:t>If a child already attending is taken into care and remains local, we continue the placement where appropriate.</w:t>
      </w:r>
    </w:p>
    <w:p w14:paraId="2FCB03AE" w14:textId="77777777" w:rsidR="00701F14" w:rsidRDefault="004F1DAF">
      <w:pPr>
        <w:pStyle w:val="Heading2"/>
        <w:spacing w:after="120"/>
      </w:pPr>
      <w:r>
        <w:rPr>
          <w:rFonts w:ascii="Calibri" w:eastAsia="Calibri" w:hAnsi="Calibri" w:cs="Calibri"/>
          <w:sz w:val="22"/>
        </w:rPr>
        <w:t>3) Procedures / what staff must do</w:t>
      </w:r>
    </w:p>
    <w:p w14:paraId="1A58E82E" w14:textId="77777777" w:rsidR="00701F14" w:rsidRDefault="004F1DAF">
      <w:pPr>
        <w:pStyle w:val="ListBullet"/>
        <w:spacing w:after="80"/>
      </w:pPr>
      <w:r>
        <w:rPr>
          <w:rFonts w:eastAsia="Calibri" w:cs="Calibri"/>
        </w:rPr>
        <w:t>The designated person for looked after children is the Designated Safeguarding Lead / child protection co-ordinator.</w:t>
      </w:r>
    </w:p>
    <w:p w14:paraId="5FCFE881" w14:textId="77777777" w:rsidR="00701F14" w:rsidRDefault="004F1DAF">
      <w:pPr>
        <w:pStyle w:val="ListBullet"/>
        <w:spacing w:after="80"/>
      </w:pPr>
      <w:r>
        <w:rPr>
          <w:rFonts w:eastAsia="Calibri" w:cs="Calibri"/>
        </w:rPr>
        <w:t>Allocate a key person before the child starts and ensure that key person has the information, support and training needed.</w:t>
      </w:r>
    </w:p>
    <w:p w14:paraId="461774C1" w14:textId="77777777" w:rsidR="00701F14" w:rsidRDefault="004F1DAF">
      <w:pPr>
        <w:pStyle w:val="ListBullet"/>
        <w:spacing w:after="80"/>
      </w:pPr>
      <w:r>
        <w:rPr>
          <w:rFonts w:eastAsia="Calibri" w:cs="Calibri"/>
        </w:rPr>
        <w:t>Liaise with the child’s social worker, foster carer and other professionals. The local authority is the corporate parent and key decision-maker.</w:t>
      </w:r>
    </w:p>
    <w:p w14:paraId="0CE6EC6E" w14:textId="77777777" w:rsidR="00701F14" w:rsidRDefault="004F1DAF">
      <w:pPr>
        <w:pStyle w:val="ListBullet"/>
        <w:spacing w:after="80"/>
      </w:pPr>
      <w:r>
        <w:rPr>
          <w:rFonts w:eastAsia="Calibri" w:cs="Calibri"/>
        </w:rPr>
        <w:t>Do not change arrangements with birth parents or foster carers without prior discussion and agreement with the child’s social worker.</w:t>
      </w:r>
    </w:p>
    <w:p w14:paraId="1208E30C" w14:textId="77777777" w:rsidR="00701F14" w:rsidRDefault="004F1DAF">
      <w:pPr>
        <w:pStyle w:val="ListBullet"/>
        <w:spacing w:after="80"/>
      </w:pPr>
      <w:r>
        <w:rPr>
          <w:rFonts w:eastAsia="Calibri" w:cs="Calibri"/>
        </w:rPr>
        <w:t>At the start of placement, take part in a professionals’ meeting and care plan. Reviews should take place at 2 weeks, 6 weeks, 3 months, then every 3-6 months.</w:t>
      </w:r>
    </w:p>
    <w:p w14:paraId="79FB07D7" w14:textId="77777777" w:rsidR="00701F14" w:rsidRDefault="004F1DAF">
      <w:pPr>
        <w:pStyle w:val="ListBullet"/>
        <w:spacing w:after="80"/>
      </w:pPr>
      <w:r>
        <w:rPr>
          <w:rFonts w:eastAsia="Calibri" w:cs="Calibri"/>
        </w:rPr>
        <w:t>The care plan must cover emotional needs, behaviour, identity, culture, language, friendships, interests, learning, special educational needs and disabilities, information sharing, contact arrangements and written reporting.</w:t>
      </w:r>
    </w:p>
    <w:p w14:paraId="2E68C40F" w14:textId="77777777" w:rsidR="00701F14" w:rsidRDefault="004F1DAF">
      <w:pPr>
        <w:pStyle w:val="ListBullet"/>
        <w:spacing w:after="80"/>
      </w:pPr>
      <w:r>
        <w:rPr>
          <w:rFonts w:eastAsia="Calibri" w:cs="Calibri"/>
        </w:rPr>
        <w:t>Use a careful settling-in process with the foster carer acting in the parent role unless otherwise agreed, allowing time for secure attachment to the key person.</w:t>
      </w:r>
    </w:p>
    <w:p w14:paraId="04363E28" w14:textId="77777777" w:rsidR="00701F14" w:rsidRDefault="004F1DAF">
      <w:pPr>
        <w:pStyle w:val="ListBullet"/>
        <w:spacing w:after="80"/>
      </w:pPr>
      <w:r>
        <w:rPr>
          <w:rFonts w:eastAsia="Calibri" w:cs="Calibri"/>
        </w:rPr>
        <w:t>Record concerns in the child’s file and discuss with the foster carer. If abuse is suspected, follow safeguarding procedures and report to the social worker.</w:t>
      </w:r>
    </w:p>
    <w:p w14:paraId="2FFB3BAE" w14:textId="77777777" w:rsidR="00701F14" w:rsidRDefault="004F1DAF">
      <w:pPr>
        <w:pStyle w:val="ListBullet"/>
        <w:spacing w:after="80"/>
      </w:pPr>
      <w:r>
        <w:rPr>
          <w:rFonts w:eastAsia="Calibri" w:cs="Calibri"/>
        </w:rPr>
        <w:t>Manage transitions to school sensitively and share relevant records only with social worker agreement and in line with the care plan.</w:t>
      </w:r>
    </w:p>
    <w:p w14:paraId="542D500F" w14:textId="77777777" w:rsidR="00701F14" w:rsidRDefault="004F1DAF">
      <w:pPr>
        <w:pStyle w:val="Heading2"/>
        <w:spacing w:after="120"/>
      </w:pPr>
      <w:r>
        <w:rPr>
          <w:rFonts w:ascii="Calibri" w:eastAsia="Calibri" w:hAnsi="Calibri" w:cs="Calibri"/>
          <w:sz w:val="22"/>
        </w:rPr>
        <w:t>4) Policy details</w:t>
      </w:r>
    </w:p>
    <w:p w14:paraId="56C0294C" w14:textId="77777777" w:rsidR="00403CBA" w:rsidRDefault="00403CBA" w:rsidP="00403CBA">
      <w:pPr>
        <w:pStyle w:val="ListBullet"/>
        <w:spacing w:after="80"/>
      </w:pPr>
      <w:r>
        <w:rPr>
          <w:rFonts w:eastAsia="Calibri" w:cs="Calibri"/>
        </w:rPr>
        <w:t>Provider: Coombe Day Nursery Ltd</w:t>
      </w:r>
    </w:p>
    <w:p w14:paraId="24FD30B0" w14:textId="77777777" w:rsidR="00403CBA" w:rsidRDefault="00403CBA" w:rsidP="00403CBA">
      <w:pPr>
        <w:pStyle w:val="ListBullet"/>
        <w:spacing w:after="80"/>
      </w:pPr>
      <w:r>
        <w:rPr>
          <w:rFonts w:eastAsia="Calibri" w:cs="Calibri"/>
        </w:rPr>
        <w:t>Date last reviewed: March 2026</w:t>
      </w:r>
    </w:p>
    <w:p w14:paraId="20418EE1" w14:textId="77777777" w:rsidR="00403CBA" w:rsidRDefault="00403CBA" w:rsidP="00403CBA">
      <w:pPr>
        <w:pStyle w:val="ListBullet"/>
        <w:spacing w:after="80"/>
      </w:pPr>
      <w:r>
        <w:rPr>
          <w:rFonts w:eastAsia="Calibri" w:cs="Calibri"/>
        </w:rPr>
        <w:t>Name of signatory: Naveena Joshi</w:t>
      </w:r>
    </w:p>
    <w:p w14:paraId="0E131765" w14:textId="77777777" w:rsidR="00403CBA" w:rsidRPr="00403CBA" w:rsidRDefault="00403CBA" w:rsidP="00403CBA">
      <w:pPr>
        <w:pStyle w:val="ListBullet"/>
        <w:spacing w:after="80"/>
      </w:pPr>
      <w:r>
        <w:rPr>
          <w:rFonts w:eastAsia="Calibri" w:cs="Calibri"/>
        </w:rPr>
        <w:t>Role: Manager</w:t>
      </w:r>
    </w:p>
    <w:p w14:paraId="0D754660" w14:textId="77777777" w:rsidR="00403CBA" w:rsidRDefault="00403CBA" w:rsidP="00403CBA">
      <w:pPr>
        <w:pStyle w:val="ListBullet"/>
        <w:numPr>
          <w:ilvl w:val="0"/>
          <w:numId w:val="0"/>
        </w:numPr>
        <w:spacing w:after="80"/>
        <w:ind w:left="360" w:hanging="360"/>
        <w:rPr>
          <w:rFonts w:eastAsia="Calibri" w:cs="Calibri"/>
        </w:rPr>
      </w:pPr>
    </w:p>
    <w:p w14:paraId="30DB3E93" w14:textId="77777777" w:rsidR="00701F14" w:rsidRDefault="004F1DAF">
      <w:pPr>
        <w:pStyle w:val="Heading1"/>
        <w:spacing w:before="200" w:after="120"/>
      </w:pPr>
      <w:r>
        <w:rPr>
          <w:rFonts w:ascii="Calibri" w:eastAsia="Calibri" w:hAnsi="Calibri" w:cs="Calibri"/>
          <w:sz w:val="22"/>
        </w:rPr>
        <w:lastRenderedPageBreak/>
        <w:t>1.4 Uncollected Child</w:t>
      </w:r>
    </w:p>
    <w:p w14:paraId="65FC4E37" w14:textId="77777777" w:rsidR="00701F14" w:rsidRDefault="004F1DAF">
      <w:pPr>
        <w:pStyle w:val="Heading2"/>
        <w:spacing w:after="120"/>
      </w:pPr>
      <w:r>
        <w:rPr>
          <w:rFonts w:ascii="Calibri" w:eastAsia="Calibri" w:hAnsi="Calibri" w:cs="Calibri"/>
          <w:sz w:val="22"/>
        </w:rPr>
        <w:t>1) Purpose</w:t>
      </w:r>
    </w:p>
    <w:p w14:paraId="1B517265" w14:textId="77777777" w:rsidR="00701F14" w:rsidRDefault="004F1DAF">
      <w:pPr>
        <w:spacing w:after="80"/>
      </w:pPr>
      <w:r>
        <w:rPr>
          <w:rFonts w:eastAsia="Calibri" w:cs="Calibri"/>
        </w:rPr>
        <w:t>If a child is not collected by an authorised adult at the expected time, we follow a clear procedure to keep the child safe, calm and well cared for.</w:t>
      </w:r>
    </w:p>
    <w:p w14:paraId="1E9E3B13" w14:textId="77777777" w:rsidR="00701F14" w:rsidRDefault="004F1DAF">
      <w:pPr>
        <w:pStyle w:val="Heading2"/>
        <w:spacing w:after="120"/>
      </w:pPr>
      <w:r>
        <w:rPr>
          <w:rFonts w:ascii="Calibri" w:eastAsia="Calibri" w:hAnsi="Calibri" w:cs="Calibri"/>
          <w:sz w:val="22"/>
        </w:rPr>
        <w:t>2) Main rule / nursery commitment</w:t>
      </w:r>
    </w:p>
    <w:p w14:paraId="374D0C17" w14:textId="77777777" w:rsidR="00701F14" w:rsidRDefault="004F1DAF">
      <w:pPr>
        <w:pStyle w:val="ListBullet"/>
        <w:spacing w:after="80"/>
      </w:pPr>
      <w:r>
        <w:rPr>
          <w:rFonts w:eastAsia="Calibri" w:cs="Calibri"/>
        </w:rPr>
        <w:t>Parents provide home, work and mobile numbers, authorised collectors, who has parental responsibility, and details of anyone without legal access.</w:t>
      </w:r>
    </w:p>
    <w:p w14:paraId="21D58D13" w14:textId="77777777" w:rsidR="00701F14" w:rsidRDefault="004F1DAF">
      <w:pPr>
        <w:pStyle w:val="ListBullet"/>
        <w:spacing w:after="80"/>
      </w:pPr>
      <w:r>
        <w:rPr>
          <w:rFonts w:eastAsia="Calibri" w:cs="Calibri"/>
        </w:rPr>
        <w:t>Parents must notify the nursery if they are delayed or if another authorised person is collecting. Identity is confirmed by agreed photo or password.</w:t>
      </w:r>
    </w:p>
    <w:p w14:paraId="1891C6A8" w14:textId="67DBC2F5" w:rsidR="00701F14" w:rsidRDefault="004F1DAF">
      <w:pPr>
        <w:pStyle w:val="ListBullet"/>
        <w:spacing w:after="80"/>
      </w:pPr>
      <w:r>
        <w:rPr>
          <w:rFonts w:eastAsia="Calibri" w:cs="Calibri"/>
        </w:rPr>
        <w:t xml:space="preserve">Nursery phone number: </w:t>
      </w:r>
      <w:r w:rsidR="005661E9">
        <w:rPr>
          <w:rFonts w:eastAsia="Calibri" w:cs="Calibri"/>
        </w:rPr>
        <w:t>02085495343</w:t>
      </w:r>
    </w:p>
    <w:p w14:paraId="2B7EC9B7" w14:textId="77777777" w:rsidR="00701F14" w:rsidRDefault="004F1DAF">
      <w:pPr>
        <w:pStyle w:val="Heading2"/>
        <w:spacing w:after="120"/>
      </w:pPr>
      <w:r>
        <w:rPr>
          <w:rFonts w:ascii="Calibri" w:eastAsia="Calibri" w:hAnsi="Calibri" w:cs="Calibri"/>
          <w:sz w:val="22"/>
        </w:rPr>
        <w:t>3) Procedures / what staff must do</w:t>
      </w:r>
    </w:p>
    <w:p w14:paraId="3A0D2B2D" w14:textId="77777777" w:rsidR="00701F14" w:rsidRDefault="004F1DAF">
      <w:pPr>
        <w:pStyle w:val="ListBullet"/>
        <w:spacing w:after="80"/>
      </w:pPr>
      <w:r>
        <w:rPr>
          <w:rFonts w:eastAsia="Calibri" w:cs="Calibri"/>
        </w:rPr>
        <w:t>Check the child’s file immediately for any change to collection arrangements.</w:t>
      </w:r>
    </w:p>
    <w:p w14:paraId="263E31F2" w14:textId="77777777" w:rsidR="00701F14" w:rsidRDefault="004F1DAF">
      <w:pPr>
        <w:pStyle w:val="ListBullet"/>
        <w:spacing w:after="80"/>
      </w:pPr>
      <w:r>
        <w:rPr>
          <w:rFonts w:eastAsia="Calibri" w:cs="Calibri"/>
        </w:rPr>
        <w:t>Contact parents and carers using all numbers held.</w:t>
      </w:r>
    </w:p>
    <w:p w14:paraId="3B0EC72A" w14:textId="77777777" w:rsidR="00701F14" w:rsidRDefault="004F1DAF">
      <w:pPr>
        <w:pStyle w:val="ListBullet"/>
        <w:spacing w:after="80"/>
      </w:pPr>
      <w:r>
        <w:rPr>
          <w:rFonts w:eastAsia="Calibri" w:cs="Calibri"/>
        </w:rPr>
        <w:t>If unsuccessful, contact authorised collectors.</w:t>
      </w:r>
    </w:p>
    <w:p w14:paraId="40FB5D37" w14:textId="77777777" w:rsidR="00701F14" w:rsidRDefault="004F1DAF">
      <w:pPr>
        <w:pStyle w:val="ListBullet"/>
        <w:spacing w:after="80"/>
      </w:pPr>
      <w:r>
        <w:rPr>
          <w:rFonts w:eastAsia="Calibri" w:cs="Calibri"/>
        </w:rPr>
        <w:t>Make all reasonable attempts and keep a clear record of actions taken.</w:t>
      </w:r>
    </w:p>
    <w:p w14:paraId="0633E159" w14:textId="77777777" w:rsidR="00701F14" w:rsidRDefault="004F1DAF">
      <w:pPr>
        <w:pStyle w:val="ListBullet"/>
        <w:spacing w:after="80"/>
      </w:pPr>
      <w:r>
        <w:rPr>
          <w:rFonts w:eastAsia="Calibri" w:cs="Calibri"/>
        </w:rPr>
        <w:t>If no one collects the child within 30 minutes and no authorised collector can be contacted, follow the uncollected child escalation process.</w:t>
      </w:r>
    </w:p>
    <w:p w14:paraId="0F58C90F" w14:textId="77777777" w:rsidR="00701F14" w:rsidRDefault="004F1DAF">
      <w:pPr>
        <w:pStyle w:val="ListBullet"/>
        <w:spacing w:after="80"/>
      </w:pPr>
      <w:r>
        <w:rPr>
          <w:rFonts w:eastAsia="Calibri" w:cs="Calibri"/>
        </w:rPr>
        <w:t>If the child may have been abandoned, contact children’s social care; if unavailable, contact the police. Contact again after a further 15 minutes if needed.</w:t>
      </w:r>
    </w:p>
    <w:p w14:paraId="5C2600FD" w14:textId="77777777" w:rsidR="00701F14" w:rsidRDefault="004F1DAF">
      <w:pPr>
        <w:pStyle w:val="ListBullet"/>
        <w:spacing w:after="80"/>
      </w:pPr>
      <w:r>
        <w:rPr>
          <w:rFonts w:eastAsia="Calibri" w:cs="Calibri"/>
        </w:rPr>
        <w:t>The child remains on the premises with two fully vetted staff, one of whom must be the manager or deputy manager, until safely collected by a parent, social worker or person authorised by social care.</w:t>
      </w:r>
    </w:p>
    <w:p w14:paraId="3900E11F" w14:textId="77777777" w:rsidR="00701F14" w:rsidRDefault="004F1DAF">
      <w:pPr>
        <w:pStyle w:val="ListBullet"/>
        <w:spacing w:after="80"/>
      </w:pPr>
      <w:r>
        <w:rPr>
          <w:rFonts w:eastAsia="Calibri" w:cs="Calibri"/>
        </w:rPr>
        <w:t>Do not leave the premises with the child and do not go looking for the parent.</w:t>
      </w:r>
    </w:p>
    <w:p w14:paraId="71C93BB9" w14:textId="77777777" w:rsidR="00701F14" w:rsidRDefault="004F1DAF">
      <w:pPr>
        <w:pStyle w:val="ListBullet"/>
        <w:spacing w:after="80"/>
      </w:pPr>
      <w:r>
        <w:rPr>
          <w:rFonts w:eastAsia="Calibri" w:cs="Calibri"/>
        </w:rPr>
        <w:t>Keep the child calm and do not discuss concerns in front of them.</w:t>
      </w:r>
    </w:p>
    <w:p w14:paraId="500523C3" w14:textId="77777777" w:rsidR="00701F14" w:rsidRDefault="004F1DAF">
      <w:pPr>
        <w:pStyle w:val="ListBullet"/>
        <w:spacing w:after="80"/>
      </w:pPr>
      <w:r>
        <w:rPr>
          <w:rFonts w:eastAsia="Calibri" w:cs="Calibri"/>
        </w:rPr>
        <w:t>Complete a full written report and place it in the child’s file. Late collection charges may apply.</w:t>
      </w:r>
    </w:p>
    <w:p w14:paraId="7039DDE8" w14:textId="77777777" w:rsidR="00701F14" w:rsidRDefault="004F1DAF">
      <w:pPr>
        <w:pStyle w:val="ListBullet"/>
        <w:spacing w:after="80"/>
      </w:pPr>
      <w:r>
        <w:rPr>
          <w:rFonts w:eastAsia="Calibri" w:cs="Calibri"/>
        </w:rPr>
        <w:t>Ofsted may be informed where appropriate: 0300 123 1231.</w:t>
      </w:r>
    </w:p>
    <w:p w14:paraId="770306F6" w14:textId="77777777" w:rsidR="00701F14" w:rsidRDefault="004F1DAF">
      <w:pPr>
        <w:pStyle w:val="Heading2"/>
        <w:spacing w:after="120"/>
      </w:pPr>
      <w:r>
        <w:rPr>
          <w:rFonts w:ascii="Calibri" w:eastAsia="Calibri" w:hAnsi="Calibri" w:cs="Calibri"/>
          <w:sz w:val="22"/>
        </w:rPr>
        <w:t>4) Policy details</w:t>
      </w:r>
    </w:p>
    <w:p w14:paraId="7D9F30B8" w14:textId="77777777" w:rsidR="00403CBA" w:rsidRDefault="00403CBA" w:rsidP="00403CBA">
      <w:pPr>
        <w:pStyle w:val="ListBullet"/>
        <w:spacing w:after="80"/>
      </w:pPr>
      <w:r>
        <w:rPr>
          <w:rFonts w:eastAsia="Calibri" w:cs="Calibri"/>
        </w:rPr>
        <w:t>Provider: Coombe Day Nursery Ltd</w:t>
      </w:r>
    </w:p>
    <w:p w14:paraId="5F1CFA47" w14:textId="77777777" w:rsidR="00403CBA" w:rsidRDefault="00403CBA" w:rsidP="00403CBA">
      <w:pPr>
        <w:pStyle w:val="ListBullet"/>
        <w:spacing w:after="80"/>
      </w:pPr>
      <w:r>
        <w:rPr>
          <w:rFonts w:eastAsia="Calibri" w:cs="Calibri"/>
        </w:rPr>
        <w:t>Date last reviewed: March 2026</w:t>
      </w:r>
    </w:p>
    <w:p w14:paraId="75BA644F" w14:textId="77777777" w:rsidR="00403CBA" w:rsidRDefault="00403CBA" w:rsidP="00403CBA">
      <w:pPr>
        <w:pStyle w:val="ListBullet"/>
        <w:spacing w:after="80"/>
      </w:pPr>
      <w:r>
        <w:rPr>
          <w:rFonts w:eastAsia="Calibri" w:cs="Calibri"/>
        </w:rPr>
        <w:t>Name of signatory: Naveena Joshi</w:t>
      </w:r>
    </w:p>
    <w:p w14:paraId="0AA727D5" w14:textId="77777777" w:rsidR="00403CBA" w:rsidRPr="00403CBA" w:rsidRDefault="00403CBA" w:rsidP="00403CBA">
      <w:pPr>
        <w:pStyle w:val="ListBullet"/>
        <w:spacing w:after="80"/>
      </w:pPr>
      <w:r>
        <w:rPr>
          <w:rFonts w:eastAsia="Calibri" w:cs="Calibri"/>
        </w:rPr>
        <w:t>Role: Manager</w:t>
      </w:r>
    </w:p>
    <w:p w14:paraId="49AFD70B" w14:textId="77777777" w:rsidR="00403CBA" w:rsidRDefault="00403CBA" w:rsidP="00403CBA">
      <w:pPr>
        <w:pStyle w:val="ListBullet"/>
        <w:numPr>
          <w:ilvl w:val="0"/>
          <w:numId w:val="0"/>
        </w:numPr>
        <w:spacing w:after="80"/>
        <w:ind w:left="360" w:hanging="360"/>
        <w:rPr>
          <w:rFonts w:eastAsia="Calibri" w:cs="Calibri"/>
        </w:rPr>
      </w:pPr>
    </w:p>
    <w:p w14:paraId="79D99177" w14:textId="77777777" w:rsidR="00403CBA" w:rsidRDefault="00403CBA" w:rsidP="00403CBA">
      <w:pPr>
        <w:pStyle w:val="ListBullet"/>
        <w:numPr>
          <w:ilvl w:val="0"/>
          <w:numId w:val="0"/>
        </w:numPr>
        <w:spacing w:after="80"/>
        <w:ind w:left="360" w:hanging="360"/>
        <w:rPr>
          <w:rFonts w:eastAsia="Calibri" w:cs="Calibri"/>
        </w:rPr>
      </w:pPr>
    </w:p>
    <w:p w14:paraId="6E6C0B2C" w14:textId="77777777" w:rsidR="00701F14" w:rsidRDefault="00701F14">
      <w:pPr>
        <w:spacing w:after="80"/>
      </w:pPr>
    </w:p>
    <w:p w14:paraId="41F58727" w14:textId="77777777" w:rsidR="00701F14" w:rsidRDefault="004F1DAF">
      <w:pPr>
        <w:spacing w:after="0"/>
      </w:pPr>
      <w:r>
        <w:rPr>
          <w:rFonts w:eastAsia="Calibri" w:cs="Calibri"/>
        </w:rPr>
        <w:t xml:space="preserve"> </w:t>
      </w:r>
      <w:r>
        <w:rPr>
          <w:rFonts w:eastAsia="Calibri" w:cs="Calibri"/>
        </w:rPr>
        <w:br/>
      </w:r>
    </w:p>
    <w:p w14:paraId="034EB9DD" w14:textId="77777777" w:rsidR="00701F14" w:rsidRDefault="004F1DAF">
      <w:pPr>
        <w:pStyle w:val="Heading1"/>
        <w:spacing w:before="200" w:after="120"/>
      </w:pPr>
      <w:r>
        <w:rPr>
          <w:rFonts w:ascii="Calibri" w:eastAsia="Calibri" w:hAnsi="Calibri" w:cs="Calibri"/>
          <w:sz w:val="22"/>
        </w:rPr>
        <w:lastRenderedPageBreak/>
        <w:t>1.5 Missing Child</w:t>
      </w:r>
    </w:p>
    <w:p w14:paraId="7E3D0CD4" w14:textId="77777777" w:rsidR="00701F14" w:rsidRDefault="004F1DAF">
      <w:pPr>
        <w:pStyle w:val="Heading2"/>
        <w:spacing w:after="120"/>
      </w:pPr>
      <w:r>
        <w:rPr>
          <w:rFonts w:ascii="Calibri" w:eastAsia="Calibri" w:hAnsi="Calibri" w:cs="Calibri"/>
          <w:sz w:val="22"/>
        </w:rPr>
        <w:t>1) Purpose</w:t>
      </w:r>
    </w:p>
    <w:p w14:paraId="07220E0B" w14:textId="77777777" w:rsidR="00701F14" w:rsidRDefault="004F1DAF">
      <w:pPr>
        <w:spacing w:after="80"/>
      </w:pPr>
      <w:r>
        <w:rPr>
          <w:rFonts w:eastAsia="Calibri" w:cs="Calibri"/>
        </w:rPr>
        <w:t>Children’s safety is our highest priority. If a child goes missing, staff must act immediately, follow the missing child procedure, and record and report the incident properly.</w:t>
      </w:r>
    </w:p>
    <w:p w14:paraId="40816B20" w14:textId="77777777" w:rsidR="00701F14" w:rsidRDefault="004F1DAF">
      <w:pPr>
        <w:pStyle w:val="Heading2"/>
        <w:spacing w:after="120"/>
      </w:pPr>
      <w:r>
        <w:rPr>
          <w:rFonts w:ascii="Calibri" w:eastAsia="Calibri" w:hAnsi="Calibri" w:cs="Calibri"/>
          <w:sz w:val="22"/>
        </w:rPr>
        <w:t>2) Procedures on the premises</w:t>
      </w:r>
    </w:p>
    <w:p w14:paraId="3FF78E21" w14:textId="77777777" w:rsidR="00701F14" w:rsidRDefault="004F1DAF">
      <w:pPr>
        <w:pStyle w:val="ListBullet"/>
        <w:spacing w:after="80"/>
      </w:pPr>
      <w:r>
        <w:rPr>
          <w:rFonts w:eastAsia="Calibri" w:cs="Calibri"/>
        </w:rPr>
        <w:t>The staff member who notices the child missing alerts the manager or person in charge immediately.</w:t>
      </w:r>
    </w:p>
    <w:p w14:paraId="17146A39" w14:textId="77777777" w:rsidR="00701F14" w:rsidRDefault="004F1DAF">
      <w:pPr>
        <w:pStyle w:val="ListBullet"/>
        <w:spacing w:after="80"/>
      </w:pPr>
      <w:r>
        <w:rPr>
          <w:rFonts w:eastAsia="Calibri" w:cs="Calibri"/>
        </w:rPr>
        <w:t>Check the register to confirm who is missing and that no other child has gone astray.</w:t>
      </w:r>
    </w:p>
    <w:p w14:paraId="053BC535" w14:textId="77777777" w:rsidR="00701F14" w:rsidRDefault="004F1DAF">
      <w:pPr>
        <w:pStyle w:val="ListBullet"/>
        <w:spacing w:after="80"/>
      </w:pPr>
      <w:r>
        <w:rPr>
          <w:rFonts w:eastAsia="Calibri" w:cs="Calibri"/>
        </w:rPr>
        <w:t>The manager carries out a thorough search of the building and garden and checks doors, gates and security points.</w:t>
      </w:r>
    </w:p>
    <w:p w14:paraId="61093414" w14:textId="77777777" w:rsidR="00701F14" w:rsidRDefault="004F1DAF">
      <w:pPr>
        <w:pStyle w:val="ListBullet"/>
        <w:spacing w:after="80"/>
      </w:pPr>
      <w:r>
        <w:rPr>
          <w:rFonts w:eastAsia="Calibri" w:cs="Calibri"/>
        </w:rPr>
        <w:t>If the child is not found quickly, call the police immediately and report the child as missing. Inform the police if abduction is suspected.</w:t>
      </w:r>
    </w:p>
    <w:p w14:paraId="391FDB74" w14:textId="77777777" w:rsidR="00701F14" w:rsidRDefault="004F1DAF">
      <w:pPr>
        <w:pStyle w:val="ListBullet"/>
        <w:spacing w:after="80"/>
      </w:pPr>
      <w:r>
        <w:rPr>
          <w:rFonts w:eastAsia="Calibri" w:cs="Calibri"/>
        </w:rPr>
        <w:t>Then inform the parents and provide police with a recent photo and description of clothing.</w:t>
      </w:r>
    </w:p>
    <w:p w14:paraId="1632B21B" w14:textId="77777777" w:rsidR="00701F14" w:rsidRDefault="004F1DAF">
      <w:pPr>
        <w:pStyle w:val="ListBullet"/>
        <w:spacing w:after="80"/>
      </w:pPr>
      <w:r>
        <w:rPr>
          <w:rFonts w:eastAsia="Calibri" w:cs="Calibri"/>
        </w:rPr>
        <w:t>The manager records when and where the child was last seen and informs the owner so an investigation can begin immediately.</w:t>
      </w:r>
    </w:p>
    <w:p w14:paraId="31E77BCB" w14:textId="77777777" w:rsidR="00701F14" w:rsidRDefault="004F1DAF">
      <w:pPr>
        <w:pStyle w:val="Heading2"/>
        <w:spacing w:after="120"/>
      </w:pPr>
      <w:r>
        <w:rPr>
          <w:rFonts w:ascii="Calibri" w:eastAsia="Calibri" w:hAnsi="Calibri" w:cs="Calibri"/>
          <w:sz w:val="22"/>
        </w:rPr>
        <w:t>3) Procedures on outings</w:t>
      </w:r>
    </w:p>
    <w:p w14:paraId="1884E740" w14:textId="77777777" w:rsidR="00701F14" w:rsidRDefault="004F1DAF">
      <w:pPr>
        <w:pStyle w:val="ListBullet"/>
        <w:spacing w:after="80"/>
      </w:pPr>
      <w:r>
        <w:rPr>
          <w:rFonts w:eastAsia="Calibri" w:cs="Calibri"/>
        </w:rPr>
        <w:t>Secure the remaining children immediately, do a headcount and keep them with their allocated adult.</w:t>
      </w:r>
    </w:p>
    <w:p w14:paraId="3DA8472F" w14:textId="77777777" w:rsidR="00701F14" w:rsidRDefault="004F1DAF">
      <w:pPr>
        <w:pStyle w:val="ListBullet"/>
        <w:spacing w:after="80"/>
      </w:pPr>
      <w:r>
        <w:rPr>
          <w:rFonts w:eastAsia="Calibri" w:cs="Calibri"/>
        </w:rPr>
        <w:t>One member of staff searches the immediate area only.</w:t>
      </w:r>
    </w:p>
    <w:p w14:paraId="7BBFB41B" w14:textId="77777777" w:rsidR="00701F14" w:rsidRDefault="004F1DAF">
      <w:pPr>
        <w:pStyle w:val="ListBullet"/>
        <w:spacing w:after="80"/>
      </w:pPr>
      <w:r>
        <w:rPr>
          <w:rFonts w:eastAsia="Calibri" w:cs="Calibri"/>
        </w:rPr>
        <w:t>The senior staff member contacts the police and the manager, and the incident is recorded.</w:t>
      </w:r>
    </w:p>
    <w:p w14:paraId="046D6E71" w14:textId="77777777" w:rsidR="00701F14" w:rsidRDefault="004F1DAF">
      <w:pPr>
        <w:pStyle w:val="ListBullet"/>
        <w:spacing w:after="80"/>
      </w:pPr>
      <w:r>
        <w:rPr>
          <w:rFonts w:eastAsia="Calibri" w:cs="Calibri"/>
        </w:rPr>
        <w:t>The manager contacts parents, the remaining children return to the setting as soon as possible, and a senior staff member waits at the scene if advised by police.</w:t>
      </w:r>
    </w:p>
    <w:p w14:paraId="753297A0" w14:textId="77777777" w:rsidR="00701F14" w:rsidRDefault="004F1DAF">
      <w:pPr>
        <w:pStyle w:val="ListBullet"/>
        <w:spacing w:after="80"/>
      </w:pPr>
      <w:r>
        <w:rPr>
          <w:rFonts w:eastAsia="Calibri" w:cs="Calibri"/>
        </w:rPr>
        <w:t>Provide police with a recent photo and a description of what the child is wearing.</w:t>
      </w:r>
    </w:p>
    <w:p w14:paraId="30EFC645" w14:textId="77777777" w:rsidR="00701F14" w:rsidRDefault="004F1DAF">
      <w:pPr>
        <w:pStyle w:val="Heading2"/>
        <w:spacing w:after="120"/>
      </w:pPr>
      <w:r>
        <w:rPr>
          <w:rFonts w:ascii="Calibri" w:eastAsia="Calibri" w:hAnsi="Calibri" w:cs="Calibri"/>
          <w:sz w:val="22"/>
        </w:rPr>
        <w:t>4) Recording / reporting / communication</w:t>
      </w:r>
    </w:p>
    <w:p w14:paraId="79960354" w14:textId="77777777" w:rsidR="00701F14" w:rsidRDefault="004F1DAF">
      <w:pPr>
        <w:pStyle w:val="ListBullet"/>
        <w:spacing w:after="80"/>
      </w:pPr>
      <w:r>
        <w:rPr>
          <w:rFonts w:eastAsia="Calibri" w:cs="Calibri"/>
        </w:rPr>
        <w:t>Inform Ofsted as soon as possible and keep them updated.</w:t>
      </w:r>
    </w:p>
    <w:p w14:paraId="0B0AAB8C" w14:textId="77777777" w:rsidR="00701F14" w:rsidRDefault="004F1DAF">
      <w:pPr>
        <w:pStyle w:val="ListBullet"/>
        <w:spacing w:after="80"/>
      </w:pPr>
      <w:r>
        <w:rPr>
          <w:rFonts w:eastAsia="Calibri" w:cs="Calibri"/>
        </w:rPr>
        <w:t>Report to the Local Authority Designated Officer within 24 hours because staff suitability may need to be considered.</w:t>
      </w:r>
    </w:p>
    <w:p w14:paraId="3363E16B" w14:textId="77777777" w:rsidR="00701F14" w:rsidRDefault="004F1DAF">
      <w:pPr>
        <w:pStyle w:val="ListBullet"/>
        <w:spacing w:after="80"/>
      </w:pPr>
      <w:r>
        <w:rPr>
          <w:rFonts w:eastAsia="Calibri" w:cs="Calibri"/>
        </w:rPr>
        <w:t>The owner leads the investigation, gathers written statements and agrees next steps with management.</w:t>
      </w:r>
    </w:p>
    <w:p w14:paraId="19CB8B42" w14:textId="77777777" w:rsidR="00701F14" w:rsidRDefault="004F1DAF">
      <w:pPr>
        <w:pStyle w:val="ListBullet"/>
        <w:spacing w:after="80"/>
      </w:pPr>
      <w:r>
        <w:rPr>
          <w:rFonts w:eastAsia="Calibri" w:cs="Calibri"/>
        </w:rPr>
        <w:t>If police investigate, staff co-operate fully. Children’s social care may also be involved.</w:t>
      </w:r>
    </w:p>
    <w:p w14:paraId="30AA1E19" w14:textId="77777777" w:rsidR="00701F14" w:rsidRDefault="004F1DAF">
      <w:pPr>
        <w:pStyle w:val="ListBullet"/>
        <w:spacing w:after="80"/>
      </w:pPr>
      <w:r>
        <w:rPr>
          <w:rFonts w:eastAsia="Calibri" w:cs="Calibri"/>
        </w:rPr>
        <w:t>Record how the breach happened, any disciplinary action, and inform the insurance provider.</w:t>
      </w:r>
    </w:p>
    <w:p w14:paraId="095164A0" w14:textId="4DF61729" w:rsidR="00701F14" w:rsidRDefault="004F1DAF">
      <w:pPr>
        <w:spacing w:after="80"/>
      </w:pPr>
      <w:r>
        <w:rPr>
          <w:rFonts w:eastAsia="Calibri" w:cs="Calibri"/>
        </w:rPr>
        <w:t xml:space="preserve">Staff, parents and other children must be supported sensitively during and after the incident. Aggression towards staff is not tolerated and may result in the police being called. </w:t>
      </w:r>
      <w:r w:rsidR="009D4D87">
        <w:rPr>
          <w:rFonts w:eastAsia="Calibri" w:cs="Calibri"/>
        </w:rPr>
        <w:t xml:space="preserve">Management are the only people allowed to speak to the press in such events. </w:t>
      </w:r>
    </w:p>
    <w:p w14:paraId="128E02CD" w14:textId="77777777" w:rsidR="00701F14" w:rsidRDefault="004F1DAF">
      <w:pPr>
        <w:pStyle w:val="Heading2"/>
        <w:spacing w:after="120"/>
      </w:pPr>
      <w:r>
        <w:rPr>
          <w:rFonts w:ascii="Calibri" w:eastAsia="Calibri" w:hAnsi="Calibri" w:cs="Calibri"/>
          <w:sz w:val="22"/>
        </w:rPr>
        <w:t>5) Policy details</w:t>
      </w:r>
    </w:p>
    <w:p w14:paraId="66157070" w14:textId="77777777" w:rsidR="00403CBA" w:rsidRDefault="00403CBA" w:rsidP="00403CBA">
      <w:pPr>
        <w:pStyle w:val="ListBullet"/>
        <w:spacing w:after="80"/>
      </w:pPr>
      <w:r>
        <w:rPr>
          <w:rFonts w:eastAsia="Calibri" w:cs="Calibri"/>
        </w:rPr>
        <w:t>Provider: Coombe Day Nursery Ltd</w:t>
      </w:r>
    </w:p>
    <w:p w14:paraId="5F877764" w14:textId="77777777" w:rsidR="00403CBA" w:rsidRDefault="00403CBA" w:rsidP="00403CBA">
      <w:pPr>
        <w:pStyle w:val="ListBullet"/>
        <w:spacing w:after="80"/>
      </w:pPr>
      <w:r>
        <w:rPr>
          <w:rFonts w:eastAsia="Calibri" w:cs="Calibri"/>
        </w:rPr>
        <w:t>Date last reviewed: March 2026</w:t>
      </w:r>
    </w:p>
    <w:p w14:paraId="6AFC1716" w14:textId="77777777" w:rsidR="00403CBA" w:rsidRDefault="00403CBA" w:rsidP="00403CBA">
      <w:pPr>
        <w:pStyle w:val="ListBullet"/>
        <w:spacing w:after="80"/>
      </w:pPr>
      <w:r>
        <w:rPr>
          <w:rFonts w:eastAsia="Calibri" w:cs="Calibri"/>
        </w:rPr>
        <w:t>Name of signatory: Naveena Joshi</w:t>
      </w:r>
    </w:p>
    <w:p w14:paraId="640E8613" w14:textId="77777777" w:rsidR="00403CBA" w:rsidRPr="00403CBA" w:rsidRDefault="00403CBA" w:rsidP="00403CBA">
      <w:pPr>
        <w:pStyle w:val="ListBullet"/>
        <w:spacing w:after="80"/>
      </w:pPr>
      <w:r>
        <w:rPr>
          <w:rFonts w:eastAsia="Calibri" w:cs="Calibri"/>
        </w:rPr>
        <w:t>Role: Manager</w:t>
      </w:r>
    </w:p>
    <w:p w14:paraId="1C3A7413" w14:textId="77777777" w:rsidR="00403CBA" w:rsidRDefault="00403CBA" w:rsidP="00403CBA">
      <w:pPr>
        <w:pStyle w:val="ListBullet"/>
        <w:numPr>
          <w:ilvl w:val="0"/>
          <w:numId w:val="0"/>
        </w:numPr>
        <w:spacing w:after="80"/>
        <w:ind w:left="360" w:hanging="360"/>
        <w:rPr>
          <w:rFonts w:eastAsia="Calibri" w:cs="Calibri"/>
        </w:rPr>
      </w:pPr>
    </w:p>
    <w:p w14:paraId="0983C955" w14:textId="77777777" w:rsidR="00403CBA" w:rsidRDefault="00403CBA" w:rsidP="00403CBA">
      <w:pPr>
        <w:pStyle w:val="ListBullet"/>
        <w:numPr>
          <w:ilvl w:val="0"/>
          <w:numId w:val="0"/>
        </w:numPr>
        <w:spacing w:after="80"/>
        <w:ind w:left="360" w:hanging="360"/>
        <w:rPr>
          <w:rFonts w:eastAsia="Calibri" w:cs="Calibri"/>
        </w:rPr>
      </w:pPr>
    </w:p>
    <w:p w14:paraId="32E4E86A" w14:textId="326E3B76" w:rsidR="00701F14" w:rsidRPr="00916A0C" w:rsidRDefault="004F1DAF" w:rsidP="00E636AE">
      <w:pPr>
        <w:spacing w:after="0"/>
        <w:rPr>
          <w:b/>
          <w:bCs/>
          <w:color w:val="0070C0"/>
        </w:rPr>
      </w:pPr>
      <w:r w:rsidRPr="00916A0C">
        <w:rPr>
          <w:rFonts w:eastAsia="Calibri" w:cs="Calibri"/>
          <w:b/>
          <w:bCs/>
          <w:color w:val="0070C0"/>
        </w:rPr>
        <w:t xml:space="preserve"> 1.6 Online Safety</w:t>
      </w:r>
    </w:p>
    <w:p w14:paraId="12B4FE81" w14:textId="77777777" w:rsidR="00701F14" w:rsidRDefault="004F1DAF">
      <w:pPr>
        <w:pStyle w:val="Heading2"/>
        <w:spacing w:after="120"/>
      </w:pPr>
      <w:r>
        <w:rPr>
          <w:rFonts w:ascii="Calibri" w:eastAsia="Calibri" w:hAnsi="Calibri" w:cs="Calibri"/>
          <w:sz w:val="22"/>
        </w:rPr>
        <w:t>1) Purpose</w:t>
      </w:r>
    </w:p>
    <w:p w14:paraId="44946617" w14:textId="77777777" w:rsidR="00701F14" w:rsidRDefault="004F1DAF">
      <w:pPr>
        <w:spacing w:after="80"/>
      </w:pPr>
      <w:r>
        <w:rPr>
          <w:rFonts w:eastAsia="Calibri" w:cs="Calibri"/>
        </w:rPr>
        <w:t>We protect children, young people and vulnerable adults from unsafe or inappropriate use of Information and Communication Technology (ICT), including internet use, devices, cameras, images and social media.</w:t>
      </w:r>
    </w:p>
    <w:p w14:paraId="0C1D6849" w14:textId="77777777" w:rsidR="00701F14" w:rsidRDefault="004F1DAF">
      <w:pPr>
        <w:pStyle w:val="Heading2"/>
        <w:spacing w:after="120"/>
      </w:pPr>
      <w:r>
        <w:rPr>
          <w:rFonts w:ascii="Calibri" w:eastAsia="Calibri" w:hAnsi="Calibri" w:cs="Calibri"/>
          <w:sz w:val="22"/>
        </w:rPr>
        <w:t>2) Key roles / named staff</w:t>
      </w:r>
    </w:p>
    <w:p w14:paraId="5F366985" w14:textId="2F9A4AEE" w:rsidR="00701F14" w:rsidRDefault="004F1DAF">
      <w:pPr>
        <w:pStyle w:val="ListBullet"/>
        <w:spacing w:after="80"/>
      </w:pPr>
      <w:r>
        <w:rPr>
          <w:rFonts w:eastAsia="Calibri" w:cs="Calibri"/>
        </w:rPr>
        <w:t xml:space="preserve">Online safety leads: </w:t>
      </w:r>
      <w:r w:rsidR="005B0217">
        <w:rPr>
          <w:rFonts w:eastAsia="Calibri" w:cs="Calibri"/>
        </w:rPr>
        <w:t>Naveena Joshi and Helen Graham</w:t>
      </w:r>
    </w:p>
    <w:p w14:paraId="457B0B94" w14:textId="77777777" w:rsidR="00701F14" w:rsidRDefault="004F1DAF">
      <w:pPr>
        <w:pStyle w:val="Heading2"/>
        <w:spacing w:after="120"/>
      </w:pPr>
      <w:r>
        <w:rPr>
          <w:rFonts w:ascii="Calibri" w:eastAsia="Calibri" w:hAnsi="Calibri" w:cs="Calibri"/>
          <w:sz w:val="22"/>
        </w:rPr>
        <w:t>3) Main rule / nursery commitment</w:t>
      </w:r>
    </w:p>
    <w:p w14:paraId="1C77F4B3" w14:textId="77777777" w:rsidR="00701F14" w:rsidRDefault="004F1DAF">
      <w:pPr>
        <w:pStyle w:val="ListBullet"/>
        <w:spacing w:after="80"/>
      </w:pPr>
      <w:r>
        <w:rPr>
          <w:rFonts w:eastAsia="Calibri" w:cs="Calibri"/>
        </w:rPr>
        <w:t>Only nursery-owned ICT equipment is used by staff and children.</w:t>
      </w:r>
    </w:p>
    <w:p w14:paraId="40F338E4" w14:textId="77777777" w:rsidR="00701F14" w:rsidRDefault="004F1DAF">
      <w:pPr>
        <w:pStyle w:val="ListBullet"/>
        <w:spacing w:after="80"/>
      </w:pPr>
      <w:r>
        <w:rPr>
          <w:rFonts w:eastAsia="Calibri" w:cs="Calibri"/>
        </w:rPr>
        <w:t>All equipment must be safe, fit for purpose, protected by virus software and have safety settings that prevent access to inappropriate content.</w:t>
      </w:r>
    </w:p>
    <w:p w14:paraId="4DDA4FB4" w14:textId="6747E8F3" w:rsidR="00701F14" w:rsidRDefault="004F1DAF">
      <w:pPr>
        <w:pStyle w:val="ListBullet"/>
        <w:spacing w:after="80"/>
      </w:pPr>
      <w:r>
        <w:rPr>
          <w:rFonts w:eastAsia="Calibri" w:cs="Calibri"/>
        </w:rPr>
        <w:t xml:space="preserve">Children do not </w:t>
      </w:r>
      <w:r w:rsidR="00AA58CD">
        <w:rPr>
          <w:rFonts w:eastAsia="Calibri" w:cs="Calibri"/>
        </w:rPr>
        <w:t xml:space="preserve">access the internet unsupervised. All ICT equipment has parental controls installed. </w:t>
      </w:r>
    </w:p>
    <w:p w14:paraId="4B30942A" w14:textId="77777777" w:rsidR="00701F14" w:rsidRDefault="004F1DAF">
      <w:pPr>
        <w:pStyle w:val="ListBullet"/>
        <w:spacing w:after="80"/>
      </w:pPr>
      <w:r>
        <w:rPr>
          <w:rFonts w:eastAsia="Calibri" w:cs="Calibri"/>
        </w:rPr>
        <w:t>Children are taught age-appropriate online safety messages such as: only go online with a grown-up, be kind online, keep information safe, only press what they understand, and tell a grown-up if something online upsets them.</w:t>
      </w:r>
    </w:p>
    <w:p w14:paraId="21B0FF0E" w14:textId="77777777" w:rsidR="00701F14" w:rsidRDefault="004F1DAF">
      <w:pPr>
        <w:pStyle w:val="ListBullet"/>
        <w:spacing w:after="80"/>
      </w:pPr>
      <w:r>
        <w:rPr>
          <w:rFonts w:eastAsia="Calibri" w:cs="Calibri"/>
        </w:rPr>
        <w:t>Children must not access social networking sites.</w:t>
      </w:r>
    </w:p>
    <w:p w14:paraId="1E356FDD" w14:textId="77777777" w:rsidR="00701F14" w:rsidRDefault="004F1DAF">
      <w:pPr>
        <w:pStyle w:val="Heading2"/>
        <w:spacing w:after="120"/>
      </w:pPr>
      <w:r>
        <w:rPr>
          <w:rFonts w:ascii="Calibri" w:eastAsia="Calibri" w:hAnsi="Calibri" w:cs="Calibri"/>
          <w:sz w:val="22"/>
        </w:rPr>
        <w:t>4) Procedures / what staff must do</w:t>
      </w:r>
    </w:p>
    <w:p w14:paraId="03113879" w14:textId="77777777" w:rsidR="00701F14" w:rsidRDefault="004F1DAF">
      <w:pPr>
        <w:pStyle w:val="ListBullet"/>
        <w:spacing w:after="80"/>
      </w:pPr>
      <w:r>
        <w:rPr>
          <w:rFonts w:eastAsia="Calibri" w:cs="Calibri"/>
        </w:rPr>
        <w:t>Check second-hand or donated devices before use to ensure no inappropriate material is stored.</w:t>
      </w:r>
    </w:p>
    <w:p w14:paraId="46B01C80" w14:textId="77777777" w:rsidR="00701F14" w:rsidRDefault="004F1DAF">
      <w:pPr>
        <w:pStyle w:val="ListBullet"/>
        <w:spacing w:after="80"/>
      </w:pPr>
      <w:r>
        <w:rPr>
          <w:rFonts w:eastAsia="Calibri" w:cs="Calibri"/>
        </w:rPr>
        <w:t>Keep children’s devices in places clearly visible to staff.</w:t>
      </w:r>
    </w:p>
    <w:p w14:paraId="6D422A39" w14:textId="77777777" w:rsidR="00701F14" w:rsidRDefault="004F1DAF">
      <w:pPr>
        <w:pStyle w:val="ListBullet"/>
        <w:spacing w:after="80"/>
      </w:pPr>
      <w:r>
        <w:rPr>
          <w:rFonts w:eastAsia="Calibri" w:cs="Calibri"/>
        </w:rPr>
        <w:t>Report suspicious or offensive content to the Internet Watch Foundation and report suspected online contact from an adult to the National Crime Agency Child Exploitation and Online Protection Command (CEOP).</w:t>
      </w:r>
    </w:p>
    <w:p w14:paraId="1E5AC7BE" w14:textId="77777777" w:rsidR="00701F14" w:rsidRDefault="004F1DAF">
      <w:pPr>
        <w:pStyle w:val="ListBullet"/>
        <w:spacing w:after="80"/>
      </w:pPr>
      <w:r>
        <w:rPr>
          <w:rFonts w:eastAsia="Calibri" w:cs="Calibri"/>
        </w:rPr>
        <w:t>Discuss cyber-bullying concerns with parents and signpost them to NSPCC or Childline support.</w:t>
      </w:r>
    </w:p>
    <w:p w14:paraId="1BAD8164" w14:textId="25768CFA" w:rsidR="00701F14" w:rsidRDefault="004F1DAF">
      <w:pPr>
        <w:pStyle w:val="ListBullet"/>
        <w:spacing w:after="80"/>
      </w:pPr>
      <w:r>
        <w:rPr>
          <w:rFonts w:eastAsia="Calibri" w:cs="Calibri"/>
        </w:rPr>
        <w:t>Children do not use email</w:t>
      </w:r>
      <w:r w:rsidR="00AA58CD">
        <w:rPr>
          <w:rFonts w:eastAsia="Calibri" w:cs="Calibri"/>
        </w:rPr>
        <w:t>s</w:t>
      </w:r>
      <w:r>
        <w:rPr>
          <w:rFonts w:eastAsia="Calibri" w:cs="Calibri"/>
        </w:rPr>
        <w:t xml:space="preserve"> in the nursery. Staff do not access personal or work email while supervising children.</w:t>
      </w:r>
      <w:r w:rsidR="00FC7C65">
        <w:rPr>
          <w:rFonts w:eastAsia="Calibri" w:cs="Calibri"/>
        </w:rPr>
        <w:t xml:space="preserve"> (Management excluded)</w:t>
      </w:r>
    </w:p>
    <w:p w14:paraId="6A49AA19" w14:textId="13F27342" w:rsidR="00701F14" w:rsidRPr="00687234" w:rsidRDefault="004F1DAF">
      <w:pPr>
        <w:pStyle w:val="ListBullet"/>
        <w:spacing w:after="80"/>
      </w:pPr>
      <w:r>
        <w:rPr>
          <w:rFonts w:eastAsia="Calibri" w:cs="Calibri"/>
        </w:rPr>
        <w:t>Personal phones, personal cameras are not used where children are present; devices are stored securely. Emergency use is only with manager permission in an area where no children are present.</w:t>
      </w:r>
      <w:r w:rsidR="00687234">
        <w:rPr>
          <w:rFonts w:eastAsia="Calibri" w:cs="Calibri"/>
        </w:rPr>
        <w:t xml:space="preserve"> (Exceptions being made on trips for safety and security reasons where the senior member of staff in charge of the trip will take their mobiles to contact nursery/ police where needed.)</w:t>
      </w:r>
    </w:p>
    <w:p w14:paraId="439B6752" w14:textId="7AE60AEF" w:rsidR="00687234" w:rsidRDefault="00687234">
      <w:pPr>
        <w:pStyle w:val="ListBullet"/>
        <w:spacing w:after="80"/>
      </w:pPr>
      <w:r>
        <w:rPr>
          <w:rFonts w:eastAsia="Calibri" w:cs="Calibri"/>
        </w:rPr>
        <w:t xml:space="preserve">Smart watches are monitored and disconnected from devices. </w:t>
      </w:r>
    </w:p>
    <w:p w14:paraId="270F79F1" w14:textId="77777777" w:rsidR="00701F14" w:rsidRDefault="004F1DAF">
      <w:pPr>
        <w:pStyle w:val="ListBullet"/>
        <w:spacing w:after="80"/>
      </w:pPr>
      <w:r>
        <w:rPr>
          <w:rFonts w:eastAsia="Calibri" w:cs="Calibri"/>
        </w:rPr>
        <w:t>On outings, any phone carried for emergencies must not be used for personal calls or photos of children.</w:t>
      </w:r>
    </w:p>
    <w:p w14:paraId="17C5EBDE" w14:textId="77777777" w:rsidR="00701F14" w:rsidRDefault="004F1DAF">
      <w:pPr>
        <w:pStyle w:val="ListBullet"/>
        <w:spacing w:after="80"/>
      </w:pPr>
      <w:r>
        <w:rPr>
          <w:rFonts w:eastAsia="Calibri" w:cs="Calibri"/>
        </w:rPr>
        <w:t>Parents and visitors must not use phones or cameras on site except in approved adult-only areas if lone working arrangements require contact.</w:t>
      </w:r>
    </w:p>
    <w:p w14:paraId="1EF66AE8" w14:textId="77777777" w:rsidR="00701F14" w:rsidRDefault="004F1DAF">
      <w:pPr>
        <w:pStyle w:val="ListBullet"/>
        <w:spacing w:after="80"/>
      </w:pPr>
      <w:r>
        <w:rPr>
          <w:rFonts w:eastAsia="Calibri" w:cs="Calibri"/>
        </w:rPr>
        <w:t>Staff must not bring personal cameras or video equipment into the nursery.</w:t>
      </w:r>
    </w:p>
    <w:p w14:paraId="6E701627" w14:textId="77777777" w:rsidR="00701F14" w:rsidRDefault="004F1DAF">
      <w:pPr>
        <w:pStyle w:val="ListBullet"/>
        <w:spacing w:after="80"/>
      </w:pPr>
      <w:r>
        <w:rPr>
          <w:rFonts w:eastAsia="Calibri" w:cs="Calibri"/>
        </w:rPr>
        <w:t>Photos and videos of children are only taken for authorised nursery purposes, with written parent consent, and are monitored by management.</w:t>
      </w:r>
    </w:p>
    <w:p w14:paraId="5D0EC822" w14:textId="77777777" w:rsidR="00701F14" w:rsidRDefault="004F1DAF">
      <w:pPr>
        <w:pStyle w:val="ListBullet"/>
        <w:spacing w:after="80"/>
      </w:pPr>
      <w:r>
        <w:rPr>
          <w:rFonts w:eastAsia="Calibri" w:cs="Calibri"/>
        </w:rPr>
        <w:t>Parents who request to photograph at special events must have general permission in place and must not photograph or upload images of other children.</w:t>
      </w:r>
    </w:p>
    <w:p w14:paraId="1B20A4D5" w14:textId="77777777" w:rsidR="00701F14" w:rsidRDefault="004F1DAF">
      <w:pPr>
        <w:pStyle w:val="ListBullet"/>
        <w:spacing w:after="80"/>
      </w:pPr>
      <w:r>
        <w:rPr>
          <w:rFonts w:eastAsia="Calibri" w:cs="Calibri"/>
        </w:rPr>
        <w:lastRenderedPageBreak/>
        <w:t>Staff must maintain professional boundaries online, not accept children or parents as social media contacts, maintain privacy settings, keep confidentiality and report any breaches.</w:t>
      </w:r>
    </w:p>
    <w:p w14:paraId="4E60491C" w14:textId="77777777" w:rsidR="00701F14" w:rsidRDefault="004F1DAF">
      <w:pPr>
        <w:pStyle w:val="ListBullet"/>
        <w:spacing w:after="80"/>
      </w:pPr>
      <w:r>
        <w:rPr>
          <w:rFonts w:eastAsia="Calibri" w:cs="Calibri"/>
        </w:rPr>
        <w:t>Connect online learning journals may only be used with senior management permission, on nursery devices, and images must only be used for learning journeys.</w:t>
      </w:r>
    </w:p>
    <w:p w14:paraId="5EE186D2" w14:textId="77777777" w:rsidR="00701F14" w:rsidRPr="00F679E7" w:rsidRDefault="004F1DAF">
      <w:pPr>
        <w:pStyle w:val="ListBullet"/>
        <w:spacing w:after="80"/>
      </w:pPr>
      <w:r>
        <w:rPr>
          <w:rFonts w:eastAsia="Calibri" w:cs="Calibri"/>
        </w:rPr>
        <w:t>Any concern about inappropriate images, grooming or online misconduct by a colleague must be reported under safeguarding and allegations procedures.</w:t>
      </w:r>
    </w:p>
    <w:p w14:paraId="730811F8" w14:textId="63485CC9" w:rsidR="00F679E7" w:rsidRDefault="00F679E7">
      <w:pPr>
        <w:pStyle w:val="ListBullet"/>
        <w:spacing w:after="80"/>
      </w:pPr>
      <w:r>
        <w:rPr>
          <w:rFonts w:eastAsia="Calibri" w:cs="Calibri"/>
        </w:rPr>
        <w:t xml:space="preserve">Alexa is used for music and learning opportunities and explicit content has been blocked to avoid exposure. All things played are appropriate for children. </w:t>
      </w:r>
    </w:p>
    <w:p w14:paraId="07D35E1A" w14:textId="77777777" w:rsidR="00701F14" w:rsidRDefault="004F1DAF">
      <w:pPr>
        <w:pStyle w:val="Heading2"/>
        <w:spacing w:after="120"/>
      </w:pPr>
      <w:r>
        <w:rPr>
          <w:rFonts w:ascii="Calibri" w:eastAsia="Calibri" w:hAnsi="Calibri" w:cs="Calibri"/>
          <w:sz w:val="22"/>
        </w:rPr>
        <w:t>5) Policy details</w:t>
      </w:r>
    </w:p>
    <w:p w14:paraId="642BCD8D" w14:textId="77777777" w:rsidR="00403CBA" w:rsidRDefault="00403CBA" w:rsidP="00403CBA">
      <w:pPr>
        <w:pStyle w:val="ListBullet"/>
        <w:spacing w:after="80"/>
      </w:pPr>
      <w:r>
        <w:rPr>
          <w:rFonts w:eastAsia="Calibri" w:cs="Calibri"/>
        </w:rPr>
        <w:t>Provider: Coombe Day Nursery Ltd</w:t>
      </w:r>
    </w:p>
    <w:p w14:paraId="7F798A3D" w14:textId="77777777" w:rsidR="00403CBA" w:rsidRDefault="00403CBA" w:rsidP="00403CBA">
      <w:pPr>
        <w:pStyle w:val="ListBullet"/>
        <w:spacing w:after="80"/>
      </w:pPr>
      <w:r>
        <w:rPr>
          <w:rFonts w:eastAsia="Calibri" w:cs="Calibri"/>
        </w:rPr>
        <w:t>Date last reviewed: March 2026</w:t>
      </w:r>
    </w:p>
    <w:p w14:paraId="74B93533" w14:textId="77777777" w:rsidR="00403CBA" w:rsidRDefault="00403CBA" w:rsidP="00403CBA">
      <w:pPr>
        <w:pStyle w:val="ListBullet"/>
        <w:spacing w:after="80"/>
      </w:pPr>
      <w:r>
        <w:rPr>
          <w:rFonts w:eastAsia="Calibri" w:cs="Calibri"/>
        </w:rPr>
        <w:t>Name of signatory: Naveena Joshi</w:t>
      </w:r>
    </w:p>
    <w:p w14:paraId="003AED3A" w14:textId="77777777" w:rsidR="00403CBA" w:rsidRPr="00403CBA" w:rsidRDefault="00403CBA" w:rsidP="00403CBA">
      <w:pPr>
        <w:pStyle w:val="ListBullet"/>
        <w:spacing w:after="80"/>
      </w:pPr>
      <w:r>
        <w:rPr>
          <w:rFonts w:eastAsia="Calibri" w:cs="Calibri"/>
        </w:rPr>
        <w:t>Role: Manager</w:t>
      </w:r>
    </w:p>
    <w:p w14:paraId="6FAB7BBF" w14:textId="77777777" w:rsidR="00403CBA" w:rsidRDefault="00403CBA" w:rsidP="00403CBA">
      <w:pPr>
        <w:pStyle w:val="ListBullet"/>
        <w:numPr>
          <w:ilvl w:val="0"/>
          <w:numId w:val="0"/>
        </w:numPr>
        <w:spacing w:after="80"/>
        <w:ind w:left="360" w:hanging="360"/>
        <w:rPr>
          <w:rFonts w:eastAsia="Calibri" w:cs="Calibri"/>
        </w:rPr>
      </w:pPr>
    </w:p>
    <w:p w14:paraId="20B738A4" w14:textId="77777777" w:rsidR="00403CBA" w:rsidRDefault="00403CBA" w:rsidP="00403CBA">
      <w:pPr>
        <w:pStyle w:val="ListBullet"/>
        <w:numPr>
          <w:ilvl w:val="0"/>
          <w:numId w:val="0"/>
        </w:numPr>
        <w:spacing w:after="80"/>
        <w:ind w:left="360" w:hanging="360"/>
        <w:rPr>
          <w:rFonts w:eastAsia="Calibri" w:cs="Calibri"/>
        </w:rPr>
      </w:pPr>
    </w:p>
    <w:p w14:paraId="0BF84A7D" w14:textId="77777777" w:rsidR="00701F14" w:rsidRDefault="00701F14">
      <w:pPr>
        <w:spacing w:after="80"/>
      </w:pPr>
    </w:p>
    <w:p w14:paraId="4F4E553B" w14:textId="77777777" w:rsidR="00701F14" w:rsidRDefault="004F1DAF">
      <w:pPr>
        <w:spacing w:after="0"/>
      </w:pPr>
      <w:r>
        <w:rPr>
          <w:rFonts w:eastAsia="Calibri" w:cs="Calibri"/>
        </w:rPr>
        <w:t xml:space="preserve"> </w:t>
      </w:r>
      <w:r>
        <w:rPr>
          <w:rFonts w:eastAsia="Calibri" w:cs="Calibri"/>
        </w:rPr>
        <w:br/>
      </w:r>
    </w:p>
    <w:p w14:paraId="7AFB1E66" w14:textId="77777777" w:rsidR="00E636AE" w:rsidRDefault="00E636AE">
      <w:pPr>
        <w:spacing w:after="0"/>
      </w:pPr>
    </w:p>
    <w:p w14:paraId="7D0DEE19" w14:textId="77777777" w:rsidR="00E636AE" w:rsidRDefault="00E636AE">
      <w:pPr>
        <w:spacing w:after="0"/>
      </w:pPr>
    </w:p>
    <w:p w14:paraId="75C5B381" w14:textId="77777777" w:rsidR="00E636AE" w:rsidRDefault="00E636AE">
      <w:pPr>
        <w:spacing w:after="0"/>
      </w:pPr>
    </w:p>
    <w:p w14:paraId="3B87F89D" w14:textId="77777777" w:rsidR="00E636AE" w:rsidRDefault="00E636AE">
      <w:pPr>
        <w:spacing w:after="0"/>
      </w:pPr>
    </w:p>
    <w:p w14:paraId="0290BCCE" w14:textId="77777777" w:rsidR="00E636AE" w:rsidRDefault="00E636AE">
      <w:pPr>
        <w:spacing w:after="0"/>
      </w:pPr>
    </w:p>
    <w:p w14:paraId="142DD30F" w14:textId="77777777" w:rsidR="00E636AE" w:rsidRDefault="00E636AE">
      <w:pPr>
        <w:spacing w:after="0"/>
      </w:pPr>
    </w:p>
    <w:p w14:paraId="4265421F" w14:textId="77777777" w:rsidR="00E636AE" w:rsidRDefault="00E636AE">
      <w:pPr>
        <w:spacing w:after="0"/>
      </w:pPr>
    </w:p>
    <w:p w14:paraId="2A7DCC40" w14:textId="77777777" w:rsidR="00E636AE" w:rsidRDefault="00E636AE">
      <w:pPr>
        <w:spacing w:after="0"/>
      </w:pPr>
    </w:p>
    <w:p w14:paraId="322B98E8" w14:textId="77777777" w:rsidR="00E636AE" w:rsidRDefault="00E636AE">
      <w:pPr>
        <w:spacing w:after="0"/>
      </w:pPr>
    </w:p>
    <w:p w14:paraId="06AEE72C" w14:textId="77777777" w:rsidR="00E636AE" w:rsidRDefault="00E636AE">
      <w:pPr>
        <w:spacing w:after="0"/>
      </w:pPr>
    </w:p>
    <w:p w14:paraId="07E7759F" w14:textId="77777777" w:rsidR="00E636AE" w:rsidRDefault="00E636AE">
      <w:pPr>
        <w:spacing w:after="0"/>
      </w:pPr>
    </w:p>
    <w:p w14:paraId="4213F9C4" w14:textId="77777777" w:rsidR="00E636AE" w:rsidRDefault="00E636AE">
      <w:pPr>
        <w:spacing w:after="0"/>
      </w:pPr>
    </w:p>
    <w:p w14:paraId="267860FF" w14:textId="77777777" w:rsidR="00E636AE" w:rsidRDefault="00E636AE">
      <w:pPr>
        <w:spacing w:after="0"/>
      </w:pPr>
    </w:p>
    <w:p w14:paraId="4155EDB0" w14:textId="77777777" w:rsidR="00E636AE" w:rsidRDefault="00E636AE">
      <w:pPr>
        <w:spacing w:after="0"/>
      </w:pPr>
    </w:p>
    <w:p w14:paraId="583F85C2" w14:textId="77777777" w:rsidR="00E636AE" w:rsidRDefault="00E636AE">
      <w:pPr>
        <w:spacing w:after="0"/>
      </w:pPr>
    </w:p>
    <w:p w14:paraId="20C1AC2E" w14:textId="77777777" w:rsidR="00E636AE" w:rsidRDefault="00E636AE">
      <w:pPr>
        <w:spacing w:after="0"/>
      </w:pPr>
    </w:p>
    <w:p w14:paraId="64D0A473" w14:textId="77777777" w:rsidR="00E636AE" w:rsidRDefault="00E636AE">
      <w:pPr>
        <w:spacing w:after="0"/>
      </w:pPr>
    </w:p>
    <w:p w14:paraId="7A3A16E0" w14:textId="77777777" w:rsidR="00E636AE" w:rsidRDefault="00E636AE">
      <w:pPr>
        <w:spacing w:after="0"/>
      </w:pPr>
    </w:p>
    <w:p w14:paraId="289AF072" w14:textId="77777777" w:rsidR="00E636AE" w:rsidRDefault="00E636AE">
      <w:pPr>
        <w:spacing w:after="0"/>
      </w:pPr>
    </w:p>
    <w:p w14:paraId="381F16A0" w14:textId="77777777" w:rsidR="00E636AE" w:rsidRDefault="00E636AE">
      <w:pPr>
        <w:spacing w:after="0"/>
      </w:pPr>
    </w:p>
    <w:p w14:paraId="5D8A96E4" w14:textId="77777777" w:rsidR="00E636AE" w:rsidRDefault="00E636AE">
      <w:pPr>
        <w:spacing w:after="0"/>
      </w:pPr>
    </w:p>
    <w:p w14:paraId="24D62F79" w14:textId="77777777" w:rsidR="00E636AE" w:rsidRDefault="00E636AE">
      <w:pPr>
        <w:spacing w:after="0"/>
      </w:pPr>
    </w:p>
    <w:p w14:paraId="2975FD59" w14:textId="77777777" w:rsidR="00E636AE" w:rsidRDefault="00E636AE">
      <w:pPr>
        <w:spacing w:after="0"/>
      </w:pPr>
    </w:p>
    <w:p w14:paraId="406EBDD3" w14:textId="77777777" w:rsidR="00E636AE" w:rsidRDefault="00E636AE">
      <w:pPr>
        <w:spacing w:after="0"/>
      </w:pPr>
    </w:p>
    <w:p w14:paraId="0B289EA4" w14:textId="77777777" w:rsidR="00701F14" w:rsidRDefault="004F1DAF">
      <w:pPr>
        <w:pStyle w:val="Heading1"/>
        <w:spacing w:before="200" w:after="120"/>
      </w:pPr>
      <w:r>
        <w:rPr>
          <w:rFonts w:ascii="Calibri" w:eastAsia="Calibri" w:hAnsi="Calibri" w:cs="Calibri"/>
          <w:sz w:val="22"/>
        </w:rPr>
        <w:lastRenderedPageBreak/>
        <w:t>2.1 Employment</w:t>
      </w:r>
    </w:p>
    <w:p w14:paraId="305AA3C4" w14:textId="77777777" w:rsidR="00701F14" w:rsidRDefault="004F1DAF">
      <w:pPr>
        <w:pStyle w:val="Heading2"/>
        <w:spacing w:after="120"/>
      </w:pPr>
      <w:r>
        <w:rPr>
          <w:rFonts w:ascii="Calibri" w:eastAsia="Calibri" w:hAnsi="Calibri" w:cs="Calibri"/>
          <w:sz w:val="22"/>
        </w:rPr>
        <w:t>1) Purpose</w:t>
      </w:r>
    </w:p>
    <w:p w14:paraId="204953CC" w14:textId="77777777" w:rsidR="00701F14" w:rsidRDefault="004F1DAF">
      <w:pPr>
        <w:spacing w:after="80"/>
      </w:pPr>
      <w:r>
        <w:rPr>
          <w:rFonts w:eastAsia="Calibri" w:cs="Calibri"/>
        </w:rPr>
        <w:t>We meet the Safeguarding and Welfare Requirements of the Early Years Foundation Stage (EYFS) by safely recruiting suitable staff and volunteers, carrying out required checks, and supporting staff training and wellbeing.</w:t>
      </w:r>
    </w:p>
    <w:p w14:paraId="3820786D" w14:textId="77777777" w:rsidR="00701F14" w:rsidRDefault="004F1DAF">
      <w:pPr>
        <w:pStyle w:val="Heading2"/>
        <w:spacing w:after="120"/>
      </w:pPr>
      <w:r>
        <w:rPr>
          <w:rFonts w:ascii="Calibri" w:eastAsia="Calibri" w:hAnsi="Calibri" w:cs="Calibri"/>
          <w:sz w:val="22"/>
        </w:rPr>
        <w:t>2) Main rule / nursery commitment</w:t>
      </w:r>
    </w:p>
    <w:p w14:paraId="50B8B3BB" w14:textId="77777777" w:rsidR="00701F14" w:rsidRDefault="004F1DAF">
      <w:pPr>
        <w:pStyle w:val="ListBullet"/>
        <w:spacing w:after="80"/>
      </w:pPr>
      <w:r>
        <w:rPr>
          <w:rFonts w:eastAsia="Calibri" w:cs="Calibri"/>
        </w:rPr>
        <w:t>Recruitment is fair, inclusive and non-discriminatory.</w:t>
      </w:r>
    </w:p>
    <w:p w14:paraId="58D3E75F" w14:textId="77777777" w:rsidR="00701F14" w:rsidRDefault="004F1DAF">
      <w:pPr>
        <w:pStyle w:val="ListBullet"/>
        <w:spacing w:after="80"/>
      </w:pPr>
      <w:r>
        <w:rPr>
          <w:rFonts w:eastAsia="Calibri" w:cs="Calibri"/>
        </w:rPr>
        <w:t>All roles have clear job descriptions.</w:t>
      </w:r>
    </w:p>
    <w:p w14:paraId="54600A91" w14:textId="77777777" w:rsidR="00701F14" w:rsidRDefault="004F1DAF">
      <w:pPr>
        <w:pStyle w:val="ListBullet"/>
        <w:spacing w:after="80"/>
      </w:pPr>
      <w:r>
        <w:rPr>
          <w:rFonts w:eastAsia="Calibri" w:cs="Calibri"/>
        </w:rPr>
        <w:t>References and suitability checks must be completed before unsupervised access to children is allowed.</w:t>
      </w:r>
    </w:p>
    <w:p w14:paraId="03823B77" w14:textId="77777777" w:rsidR="00701F14" w:rsidRDefault="004F1DAF">
      <w:pPr>
        <w:pStyle w:val="ListBullet"/>
        <w:spacing w:after="80"/>
      </w:pPr>
      <w:r>
        <w:rPr>
          <w:rFonts w:eastAsia="Calibri" w:cs="Calibri"/>
        </w:rPr>
        <w:t>Enhanced Disclosure and Barring Service (DBS) and barred list checks are completed as required.</w:t>
      </w:r>
    </w:p>
    <w:p w14:paraId="362FEF17" w14:textId="77777777" w:rsidR="00701F14" w:rsidRDefault="004F1DAF">
      <w:pPr>
        <w:pStyle w:val="Heading2"/>
        <w:spacing w:after="120"/>
      </w:pPr>
      <w:r>
        <w:rPr>
          <w:rFonts w:ascii="Calibri" w:eastAsia="Calibri" w:hAnsi="Calibri" w:cs="Calibri"/>
          <w:sz w:val="22"/>
        </w:rPr>
        <w:t>3) References and vetting</w:t>
      </w:r>
    </w:p>
    <w:p w14:paraId="67F41B4C" w14:textId="77777777" w:rsidR="00701F14" w:rsidRDefault="004F1DAF">
      <w:pPr>
        <w:pStyle w:val="ListBullet"/>
        <w:spacing w:after="80"/>
      </w:pPr>
      <w:r>
        <w:rPr>
          <w:rFonts w:eastAsia="Calibri" w:cs="Calibri"/>
        </w:rPr>
        <w:t>References are required for every applicant, including students and volunteers.</w:t>
      </w:r>
    </w:p>
    <w:p w14:paraId="1AC81990" w14:textId="77777777" w:rsidR="00701F14" w:rsidRDefault="004F1DAF">
      <w:pPr>
        <w:pStyle w:val="ListBullet"/>
        <w:spacing w:after="80"/>
      </w:pPr>
      <w:r>
        <w:rPr>
          <w:rFonts w:eastAsia="Calibri" w:cs="Calibri"/>
        </w:rPr>
        <w:t>Open references such as 'To whom it may concern' are not accepted.</w:t>
      </w:r>
    </w:p>
    <w:p w14:paraId="098972D2" w14:textId="77777777" w:rsidR="00701F14" w:rsidRDefault="004F1DAF">
      <w:pPr>
        <w:pStyle w:val="ListBullet"/>
        <w:spacing w:after="80"/>
      </w:pPr>
      <w:r>
        <w:rPr>
          <w:rFonts w:eastAsia="Calibri" w:cs="Calibri"/>
        </w:rPr>
        <w:t>Applicants must not obtain their own references.</w:t>
      </w:r>
    </w:p>
    <w:p w14:paraId="79069D08" w14:textId="77777777" w:rsidR="00701F14" w:rsidRDefault="004F1DAF">
      <w:pPr>
        <w:pStyle w:val="ListBullet"/>
        <w:spacing w:after="80"/>
      </w:pPr>
      <w:r>
        <w:rPr>
          <w:rFonts w:eastAsia="Calibri" w:cs="Calibri"/>
        </w:rPr>
        <w:t>References must come from a senior person in the current employer, training provider or education setting.</w:t>
      </w:r>
    </w:p>
    <w:p w14:paraId="0DC32555" w14:textId="77777777" w:rsidR="00701F14" w:rsidRDefault="004F1DAF">
      <w:pPr>
        <w:pStyle w:val="ListBullet"/>
        <w:spacing w:after="80"/>
      </w:pPr>
      <w:r>
        <w:rPr>
          <w:rFonts w:eastAsia="Calibri" w:cs="Calibri"/>
        </w:rPr>
        <w:t>Family references are not accepted.</w:t>
      </w:r>
    </w:p>
    <w:p w14:paraId="127BF73D" w14:textId="77777777" w:rsidR="00701F14" w:rsidRDefault="004F1DAF">
      <w:pPr>
        <w:pStyle w:val="ListBullet"/>
        <w:spacing w:after="80"/>
      </w:pPr>
      <w:r>
        <w:rPr>
          <w:rFonts w:eastAsia="Calibri" w:cs="Calibri"/>
        </w:rPr>
        <w:t>If the applicant is not currently employed, the most recent relevant employment must be checked, including the last role where they worked with children where applicable.</w:t>
      </w:r>
    </w:p>
    <w:p w14:paraId="38C88BF8" w14:textId="77777777" w:rsidR="00701F14" w:rsidRDefault="004F1DAF">
      <w:pPr>
        <w:pStyle w:val="ListBullet"/>
        <w:spacing w:after="80"/>
      </w:pPr>
      <w:r>
        <w:rPr>
          <w:rFonts w:eastAsia="Calibri" w:cs="Calibri"/>
        </w:rPr>
        <w:t>Electronic references must be from a legitimate, verifiable source.</w:t>
      </w:r>
    </w:p>
    <w:p w14:paraId="00AE7467" w14:textId="77777777" w:rsidR="00701F14" w:rsidRDefault="004F1DAF">
      <w:pPr>
        <w:pStyle w:val="ListBullet"/>
        <w:spacing w:after="80"/>
      </w:pPr>
      <w:r>
        <w:rPr>
          <w:rFonts w:eastAsia="Calibri" w:cs="Calibri"/>
        </w:rPr>
        <w:t>Any discrepancies, vague wording or concerns must be followed up before appointment.</w:t>
      </w:r>
    </w:p>
    <w:p w14:paraId="3FB43596" w14:textId="77777777" w:rsidR="00701F14" w:rsidRDefault="004F1DAF">
      <w:pPr>
        <w:pStyle w:val="ListBullet"/>
        <w:spacing w:after="80"/>
      </w:pPr>
      <w:r>
        <w:rPr>
          <w:rFonts w:eastAsia="Calibri" w:cs="Calibri"/>
        </w:rPr>
        <w:t>When providing references for former staff, only factual information is provided, including suitability to work with children and any substantiated concerns that meet the relevant threshold. Unsubstantiated, unfounded, false or malicious allegations are not included.</w:t>
      </w:r>
    </w:p>
    <w:p w14:paraId="7F788EBC" w14:textId="77777777" w:rsidR="00701F14" w:rsidRDefault="004F1DAF">
      <w:pPr>
        <w:pStyle w:val="Heading2"/>
        <w:spacing w:after="120"/>
      </w:pPr>
      <w:r>
        <w:rPr>
          <w:rFonts w:ascii="Calibri" w:eastAsia="Calibri" w:hAnsi="Calibri" w:cs="Calibri"/>
          <w:sz w:val="22"/>
        </w:rPr>
        <w:t>4) DBS Update Service, training and staffing cover</w:t>
      </w:r>
    </w:p>
    <w:p w14:paraId="4F08C665" w14:textId="2638384D" w:rsidR="00701F14" w:rsidRDefault="004F1DAF">
      <w:pPr>
        <w:pStyle w:val="ListBullet"/>
        <w:spacing w:after="80"/>
      </w:pPr>
      <w:r>
        <w:rPr>
          <w:rFonts w:eastAsia="Calibri" w:cs="Calibri"/>
        </w:rPr>
        <w:t xml:space="preserve">Where staff subscribe to the DBS Update Service, the nursery </w:t>
      </w:r>
      <w:r w:rsidR="00B319F4">
        <w:rPr>
          <w:rFonts w:eastAsia="Calibri" w:cs="Calibri"/>
        </w:rPr>
        <w:t>check’s</w:t>
      </w:r>
      <w:r>
        <w:rPr>
          <w:rFonts w:eastAsia="Calibri" w:cs="Calibri"/>
        </w:rPr>
        <w:t xml:space="preserve"> identity, views the original certificate and carries out status checks with consent.</w:t>
      </w:r>
    </w:p>
    <w:p w14:paraId="1EAFF386" w14:textId="77777777" w:rsidR="00701F14" w:rsidRDefault="004F1DAF">
      <w:pPr>
        <w:pStyle w:val="ListBullet"/>
        <w:spacing w:after="80"/>
      </w:pPr>
      <w:r>
        <w:rPr>
          <w:rFonts w:eastAsia="Calibri" w:cs="Calibri"/>
        </w:rPr>
        <w:t>Staff and volunteers must disclose convictions, cautions, court orders, reprimands or warnings that may affect suitability, whether before or during employment.</w:t>
      </w:r>
    </w:p>
    <w:p w14:paraId="5F1E258F" w14:textId="77777777" w:rsidR="00701F14" w:rsidRDefault="004F1DAF">
      <w:pPr>
        <w:pStyle w:val="ListBullet"/>
        <w:spacing w:after="80"/>
      </w:pPr>
      <w:r>
        <w:rPr>
          <w:rFonts w:eastAsia="Calibri" w:cs="Calibri"/>
        </w:rPr>
        <w:t>If relevant information leads to disqualification, action is taken to protect children and employment may be terminated.</w:t>
      </w:r>
    </w:p>
    <w:p w14:paraId="2293BC89" w14:textId="77777777" w:rsidR="00701F14" w:rsidRDefault="004F1DAF">
      <w:pPr>
        <w:pStyle w:val="ListBullet"/>
        <w:spacing w:after="80"/>
      </w:pPr>
      <w:r>
        <w:rPr>
          <w:rFonts w:eastAsia="Calibri" w:cs="Calibri"/>
        </w:rPr>
        <w:t>Ofsted is notified of changes to the registered person or manager.</w:t>
      </w:r>
    </w:p>
    <w:p w14:paraId="18B4A897" w14:textId="77777777" w:rsidR="00701F14" w:rsidRDefault="004F1DAF">
      <w:pPr>
        <w:pStyle w:val="ListBullet"/>
        <w:spacing w:after="80"/>
      </w:pPr>
      <w:r>
        <w:rPr>
          <w:rFonts w:eastAsia="Calibri" w:cs="Calibri"/>
        </w:rPr>
        <w:t>The manager and deputy hold suitable qualifications such as Early Years Teacher Status, degrees, diplomas or Level 3 qualifications.</w:t>
      </w:r>
    </w:p>
    <w:p w14:paraId="65B47402" w14:textId="77777777" w:rsidR="00701F14" w:rsidRDefault="004F1DAF">
      <w:pPr>
        <w:pStyle w:val="ListBullet"/>
        <w:spacing w:after="80"/>
      </w:pPr>
      <w:r>
        <w:rPr>
          <w:rFonts w:eastAsia="Calibri" w:cs="Calibri"/>
        </w:rPr>
        <w:t>All staff receive induction in their first week and ongoing in-service training, supervision and appraisal.</w:t>
      </w:r>
    </w:p>
    <w:p w14:paraId="56D351AF" w14:textId="77777777" w:rsidR="00701F14" w:rsidRDefault="004F1DAF">
      <w:pPr>
        <w:pStyle w:val="ListBullet"/>
        <w:spacing w:after="80"/>
      </w:pPr>
      <w:r>
        <w:rPr>
          <w:rFonts w:eastAsia="Calibri" w:cs="Calibri"/>
        </w:rPr>
        <w:t>Any staff medication that may affect safe care must be medically reviewed. Staff under the influence of alcohol or other impairing substances must not work directly with children.</w:t>
      </w:r>
    </w:p>
    <w:p w14:paraId="03F18211" w14:textId="22BB48A5" w:rsidR="00701F14" w:rsidRDefault="004F1DAF">
      <w:pPr>
        <w:pStyle w:val="ListBullet"/>
        <w:spacing w:after="80"/>
      </w:pPr>
      <w:r>
        <w:rPr>
          <w:rFonts w:eastAsia="Calibri" w:cs="Calibri"/>
        </w:rPr>
        <w:t>Annual leave and sickness absence are managed to maintain ratios. Bank staff or Staff Bank Agency may be used for cover.</w:t>
      </w:r>
      <w:r w:rsidR="0022323B">
        <w:rPr>
          <w:rFonts w:eastAsia="Calibri" w:cs="Calibri"/>
        </w:rPr>
        <w:t xml:space="preserve"> However the nursery will seek all other options before using outside agencies. </w:t>
      </w:r>
    </w:p>
    <w:p w14:paraId="63177155" w14:textId="77777777" w:rsidR="00701F14" w:rsidRDefault="004F1DAF">
      <w:pPr>
        <w:pStyle w:val="Heading2"/>
        <w:spacing w:after="120"/>
      </w:pPr>
      <w:r>
        <w:rPr>
          <w:rFonts w:ascii="Calibri" w:eastAsia="Calibri" w:hAnsi="Calibri" w:cs="Calibri"/>
          <w:sz w:val="22"/>
        </w:rPr>
        <w:lastRenderedPageBreak/>
        <w:t>5) Policy details</w:t>
      </w:r>
    </w:p>
    <w:p w14:paraId="4B97AFAE" w14:textId="77777777" w:rsidR="00403CBA" w:rsidRDefault="00403CBA" w:rsidP="00403CBA">
      <w:pPr>
        <w:pStyle w:val="ListBullet"/>
        <w:spacing w:after="80"/>
      </w:pPr>
      <w:r>
        <w:rPr>
          <w:rFonts w:eastAsia="Calibri" w:cs="Calibri"/>
        </w:rPr>
        <w:t>Provider: Coombe Day Nursery Ltd</w:t>
      </w:r>
    </w:p>
    <w:p w14:paraId="153B7B1C" w14:textId="77777777" w:rsidR="00403CBA" w:rsidRDefault="00403CBA" w:rsidP="00403CBA">
      <w:pPr>
        <w:pStyle w:val="ListBullet"/>
        <w:spacing w:after="80"/>
      </w:pPr>
      <w:r>
        <w:rPr>
          <w:rFonts w:eastAsia="Calibri" w:cs="Calibri"/>
        </w:rPr>
        <w:t>Date last reviewed: March 2026</w:t>
      </w:r>
    </w:p>
    <w:p w14:paraId="25EE8CEF" w14:textId="77777777" w:rsidR="00403CBA" w:rsidRDefault="00403CBA" w:rsidP="00403CBA">
      <w:pPr>
        <w:pStyle w:val="ListBullet"/>
        <w:spacing w:after="80"/>
      </w:pPr>
      <w:r>
        <w:rPr>
          <w:rFonts w:eastAsia="Calibri" w:cs="Calibri"/>
        </w:rPr>
        <w:t>Name of signatory: Naveena Joshi</w:t>
      </w:r>
    </w:p>
    <w:p w14:paraId="4BA1634C" w14:textId="77777777" w:rsidR="00403CBA" w:rsidRPr="00403CBA" w:rsidRDefault="00403CBA" w:rsidP="00403CBA">
      <w:pPr>
        <w:pStyle w:val="ListBullet"/>
        <w:spacing w:after="80"/>
      </w:pPr>
      <w:r>
        <w:rPr>
          <w:rFonts w:eastAsia="Calibri" w:cs="Calibri"/>
        </w:rPr>
        <w:t>Role: Manager</w:t>
      </w:r>
    </w:p>
    <w:p w14:paraId="096B367A" w14:textId="77777777" w:rsidR="00403CBA" w:rsidRDefault="00403CBA" w:rsidP="00403CBA">
      <w:pPr>
        <w:pStyle w:val="ListBullet"/>
        <w:numPr>
          <w:ilvl w:val="0"/>
          <w:numId w:val="0"/>
        </w:numPr>
        <w:spacing w:after="80"/>
        <w:ind w:left="360" w:hanging="360"/>
        <w:rPr>
          <w:rFonts w:eastAsia="Calibri" w:cs="Calibri"/>
        </w:rPr>
      </w:pPr>
    </w:p>
    <w:p w14:paraId="71158DF4" w14:textId="77777777" w:rsidR="00403CBA" w:rsidRDefault="00403CBA" w:rsidP="00403CBA">
      <w:pPr>
        <w:pStyle w:val="ListBullet"/>
        <w:numPr>
          <w:ilvl w:val="0"/>
          <w:numId w:val="0"/>
        </w:numPr>
        <w:spacing w:after="80"/>
        <w:ind w:left="360" w:hanging="360"/>
        <w:rPr>
          <w:rFonts w:eastAsia="Calibri" w:cs="Calibri"/>
        </w:rPr>
      </w:pPr>
    </w:p>
    <w:p w14:paraId="401BB6A4" w14:textId="77777777" w:rsidR="00701F14" w:rsidRDefault="00701F14">
      <w:pPr>
        <w:spacing w:after="80"/>
      </w:pPr>
    </w:p>
    <w:p w14:paraId="023A8AE6" w14:textId="77777777" w:rsidR="00701F14" w:rsidRDefault="004F1DAF">
      <w:pPr>
        <w:spacing w:after="0"/>
      </w:pPr>
      <w:r>
        <w:rPr>
          <w:rFonts w:eastAsia="Calibri" w:cs="Calibri"/>
        </w:rPr>
        <w:t xml:space="preserve"> </w:t>
      </w:r>
      <w:r>
        <w:rPr>
          <w:rFonts w:eastAsia="Calibri" w:cs="Calibri"/>
        </w:rPr>
        <w:br/>
      </w:r>
    </w:p>
    <w:p w14:paraId="6EDD9897" w14:textId="77777777" w:rsidR="00E636AE" w:rsidRDefault="00E636AE">
      <w:pPr>
        <w:spacing w:after="0"/>
      </w:pPr>
    </w:p>
    <w:p w14:paraId="4CB6763B" w14:textId="77777777" w:rsidR="00E636AE" w:rsidRDefault="00E636AE">
      <w:pPr>
        <w:spacing w:after="0"/>
      </w:pPr>
    </w:p>
    <w:p w14:paraId="2770C1A4" w14:textId="77777777" w:rsidR="00E636AE" w:rsidRDefault="00E636AE">
      <w:pPr>
        <w:spacing w:after="0"/>
      </w:pPr>
    </w:p>
    <w:p w14:paraId="3B0D5ADD" w14:textId="77777777" w:rsidR="00E636AE" w:rsidRDefault="00E636AE">
      <w:pPr>
        <w:spacing w:after="0"/>
      </w:pPr>
    </w:p>
    <w:p w14:paraId="2A299A54" w14:textId="77777777" w:rsidR="00E636AE" w:rsidRDefault="00E636AE">
      <w:pPr>
        <w:spacing w:after="0"/>
      </w:pPr>
    </w:p>
    <w:p w14:paraId="6E1B13D8" w14:textId="77777777" w:rsidR="00E636AE" w:rsidRDefault="00E636AE">
      <w:pPr>
        <w:spacing w:after="0"/>
      </w:pPr>
    </w:p>
    <w:p w14:paraId="52D35555" w14:textId="77777777" w:rsidR="00E636AE" w:rsidRDefault="00E636AE">
      <w:pPr>
        <w:spacing w:after="0"/>
      </w:pPr>
    </w:p>
    <w:p w14:paraId="3A5DA8E2" w14:textId="77777777" w:rsidR="00E636AE" w:rsidRDefault="00E636AE">
      <w:pPr>
        <w:spacing w:after="0"/>
      </w:pPr>
    </w:p>
    <w:p w14:paraId="3BFB25AE" w14:textId="77777777" w:rsidR="00E636AE" w:rsidRDefault="00E636AE">
      <w:pPr>
        <w:spacing w:after="0"/>
      </w:pPr>
    </w:p>
    <w:p w14:paraId="5A66A6F9" w14:textId="77777777" w:rsidR="00E636AE" w:rsidRDefault="00E636AE">
      <w:pPr>
        <w:spacing w:after="0"/>
      </w:pPr>
    </w:p>
    <w:p w14:paraId="0FE3FD0C" w14:textId="77777777" w:rsidR="00E636AE" w:rsidRDefault="00E636AE">
      <w:pPr>
        <w:spacing w:after="0"/>
      </w:pPr>
    </w:p>
    <w:p w14:paraId="249FD0B8" w14:textId="77777777" w:rsidR="00E636AE" w:rsidRDefault="00E636AE">
      <w:pPr>
        <w:spacing w:after="0"/>
      </w:pPr>
    </w:p>
    <w:p w14:paraId="636A9F77" w14:textId="77777777" w:rsidR="00E636AE" w:rsidRDefault="00E636AE">
      <w:pPr>
        <w:spacing w:after="0"/>
      </w:pPr>
    </w:p>
    <w:p w14:paraId="6C9073F5" w14:textId="77777777" w:rsidR="00E636AE" w:rsidRDefault="00E636AE">
      <w:pPr>
        <w:spacing w:after="0"/>
      </w:pPr>
    </w:p>
    <w:p w14:paraId="07EB1F1E" w14:textId="77777777" w:rsidR="00E636AE" w:rsidRDefault="00E636AE">
      <w:pPr>
        <w:spacing w:after="0"/>
      </w:pPr>
    </w:p>
    <w:p w14:paraId="6C44B58B" w14:textId="77777777" w:rsidR="00E636AE" w:rsidRDefault="00E636AE">
      <w:pPr>
        <w:spacing w:after="0"/>
      </w:pPr>
    </w:p>
    <w:p w14:paraId="426B868D" w14:textId="77777777" w:rsidR="00E636AE" w:rsidRDefault="00E636AE">
      <w:pPr>
        <w:spacing w:after="0"/>
      </w:pPr>
    </w:p>
    <w:p w14:paraId="02F288C6" w14:textId="77777777" w:rsidR="00E636AE" w:rsidRDefault="00E636AE">
      <w:pPr>
        <w:spacing w:after="0"/>
      </w:pPr>
    </w:p>
    <w:p w14:paraId="1B8C45A8" w14:textId="77777777" w:rsidR="00E636AE" w:rsidRDefault="00E636AE">
      <w:pPr>
        <w:spacing w:after="0"/>
      </w:pPr>
    </w:p>
    <w:p w14:paraId="41F0DD01" w14:textId="77777777" w:rsidR="00E636AE" w:rsidRDefault="00E636AE">
      <w:pPr>
        <w:spacing w:after="0"/>
      </w:pPr>
    </w:p>
    <w:p w14:paraId="569BBE03" w14:textId="77777777" w:rsidR="00E636AE" w:rsidRDefault="00E636AE">
      <w:pPr>
        <w:spacing w:after="0"/>
      </w:pPr>
    </w:p>
    <w:p w14:paraId="296D5D02" w14:textId="77777777" w:rsidR="00E636AE" w:rsidRDefault="00E636AE">
      <w:pPr>
        <w:spacing w:after="0"/>
      </w:pPr>
    </w:p>
    <w:p w14:paraId="09176ABB" w14:textId="77777777" w:rsidR="00E636AE" w:rsidRDefault="00E636AE">
      <w:pPr>
        <w:spacing w:after="0"/>
      </w:pPr>
    </w:p>
    <w:p w14:paraId="098B9F98" w14:textId="77777777" w:rsidR="00E636AE" w:rsidRDefault="00E636AE">
      <w:pPr>
        <w:spacing w:after="0"/>
      </w:pPr>
    </w:p>
    <w:p w14:paraId="6D803A79" w14:textId="77777777" w:rsidR="00E636AE" w:rsidRDefault="00E636AE">
      <w:pPr>
        <w:spacing w:after="0"/>
      </w:pPr>
    </w:p>
    <w:p w14:paraId="7E472224" w14:textId="77777777" w:rsidR="00E636AE" w:rsidRDefault="00E636AE">
      <w:pPr>
        <w:spacing w:after="0"/>
      </w:pPr>
    </w:p>
    <w:p w14:paraId="3048667A" w14:textId="77777777" w:rsidR="00E636AE" w:rsidRDefault="00E636AE">
      <w:pPr>
        <w:spacing w:after="0"/>
      </w:pPr>
    </w:p>
    <w:p w14:paraId="0AD0C3DB" w14:textId="77777777" w:rsidR="00E636AE" w:rsidRDefault="00E636AE">
      <w:pPr>
        <w:spacing w:after="0"/>
      </w:pPr>
    </w:p>
    <w:p w14:paraId="55ABC8A8" w14:textId="77777777" w:rsidR="00E636AE" w:rsidRDefault="00E636AE">
      <w:pPr>
        <w:spacing w:after="0"/>
      </w:pPr>
    </w:p>
    <w:p w14:paraId="1AEF3A73" w14:textId="77777777" w:rsidR="00701F14" w:rsidRDefault="004F1DAF">
      <w:pPr>
        <w:pStyle w:val="Heading1"/>
        <w:spacing w:before="200" w:after="120"/>
      </w:pPr>
      <w:r>
        <w:rPr>
          <w:rFonts w:ascii="Calibri" w:eastAsia="Calibri" w:hAnsi="Calibri" w:cs="Calibri"/>
          <w:sz w:val="22"/>
        </w:rPr>
        <w:lastRenderedPageBreak/>
        <w:t>2.1b Staff Behaviour Policy (Code of Conduct)</w:t>
      </w:r>
    </w:p>
    <w:p w14:paraId="66A21DA7" w14:textId="77777777" w:rsidR="00701F14" w:rsidRDefault="004F1DAF">
      <w:pPr>
        <w:pStyle w:val="Heading2"/>
        <w:spacing w:after="120"/>
      </w:pPr>
      <w:r>
        <w:rPr>
          <w:rFonts w:ascii="Calibri" w:eastAsia="Calibri" w:hAnsi="Calibri" w:cs="Calibri"/>
          <w:sz w:val="22"/>
        </w:rPr>
        <w:t>1) Purpose</w:t>
      </w:r>
    </w:p>
    <w:p w14:paraId="74587245" w14:textId="6EF02CF4" w:rsidR="00701F14" w:rsidRDefault="004F1DAF">
      <w:pPr>
        <w:spacing w:after="80"/>
      </w:pPr>
      <w:r>
        <w:rPr>
          <w:rFonts w:eastAsia="Calibri" w:cs="Calibri"/>
        </w:rPr>
        <w:t>All staff, volunteers, apprentices, temporary staff and supply staff must behave professionally, safely and respectfully in a way that protects children, supports colleagues and upholds the nursery’s reputation.</w:t>
      </w:r>
    </w:p>
    <w:p w14:paraId="0024C2C6" w14:textId="77777777" w:rsidR="00701F14" w:rsidRDefault="004F1DAF">
      <w:pPr>
        <w:pStyle w:val="Heading2"/>
        <w:spacing w:after="120"/>
      </w:pPr>
      <w:r>
        <w:rPr>
          <w:rFonts w:ascii="Calibri" w:eastAsia="Calibri" w:hAnsi="Calibri" w:cs="Calibri"/>
          <w:sz w:val="22"/>
        </w:rPr>
        <w:t>2) Main rule / nursery commitment</w:t>
      </w:r>
    </w:p>
    <w:p w14:paraId="1D50C33B" w14:textId="77777777" w:rsidR="00701F14" w:rsidRDefault="004F1DAF">
      <w:pPr>
        <w:pStyle w:val="ListBullet"/>
        <w:spacing w:after="80"/>
      </w:pPr>
      <w:r>
        <w:rPr>
          <w:rFonts w:eastAsia="Calibri" w:cs="Calibri"/>
        </w:rPr>
        <w:t>Staff act with honesty and integrity, treat children, colleagues and families with dignity and respect, and always put children’s safety and welfare first.</w:t>
      </w:r>
    </w:p>
    <w:p w14:paraId="3E5E62BC" w14:textId="77777777" w:rsidR="00701F14" w:rsidRDefault="004F1DAF">
      <w:pPr>
        <w:pStyle w:val="ListBullet"/>
        <w:spacing w:after="80"/>
      </w:pPr>
      <w:r>
        <w:rPr>
          <w:rFonts w:eastAsia="Calibri" w:cs="Calibri"/>
        </w:rPr>
        <w:t>Staff must not humiliate, shame, label, joke at the expense of, favour or discriminate against children.</w:t>
      </w:r>
    </w:p>
    <w:p w14:paraId="45FEA648" w14:textId="77777777" w:rsidR="00701F14" w:rsidRDefault="004F1DAF">
      <w:pPr>
        <w:pStyle w:val="ListBullet"/>
        <w:spacing w:after="80"/>
      </w:pPr>
      <w:r>
        <w:rPr>
          <w:rFonts w:eastAsia="Calibri" w:cs="Calibri"/>
        </w:rPr>
        <w:t>Staff must avoid conduct that could bring the nursery into disrepute, in or out of work.</w:t>
      </w:r>
    </w:p>
    <w:p w14:paraId="553DE5C8" w14:textId="77777777" w:rsidR="00701F14" w:rsidRDefault="004F1DAF">
      <w:pPr>
        <w:pStyle w:val="Heading2"/>
        <w:spacing w:after="120"/>
      </w:pPr>
      <w:r>
        <w:rPr>
          <w:rFonts w:ascii="Calibri" w:eastAsia="Calibri" w:hAnsi="Calibri" w:cs="Calibri"/>
          <w:sz w:val="22"/>
        </w:rPr>
        <w:t>3) Procedures / what staff must do</w:t>
      </w:r>
    </w:p>
    <w:p w14:paraId="42A50A64" w14:textId="6FE48F86" w:rsidR="00701F14" w:rsidRDefault="004F1DAF">
      <w:pPr>
        <w:pStyle w:val="ListBullet"/>
        <w:spacing w:after="80"/>
      </w:pPr>
      <w:r>
        <w:rPr>
          <w:rFonts w:eastAsia="Calibri" w:cs="Calibri"/>
        </w:rPr>
        <w:t>Dress professionally and safely. Staff t-shirts</w:t>
      </w:r>
      <w:r w:rsidR="00540C1F">
        <w:rPr>
          <w:rFonts w:eastAsia="Calibri" w:cs="Calibri"/>
        </w:rPr>
        <w:t xml:space="preserve"> and jumpers</w:t>
      </w:r>
      <w:r>
        <w:rPr>
          <w:rFonts w:eastAsia="Calibri" w:cs="Calibri"/>
        </w:rPr>
        <w:t xml:space="preserve"> are provided. Staff wear black trousers and </w:t>
      </w:r>
      <w:r w:rsidR="00540C1F">
        <w:rPr>
          <w:rFonts w:eastAsia="Calibri" w:cs="Calibri"/>
        </w:rPr>
        <w:t>comfortable</w:t>
      </w:r>
      <w:r>
        <w:rPr>
          <w:rFonts w:eastAsia="Calibri" w:cs="Calibri"/>
        </w:rPr>
        <w:t xml:space="preserve"> shoes</w:t>
      </w:r>
      <w:r w:rsidR="00A64F52">
        <w:rPr>
          <w:rFonts w:eastAsia="Calibri" w:cs="Calibri"/>
        </w:rPr>
        <w:t xml:space="preserve"> throughout their day</w:t>
      </w:r>
      <w:r>
        <w:rPr>
          <w:rFonts w:eastAsia="Calibri" w:cs="Calibri"/>
        </w:rPr>
        <w:t>. Clothing must not be offensive, revealing or sexually provocative.</w:t>
      </w:r>
      <w:r w:rsidR="00A64F52">
        <w:rPr>
          <w:rFonts w:eastAsia="Calibri" w:cs="Calibri"/>
        </w:rPr>
        <w:t xml:space="preserve"> As an </w:t>
      </w:r>
      <w:r w:rsidR="00586C67">
        <w:rPr>
          <w:rFonts w:eastAsia="Calibri" w:cs="Calibri"/>
        </w:rPr>
        <w:t>inclusive</w:t>
      </w:r>
      <w:r w:rsidR="00A64F52">
        <w:rPr>
          <w:rFonts w:eastAsia="Calibri" w:cs="Calibri"/>
        </w:rPr>
        <w:t xml:space="preserve"> nursery, we acknowledge and accept </w:t>
      </w:r>
      <w:r w:rsidR="00586C67">
        <w:rPr>
          <w:rFonts w:eastAsia="Calibri" w:cs="Calibri"/>
        </w:rPr>
        <w:t>everyones</w:t>
      </w:r>
      <w:r w:rsidR="00A64F52">
        <w:rPr>
          <w:rFonts w:eastAsia="Calibri" w:cs="Calibri"/>
        </w:rPr>
        <w:t xml:space="preserve"> </w:t>
      </w:r>
      <w:r w:rsidR="00586C67">
        <w:rPr>
          <w:rFonts w:eastAsia="Calibri" w:cs="Calibri"/>
        </w:rPr>
        <w:t>individual</w:t>
      </w:r>
      <w:r w:rsidR="00A64F52">
        <w:rPr>
          <w:rFonts w:eastAsia="Calibri" w:cs="Calibri"/>
        </w:rPr>
        <w:t xml:space="preserve"> appearances however</w:t>
      </w:r>
      <w:r>
        <w:rPr>
          <w:rFonts w:eastAsia="Calibri" w:cs="Calibri"/>
        </w:rPr>
        <w:t xml:space="preserve"> </w:t>
      </w:r>
      <w:r w:rsidR="00833967">
        <w:rPr>
          <w:rFonts w:eastAsia="Calibri" w:cs="Calibri"/>
        </w:rPr>
        <w:t>jewel</w:t>
      </w:r>
      <w:r w:rsidR="00195C86">
        <w:rPr>
          <w:rFonts w:eastAsia="Calibri" w:cs="Calibri"/>
        </w:rPr>
        <w:t>le</w:t>
      </w:r>
      <w:r w:rsidR="00833967">
        <w:rPr>
          <w:rFonts w:eastAsia="Calibri" w:cs="Calibri"/>
        </w:rPr>
        <w:t>ry</w:t>
      </w:r>
      <w:r>
        <w:rPr>
          <w:rFonts w:eastAsia="Calibri" w:cs="Calibri"/>
        </w:rPr>
        <w:t xml:space="preserve"> must be</w:t>
      </w:r>
      <w:r w:rsidR="00195C86">
        <w:rPr>
          <w:rFonts w:eastAsia="Calibri" w:cs="Calibri"/>
        </w:rPr>
        <w:t xml:space="preserve"> minimal</w:t>
      </w:r>
      <w:r>
        <w:rPr>
          <w:rFonts w:eastAsia="Calibri" w:cs="Calibri"/>
        </w:rPr>
        <w:t>; tattoos and body art</w:t>
      </w:r>
      <w:r w:rsidR="006312FD">
        <w:rPr>
          <w:rFonts w:eastAsia="Calibri" w:cs="Calibri"/>
        </w:rPr>
        <w:t xml:space="preserve"> to be covered if offensive/inappropriate</w:t>
      </w:r>
      <w:r>
        <w:rPr>
          <w:rFonts w:eastAsia="Calibri" w:cs="Calibri"/>
        </w:rPr>
        <w:t>.</w:t>
      </w:r>
      <w:r w:rsidR="008763BC">
        <w:rPr>
          <w:rFonts w:eastAsia="Calibri" w:cs="Calibri"/>
        </w:rPr>
        <w:t xml:space="preserve"> W</w:t>
      </w:r>
      <w:r w:rsidR="006312FD">
        <w:rPr>
          <w:rFonts w:eastAsia="Calibri" w:cs="Calibri"/>
        </w:rPr>
        <w:t>e ask</w:t>
      </w:r>
      <w:r w:rsidR="008763BC">
        <w:rPr>
          <w:rFonts w:eastAsia="Calibri" w:cs="Calibri"/>
        </w:rPr>
        <w:t xml:space="preserve"> hair to </w:t>
      </w:r>
      <w:r w:rsidR="006312FD">
        <w:rPr>
          <w:rFonts w:eastAsia="Calibri" w:cs="Calibri"/>
        </w:rPr>
        <w:t>be tied back when with the children</w:t>
      </w:r>
      <w:r w:rsidR="00B45DC5">
        <w:rPr>
          <w:rFonts w:eastAsia="Calibri" w:cs="Calibri"/>
        </w:rPr>
        <w:t xml:space="preserve">, hair colouring is allowed. </w:t>
      </w:r>
    </w:p>
    <w:p w14:paraId="508C64E9" w14:textId="77777777" w:rsidR="00701F14" w:rsidRDefault="004F1DAF">
      <w:pPr>
        <w:pStyle w:val="ListBullet"/>
        <w:spacing w:after="80"/>
      </w:pPr>
      <w:r>
        <w:rPr>
          <w:rFonts w:eastAsia="Calibri" w:cs="Calibri"/>
        </w:rPr>
        <w:t>Do not smoke or vape on or near nursery premises, outside the gates, or while supervising children. Do not consume alcohol or use illegal drugs on or near the premises.</w:t>
      </w:r>
    </w:p>
    <w:p w14:paraId="35081C88" w14:textId="77777777" w:rsidR="00701F14" w:rsidRDefault="004F1DAF">
      <w:pPr>
        <w:pStyle w:val="ListBullet"/>
        <w:spacing w:after="80"/>
      </w:pPr>
      <w:r>
        <w:rPr>
          <w:rFonts w:eastAsia="Calibri" w:cs="Calibri"/>
        </w:rPr>
        <w:t>Do not socialise with nursery families outside the nursery, accept social media requests from them, or be involved in a personal relationship with family members.</w:t>
      </w:r>
    </w:p>
    <w:p w14:paraId="133B57BD" w14:textId="77777777" w:rsidR="00701F14" w:rsidRDefault="004F1DAF">
      <w:pPr>
        <w:pStyle w:val="ListBullet"/>
        <w:spacing w:after="80"/>
      </w:pPr>
      <w:r>
        <w:rPr>
          <w:rFonts w:eastAsia="Calibri" w:cs="Calibri"/>
        </w:rPr>
        <w:t>Any physical contact with children must be appropriate, never secretive, and wherever possible remain within sight of other practitioners.</w:t>
      </w:r>
    </w:p>
    <w:p w14:paraId="66A1A854" w14:textId="77777777" w:rsidR="00701F14" w:rsidRDefault="004F1DAF">
      <w:pPr>
        <w:pStyle w:val="ListBullet"/>
        <w:spacing w:after="80"/>
      </w:pPr>
      <w:r>
        <w:rPr>
          <w:rFonts w:eastAsia="Calibri" w:cs="Calibri"/>
        </w:rPr>
        <w:t>Only nursery equipment may be used to take photographs or videos of children, and only for authorised purposes with parent permission.</w:t>
      </w:r>
    </w:p>
    <w:p w14:paraId="62C380F8" w14:textId="77777777" w:rsidR="00701F14" w:rsidRDefault="004F1DAF">
      <w:pPr>
        <w:pStyle w:val="ListBullet"/>
        <w:spacing w:after="80"/>
      </w:pPr>
      <w:r>
        <w:rPr>
          <w:rFonts w:eastAsia="Calibri" w:cs="Calibri"/>
        </w:rPr>
        <w:t>Keep all confidential information secure and only share it on a need-to-know basis. Safeguarding concerns must always be passed to the Designated Safeguarding Lead or deputy without delay.</w:t>
      </w:r>
    </w:p>
    <w:p w14:paraId="01379DDD" w14:textId="77777777" w:rsidR="00701F14" w:rsidRDefault="004F1DAF">
      <w:pPr>
        <w:pStyle w:val="ListBullet"/>
        <w:spacing w:after="80"/>
      </w:pPr>
      <w:r>
        <w:rPr>
          <w:rFonts w:eastAsia="Calibri" w:cs="Calibri"/>
        </w:rPr>
        <w:t>Follow the whistleblowing procedure if any adult’s behaviour causes concern.</w:t>
      </w:r>
    </w:p>
    <w:p w14:paraId="4DAFCCC0" w14:textId="77777777" w:rsidR="00701F14" w:rsidRDefault="004F1DAF">
      <w:pPr>
        <w:pStyle w:val="ListBullet"/>
        <w:spacing w:after="80"/>
      </w:pPr>
      <w:r>
        <w:rPr>
          <w:rFonts w:eastAsia="Calibri" w:cs="Calibri"/>
        </w:rPr>
        <w:t>Personal phones, cameras and smart watches are not used when working directly with children. Devices are stored away and only used in designated staff areas. Outings require management permission for an emergency phone.</w:t>
      </w:r>
    </w:p>
    <w:p w14:paraId="6C4EB4B2" w14:textId="501C7691" w:rsidR="00701F14" w:rsidRDefault="004F1DAF">
      <w:pPr>
        <w:pStyle w:val="ListBullet"/>
        <w:spacing w:after="80"/>
      </w:pPr>
      <w:r>
        <w:rPr>
          <w:rFonts w:eastAsia="Calibri" w:cs="Calibri"/>
        </w:rPr>
        <w:t xml:space="preserve">Follow sickness reporting rules: notify the early shift manager by </w:t>
      </w:r>
      <w:r w:rsidR="002E0BB9">
        <w:rPr>
          <w:rFonts w:eastAsia="Calibri" w:cs="Calibri"/>
        </w:rPr>
        <w:t>7</w:t>
      </w:r>
      <w:r>
        <w:rPr>
          <w:rFonts w:eastAsia="Calibri" w:cs="Calibri"/>
        </w:rPr>
        <w:t>am, notify ongoing absence by 3:00pm on the first day, remain contactable while off sick, and complete a return-to-work form and interview on return.</w:t>
      </w:r>
    </w:p>
    <w:p w14:paraId="2276F8E4" w14:textId="77777777" w:rsidR="00701F14" w:rsidRDefault="004F1DAF">
      <w:pPr>
        <w:pStyle w:val="ListBullet"/>
        <w:spacing w:after="80"/>
      </w:pPr>
      <w:r>
        <w:rPr>
          <w:rFonts w:eastAsia="Calibri" w:cs="Calibri"/>
        </w:rPr>
        <w:t>Treat colleagues respectfully. Do not contact colleagues privately without consent and do not use group chats to gather personal data. Inappropriate advances towards colleagues may lead to formal action.</w:t>
      </w:r>
    </w:p>
    <w:p w14:paraId="49370FC7" w14:textId="77777777" w:rsidR="00701F14" w:rsidRDefault="004F1DAF">
      <w:pPr>
        <w:pStyle w:val="Heading2"/>
        <w:spacing w:after="120"/>
      </w:pPr>
      <w:r>
        <w:rPr>
          <w:rFonts w:ascii="Calibri" w:eastAsia="Calibri" w:hAnsi="Calibri" w:cs="Calibri"/>
          <w:sz w:val="22"/>
        </w:rPr>
        <w:t>4) Policy details</w:t>
      </w:r>
    </w:p>
    <w:p w14:paraId="4D56681A" w14:textId="77777777" w:rsidR="00403CBA" w:rsidRDefault="00403CBA" w:rsidP="00403CBA">
      <w:pPr>
        <w:pStyle w:val="ListBullet"/>
        <w:spacing w:after="80"/>
      </w:pPr>
      <w:r>
        <w:rPr>
          <w:rFonts w:eastAsia="Calibri" w:cs="Calibri"/>
        </w:rPr>
        <w:t>Provider: Coombe Day Nursery Ltd</w:t>
      </w:r>
    </w:p>
    <w:p w14:paraId="06E48FD4" w14:textId="77777777" w:rsidR="00403CBA" w:rsidRDefault="00403CBA" w:rsidP="00403CBA">
      <w:pPr>
        <w:pStyle w:val="ListBullet"/>
        <w:spacing w:after="80"/>
      </w:pPr>
      <w:r>
        <w:rPr>
          <w:rFonts w:eastAsia="Calibri" w:cs="Calibri"/>
        </w:rPr>
        <w:t>Date last reviewed: March 2026</w:t>
      </w:r>
    </w:p>
    <w:p w14:paraId="096E7E74" w14:textId="77777777" w:rsidR="00403CBA" w:rsidRDefault="00403CBA" w:rsidP="00403CBA">
      <w:pPr>
        <w:pStyle w:val="ListBullet"/>
        <w:spacing w:after="80"/>
      </w:pPr>
      <w:r>
        <w:rPr>
          <w:rFonts w:eastAsia="Calibri" w:cs="Calibri"/>
        </w:rPr>
        <w:t>Name of signatory: Naveena Joshi</w:t>
      </w:r>
    </w:p>
    <w:p w14:paraId="6EF5D1B9" w14:textId="77777777" w:rsidR="00403CBA" w:rsidRPr="00E32157" w:rsidRDefault="00403CBA" w:rsidP="00403CBA">
      <w:pPr>
        <w:pStyle w:val="ListBullet"/>
        <w:spacing w:after="80"/>
      </w:pPr>
      <w:r>
        <w:rPr>
          <w:rFonts w:eastAsia="Calibri" w:cs="Calibri"/>
        </w:rPr>
        <w:t>Role: Manager</w:t>
      </w:r>
    </w:p>
    <w:p w14:paraId="5DF87A66" w14:textId="0525F770" w:rsidR="00701F14" w:rsidRDefault="004F1DAF" w:rsidP="00E636AE">
      <w:pPr>
        <w:spacing w:after="0"/>
      </w:pPr>
      <w:r>
        <w:rPr>
          <w:rFonts w:eastAsia="Calibri" w:cs="Calibri"/>
        </w:rPr>
        <w:lastRenderedPageBreak/>
        <w:t xml:space="preserve"> 2.2 Student Placements</w:t>
      </w:r>
    </w:p>
    <w:p w14:paraId="207C90EB" w14:textId="77777777" w:rsidR="00701F14" w:rsidRDefault="004F1DAF">
      <w:pPr>
        <w:pStyle w:val="Heading2"/>
        <w:spacing w:after="120"/>
      </w:pPr>
      <w:r>
        <w:rPr>
          <w:rFonts w:ascii="Calibri" w:eastAsia="Calibri" w:hAnsi="Calibri" w:cs="Calibri"/>
          <w:sz w:val="22"/>
        </w:rPr>
        <w:t>1) Purpose</w:t>
      </w:r>
    </w:p>
    <w:p w14:paraId="65D0567E" w14:textId="77777777" w:rsidR="00701F14" w:rsidRDefault="004F1DAF">
      <w:pPr>
        <w:spacing w:after="80"/>
      </w:pPr>
      <w:r>
        <w:rPr>
          <w:rFonts w:eastAsia="Calibri" w:cs="Calibri"/>
        </w:rPr>
        <w:t>We support training and qualifications by offering placements for early years students, apprentices and school work experience pupils, while keeping children safe and ensuring the nursery continues to run well.</w:t>
      </w:r>
    </w:p>
    <w:p w14:paraId="049318C9" w14:textId="77777777" w:rsidR="00701F14" w:rsidRDefault="004F1DAF">
      <w:pPr>
        <w:pStyle w:val="Heading2"/>
        <w:spacing w:after="120"/>
      </w:pPr>
      <w:r>
        <w:rPr>
          <w:rFonts w:ascii="Calibri" w:eastAsia="Calibri" w:hAnsi="Calibri" w:cs="Calibri"/>
          <w:sz w:val="22"/>
        </w:rPr>
        <w:t>2) Main rule / nursery commitment</w:t>
      </w:r>
    </w:p>
    <w:p w14:paraId="1A2A97E9" w14:textId="77777777" w:rsidR="00701F14" w:rsidRDefault="004F1DAF">
      <w:pPr>
        <w:pStyle w:val="ListBullet"/>
        <w:spacing w:after="80"/>
      </w:pPr>
      <w:r>
        <w:rPr>
          <w:rFonts w:eastAsia="Calibri" w:cs="Calibri"/>
        </w:rPr>
        <w:t>Students on qualification courses must meet the Suitable Person requirements of the Early Years Foundation Stage and have satisfactory enhanced Disclosure and Barring Service (DBS) and barred list checks where required.</w:t>
      </w:r>
    </w:p>
    <w:p w14:paraId="6F1284A8" w14:textId="77777777" w:rsidR="00701F14" w:rsidRDefault="004F1DAF">
      <w:pPr>
        <w:pStyle w:val="ListBullet"/>
        <w:spacing w:after="80"/>
      </w:pPr>
      <w:r>
        <w:rPr>
          <w:rFonts w:eastAsia="Calibri" w:cs="Calibri"/>
        </w:rPr>
        <w:t>Students must have sufficient English to support children’s wellbeing and communicate safely.</w:t>
      </w:r>
    </w:p>
    <w:p w14:paraId="34781805" w14:textId="77777777" w:rsidR="00701F14" w:rsidRDefault="004F1DAF">
      <w:pPr>
        <w:pStyle w:val="ListBullet"/>
        <w:spacing w:after="80"/>
      </w:pPr>
      <w:r>
        <w:rPr>
          <w:rFonts w:eastAsia="Calibri" w:cs="Calibri"/>
        </w:rPr>
        <w:t>Schools, colleges or universities must vouch for the good character of students under 17.</w:t>
      </w:r>
    </w:p>
    <w:p w14:paraId="7E3E3C5F" w14:textId="77777777" w:rsidR="00701F14" w:rsidRDefault="004F1DAF">
      <w:pPr>
        <w:pStyle w:val="Heading2"/>
        <w:spacing w:after="120"/>
      </w:pPr>
      <w:r>
        <w:rPr>
          <w:rFonts w:ascii="Calibri" w:eastAsia="Calibri" w:hAnsi="Calibri" w:cs="Calibri"/>
          <w:sz w:val="22"/>
        </w:rPr>
        <w:t>3) Procedures / what staff must do</w:t>
      </w:r>
    </w:p>
    <w:p w14:paraId="349F106F" w14:textId="77777777" w:rsidR="00701F14" w:rsidRDefault="004F1DAF">
      <w:pPr>
        <w:pStyle w:val="ListBullet"/>
        <w:spacing w:after="80"/>
      </w:pPr>
      <w:r>
        <w:rPr>
          <w:rFonts w:eastAsia="Calibri" w:cs="Calibri"/>
        </w:rPr>
        <w:t>Students are supervised at all times and must not have unsupervised access to children.</w:t>
      </w:r>
    </w:p>
    <w:p w14:paraId="554638FB" w14:textId="77777777" w:rsidR="00701F14" w:rsidRDefault="004F1DAF">
      <w:pPr>
        <w:pStyle w:val="ListBullet"/>
        <w:spacing w:after="80"/>
      </w:pPr>
      <w:r>
        <w:rPr>
          <w:rFonts w:eastAsia="Calibri" w:cs="Calibri"/>
        </w:rPr>
        <w:t>Short-term students are not counted in ratios. Students aged 17+ and apprentices aged 16+ may only be counted where the manager decides they are competent and suitably experienced.</w:t>
      </w:r>
    </w:p>
    <w:p w14:paraId="0204DA0B" w14:textId="77777777" w:rsidR="00701F14" w:rsidRDefault="004F1DAF">
      <w:pPr>
        <w:pStyle w:val="ListBullet"/>
        <w:spacing w:after="80"/>
      </w:pPr>
      <w:r>
        <w:rPr>
          <w:rFonts w:eastAsia="Calibri" w:cs="Calibri"/>
        </w:rPr>
        <w:t>Insurance covers students and voluntary helpers.</w:t>
      </w:r>
    </w:p>
    <w:p w14:paraId="0F2D77D8" w14:textId="77777777" w:rsidR="00701F14" w:rsidRDefault="004F1DAF">
      <w:pPr>
        <w:pStyle w:val="ListBullet"/>
        <w:spacing w:after="80"/>
      </w:pPr>
      <w:r>
        <w:rPr>
          <w:rFonts w:eastAsia="Calibri" w:cs="Calibri"/>
        </w:rPr>
        <w:t>Students receive induction on their first session, covering how the nursery runs, how sessions are organised and key policies and procedures.</w:t>
      </w:r>
    </w:p>
    <w:p w14:paraId="5E5B5483" w14:textId="77777777" w:rsidR="00701F14" w:rsidRDefault="004F1DAF">
      <w:pPr>
        <w:pStyle w:val="ListBullet"/>
        <w:spacing w:after="80"/>
      </w:pPr>
      <w:r>
        <w:rPr>
          <w:rFonts w:eastAsia="Calibri" w:cs="Calibri"/>
        </w:rPr>
        <w:t>The nursery co-operates with tutors and assessors to help students meet their course requirements.</w:t>
      </w:r>
    </w:p>
    <w:p w14:paraId="70C61B86" w14:textId="77777777" w:rsidR="00701F14" w:rsidRDefault="004F1DAF">
      <w:pPr>
        <w:pStyle w:val="ListBullet"/>
        <w:spacing w:after="80"/>
      </w:pPr>
      <w:r>
        <w:rPr>
          <w:rFonts w:eastAsia="Calibri" w:cs="Calibri"/>
        </w:rPr>
        <w:t>Children’s needs come first, so student numbers must not interfere with safe, high-quality practice.</w:t>
      </w:r>
    </w:p>
    <w:p w14:paraId="7B1AE022" w14:textId="77777777" w:rsidR="00701F14" w:rsidRDefault="004F1DAF">
      <w:pPr>
        <w:pStyle w:val="ListBullet"/>
        <w:spacing w:after="80"/>
      </w:pPr>
      <w:r>
        <w:rPr>
          <w:rFonts w:eastAsia="Calibri" w:cs="Calibri"/>
        </w:rPr>
        <w:t>Students must act professionally, follow the staff behaviour policy, complete required personal documents, arrive on time and follow nursery rules.</w:t>
      </w:r>
    </w:p>
    <w:p w14:paraId="51156D50" w14:textId="77777777" w:rsidR="00701F14" w:rsidRDefault="004F1DAF">
      <w:pPr>
        <w:pStyle w:val="ListBullet"/>
        <w:spacing w:after="80"/>
      </w:pPr>
      <w:r>
        <w:rPr>
          <w:rFonts w:eastAsia="Calibri" w:cs="Calibri"/>
        </w:rPr>
        <w:t>Students must ask permission before observing children.</w:t>
      </w:r>
    </w:p>
    <w:p w14:paraId="3E0F84BB" w14:textId="77777777" w:rsidR="00701F14" w:rsidRDefault="004F1DAF">
      <w:pPr>
        <w:pStyle w:val="ListBullet"/>
        <w:spacing w:after="80"/>
      </w:pPr>
      <w:r>
        <w:rPr>
          <w:rFonts w:eastAsia="Calibri" w:cs="Calibri"/>
        </w:rPr>
        <w:t>Students must not carry or use phones, cameras or other imaging devices, must not use nursery tablets or internet, must not serve food, must not administer first aid, and must not take children to the toilet or carry out nappy changing without room leader supervision.</w:t>
      </w:r>
    </w:p>
    <w:p w14:paraId="7463DEA2" w14:textId="77777777" w:rsidR="00701F14" w:rsidRDefault="004F1DAF">
      <w:pPr>
        <w:pStyle w:val="Heading2"/>
        <w:spacing w:after="120"/>
      </w:pPr>
      <w:r>
        <w:rPr>
          <w:rFonts w:ascii="Calibri" w:eastAsia="Calibri" w:hAnsi="Calibri" w:cs="Calibri"/>
          <w:sz w:val="22"/>
        </w:rPr>
        <w:t>4) Policy details</w:t>
      </w:r>
    </w:p>
    <w:p w14:paraId="3660F1DA" w14:textId="6C750D71" w:rsidR="00701F14" w:rsidRDefault="004F1DAF">
      <w:pPr>
        <w:pStyle w:val="ListBullet"/>
        <w:spacing w:after="80"/>
      </w:pPr>
      <w:r>
        <w:rPr>
          <w:rFonts w:eastAsia="Calibri" w:cs="Calibri"/>
        </w:rPr>
        <w:t xml:space="preserve">Provider: </w:t>
      </w:r>
      <w:r w:rsidR="00A85563">
        <w:rPr>
          <w:rFonts w:eastAsia="Calibri" w:cs="Calibri"/>
        </w:rPr>
        <w:t>Coombe</w:t>
      </w:r>
      <w:r>
        <w:rPr>
          <w:rFonts w:eastAsia="Calibri" w:cs="Calibri"/>
        </w:rPr>
        <w:t xml:space="preserve"> Day Nursery Ltd</w:t>
      </w:r>
    </w:p>
    <w:p w14:paraId="4C015BBD" w14:textId="3EB49385" w:rsidR="00701F14" w:rsidRDefault="004F1DAF">
      <w:pPr>
        <w:pStyle w:val="ListBullet"/>
        <w:spacing w:after="80"/>
      </w:pPr>
      <w:r>
        <w:rPr>
          <w:rFonts w:eastAsia="Calibri" w:cs="Calibri"/>
        </w:rPr>
        <w:t>Date last reviewed</w:t>
      </w:r>
      <w:r w:rsidR="00664969">
        <w:rPr>
          <w:rFonts w:eastAsia="Calibri" w:cs="Calibri"/>
        </w:rPr>
        <w:t xml:space="preserve">: </w:t>
      </w:r>
      <w:r>
        <w:rPr>
          <w:rFonts w:eastAsia="Calibri" w:cs="Calibri"/>
        </w:rPr>
        <w:t>March 2026</w:t>
      </w:r>
    </w:p>
    <w:p w14:paraId="2918A0F3" w14:textId="5724B243" w:rsidR="00701F14" w:rsidRDefault="00664969" w:rsidP="00664969">
      <w:pPr>
        <w:pStyle w:val="ListBullet"/>
        <w:spacing w:after="80"/>
      </w:pPr>
      <w:r>
        <w:rPr>
          <w:rFonts w:eastAsia="Calibri" w:cs="Calibri"/>
        </w:rPr>
        <w:t>Name of Signatory</w:t>
      </w:r>
      <w:r w:rsidR="004F1DAF">
        <w:rPr>
          <w:rFonts w:eastAsia="Calibri" w:cs="Calibri"/>
        </w:rPr>
        <w:t xml:space="preserve">: </w:t>
      </w:r>
      <w:r>
        <w:rPr>
          <w:rFonts w:eastAsia="Calibri" w:cs="Calibri"/>
        </w:rPr>
        <w:t xml:space="preserve">Naveena Joshi </w:t>
      </w:r>
    </w:p>
    <w:p w14:paraId="30E34459" w14:textId="77777777" w:rsidR="00701F14" w:rsidRDefault="004F1DAF">
      <w:pPr>
        <w:pStyle w:val="ListBullet"/>
        <w:spacing w:after="80"/>
      </w:pPr>
      <w:r>
        <w:rPr>
          <w:rFonts w:eastAsia="Calibri" w:cs="Calibri"/>
        </w:rPr>
        <w:t>Role: Manager</w:t>
      </w:r>
    </w:p>
    <w:p w14:paraId="19C1DB68" w14:textId="77777777" w:rsidR="00701F14" w:rsidRDefault="00701F14">
      <w:pPr>
        <w:spacing w:after="80"/>
      </w:pPr>
    </w:p>
    <w:p w14:paraId="3D0AECCA" w14:textId="77777777" w:rsidR="00701F14" w:rsidRDefault="004F1DAF">
      <w:pPr>
        <w:spacing w:after="0"/>
      </w:pPr>
      <w:r>
        <w:rPr>
          <w:rFonts w:eastAsia="Calibri" w:cs="Calibri"/>
        </w:rPr>
        <w:t xml:space="preserve"> </w:t>
      </w:r>
      <w:r>
        <w:rPr>
          <w:rFonts w:eastAsia="Calibri" w:cs="Calibri"/>
        </w:rPr>
        <w:br/>
      </w:r>
    </w:p>
    <w:p w14:paraId="672ACA36" w14:textId="77777777" w:rsidR="00701F14" w:rsidRDefault="004F1DAF">
      <w:pPr>
        <w:pStyle w:val="Heading1"/>
        <w:spacing w:before="200" w:after="120"/>
      </w:pPr>
      <w:r>
        <w:rPr>
          <w:rFonts w:ascii="Calibri" w:eastAsia="Calibri" w:hAnsi="Calibri" w:cs="Calibri"/>
          <w:sz w:val="22"/>
        </w:rPr>
        <w:lastRenderedPageBreak/>
        <w:t>3.1 Induction of Employees and Volunteers</w:t>
      </w:r>
    </w:p>
    <w:p w14:paraId="6F9C68BC" w14:textId="77777777" w:rsidR="00701F14" w:rsidRDefault="004F1DAF">
      <w:pPr>
        <w:pStyle w:val="Heading2"/>
        <w:spacing w:after="120"/>
      </w:pPr>
      <w:r>
        <w:rPr>
          <w:rFonts w:ascii="Calibri" w:eastAsia="Calibri" w:hAnsi="Calibri" w:cs="Calibri"/>
          <w:sz w:val="22"/>
        </w:rPr>
        <w:t>1) Purpose</w:t>
      </w:r>
    </w:p>
    <w:p w14:paraId="5E6ADC72" w14:textId="77777777" w:rsidR="00701F14" w:rsidRDefault="004F1DAF">
      <w:pPr>
        <w:spacing w:after="80"/>
      </w:pPr>
      <w:r>
        <w:rPr>
          <w:rFonts w:eastAsia="Calibri" w:cs="Calibri"/>
        </w:rPr>
        <w:t>We provide structured induction so new employees and volunteers fully understand the nursery, the families we serve, our policies and procedures, the curriculum, daily practice and our expectations for safe, professional working.</w:t>
      </w:r>
    </w:p>
    <w:p w14:paraId="4497EDD6" w14:textId="77777777" w:rsidR="00701F14" w:rsidRDefault="004F1DAF">
      <w:pPr>
        <w:pStyle w:val="Heading2"/>
        <w:spacing w:after="120"/>
      </w:pPr>
      <w:r>
        <w:rPr>
          <w:rFonts w:ascii="Calibri" w:eastAsia="Calibri" w:hAnsi="Calibri" w:cs="Calibri"/>
          <w:sz w:val="22"/>
        </w:rPr>
        <w:t>2) Main rule / nursery commitment</w:t>
      </w:r>
    </w:p>
    <w:p w14:paraId="138BFE37" w14:textId="77777777" w:rsidR="00701F14" w:rsidRDefault="004F1DAF">
      <w:pPr>
        <w:pStyle w:val="ListBullet"/>
        <w:spacing w:after="80"/>
      </w:pPr>
      <w:r>
        <w:rPr>
          <w:rFonts w:eastAsia="Calibri" w:cs="Calibri"/>
        </w:rPr>
        <w:t>All new staff and volunteers receive a written induction plan.</w:t>
      </w:r>
    </w:p>
    <w:p w14:paraId="7CA444CA" w14:textId="77777777" w:rsidR="00701F14" w:rsidRDefault="004F1DAF">
      <w:pPr>
        <w:pStyle w:val="ListBullet"/>
        <w:spacing w:after="80"/>
      </w:pPr>
      <w:r>
        <w:rPr>
          <w:rFonts w:eastAsia="Calibri" w:cs="Calibri"/>
        </w:rPr>
        <w:t>The induction period lasts 1 month and forms part of probation.</w:t>
      </w:r>
    </w:p>
    <w:p w14:paraId="44EFFE28" w14:textId="77777777" w:rsidR="00701F14" w:rsidRDefault="004F1DAF">
      <w:pPr>
        <w:pStyle w:val="ListBullet"/>
        <w:spacing w:after="80"/>
      </w:pPr>
      <w:r>
        <w:rPr>
          <w:rFonts w:eastAsia="Calibri" w:cs="Calibri"/>
        </w:rPr>
        <w:t>A senior manager supports induction of new managers, including a week 1 and month 1 review.</w:t>
      </w:r>
    </w:p>
    <w:p w14:paraId="45F61946" w14:textId="77777777" w:rsidR="00701F14" w:rsidRDefault="004F1DAF">
      <w:pPr>
        <w:pStyle w:val="Heading2"/>
        <w:spacing w:after="120"/>
      </w:pPr>
      <w:r>
        <w:rPr>
          <w:rFonts w:ascii="Calibri" w:eastAsia="Calibri" w:hAnsi="Calibri" w:cs="Calibri"/>
          <w:sz w:val="22"/>
        </w:rPr>
        <w:t>3) Procedures / what staff must do</w:t>
      </w:r>
    </w:p>
    <w:p w14:paraId="0D347CFB" w14:textId="77777777" w:rsidR="00701F14" w:rsidRDefault="004F1DAF">
      <w:pPr>
        <w:pStyle w:val="ListBullet"/>
        <w:spacing w:after="80"/>
      </w:pPr>
      <w:r>
        <w:rPr>
          <w:rFonts w:eastAsia="Calibri" w:cs="Calibri"/>
        </w:rPr>
        <w:t>Induction covers introductions, building orientation, health and safety, fire and evacuation, reading and following policies, introductions to parents where appropriate, key child information on a need-to-know basis, and daily tasks and routines.</w:t>
      </w:r>
    </w:p>
    <w:p w14:paraId="31AB67E6" w14:textId="15E8ABEB" w:rsidR="00701F14" w:rsidRDefault="004F1DAF">
      <w:pPr>
        <w:pStyle w:val="ListBullet"/>
        <w:spacing w:after="80"/>
      </w:pPr>
      <w:r>
        <w:rPr>
          <w:rFonts w:eastAsia="Calibri" w:cs="Calibri"/>
        </w:rPr>
        <w:t xml:space="preserve">Essential policies </w:t>
      </w:r>
      <w:r w:rsidR="00126350">
        <w:rPr>
          <w:rFonts w:eastAsia="Calibri" w:cs="Calibri"/>
        </w:rPr>
        <w:t>must be read during the pro</w:t>
      </w:r>
      <w:r w:rsidR="00C54294">
        <w:rPr>
          <w:rFonts w:eastAsia="Calibri" w:cs="Calibri"/>
        </w:rPr>
        <w:t>bation period to ensure successful completion and understanding of the nursery.</w:t>
      </w:r>
    </w:p>
    <w:p w14:paraId="17BDBDAC" w14:textId="7A45C063" w:rsidR="00701F14" w:rsidRPr="00DA4294" w:rsidRDefault="004F1DAF">
      <w:pPr>
        <w:pStyle w:val="ListBullet"/>
        <w:spacing w:after="80"/>
      </w:pPr>
      <w:r w:rsidRPr="00DA4294">
        <w:rPr>
          <w:rFonts w:eastAsia="Calibri" w:cs="Calibri"/>
        </w:rPr>
        <w:t>Training required through probation include</w:t>
      </w:r>
      <w:r w:rsidR="00DA4294" w:rsidRPr="00DA4294">
        <w:rPr>
          <w:rFonts w:eastAsia="Calibri" w:cs="Calibri"/>
        </w:rPr>
        <w:t xml:space="preserve">s all safeguarding topics modules and food hygiene and safety related training, health and safety and first aid. Any additional ad hoc training will be targeted at individual employees based on their training needs and requirements. </w:t>
      </w:r>
    </w:p>
    <w:p w14:paraId="65221E2A" w14:textId="77777777" w:rsidR="00701F14" w:rsidRDefault="004F1DAF">
      <w:pPr>
        <w:pStyle w:val="ListBullet"/>
        <w:spacing w:after="80"/>
      </w:pPr>
      <w:r>
        <w:rPr>
          <w:rFonts w:eastAsia="Calibri" w:cs="Calibri"/>
        </w:rPr>
        <w:t>During induction, the individual must demonstrate understanding of and compliance with policies, procedures, tasks and routines.</w:t>
      </w:r>
    </w:p>
    <w:p w14:paraId="68EC1150" w14:textId="77777777" w:rsidR="00701F14" w:rsidRDefault="004F1DAF">
      <w:pPr>
        <w:pStyle w:val="ListBullet"/>
        <w:spacing w:after="80"/>
      </w:pPr>
      <w:r>
        <w:rPr>
          <w:rFonts w:eastAsia="Calibri" w:cs="Calibri"/>
        </w:rPr>
        <w:t>Volunteers must not serve food, administer first aid, or take children to the toilet / change nappies without room leader supervision.</w:t>
      </w:r>
    </w:p>
    <w:p w14:paraId="43612505" w14:textId="77777777" w:rsidR="00701F14" w:rsidRDefault="004F1DAF">
      <w:pPr>
        <w:pStyle w:val="ListBullet"/>
        <w:spacing w:after="80"/>
      </w:pPr>
      <w:r>
        <w:rPr>
          <w:rFonts w:eastAsia="Calibri" w:cs="Calibri"/>
        </w:rPr>
        <w:t>All staff refresh safeguarding every 2 years. The Designated Safeguarding Lead and deputy designated safeguarding leads complete local authority safeguarding training every 2 years.</w:t>
      </w:r>
    </w:p>
    <w:p w14:paraId="00D60D6F" w14:textId="77777777" w:rsidR="00701F14" w:rsidRDefault="004F1DAF">
      <w:pPr>
        <w:pStyle w:val="Heading2"/>
        <w:spacing w:after="120"/>
      </w:pPr>
      <w:r>
        <w:rPr>
          <w:rFonts w:ascii="Calibri" w:eastAsia="Calibri" w:hAnsi="Calibri" w:cs="Calibri"/>
          <w:sz w:val="22"/>
        </w:rPr>
        <w:t>4) Policy details</w:t>
      </w:r>
    </w:p>
    <w:p w14:paraId="2C9C192A" w14:textId="77777777" w:rsidR="00403CBA" w:rsidRDefault="00403CBA" w:rsidP="00403CBA">
      <w:pPr>
        <w:pStyle w:val="ListBullet"/>
        <w:spacing w:after="80"/>
      </w:pPr>
      <w:r>
        <w:rPr>
          <w:rFonts w:eastAsia="Calibri" w:cs="Calibri"/>
        </w:rPr>
        <w:t>Provider: Coombe Day Nursery Ltd</w:t>
      </w:r>
    </w:p>
    <w:p w14:paraId="7B7E3719" w14:textId="77777777" w:rsidR="00403CBA" w:rsidRDefault="00403CBA" w:rsidP="00403CBA">
      <w:pPr>
        <w:pStyle w:val="ListBullet"/>
        <w:spacing w:after="80"/>
      </w:pPr>
      <w:r>
        <w:rPr>
          <w:rFonts w:eastAsia="Calibri" w:cs="Calibri"/>
        </w:rPr>
        <w:t>Date last reviewed: March 2026</w:t>
      </w:r>
    </w:p>
    <w:p w14:paraId="3414BEEE" w14:textId="77777777" w:rsidR="00403CBA" w:rsidRDefault="00403CBA" w:rsidP="00403CBA">
      <w:pPr>
        <w:pStyle w:val="ListBullet"/>
        <w:spacing w:after="80"/>
      </w:pPr>
      <w:r>
        <w:rPr>
          <w:rFonts w:eastAsia="Calibri" w:cs="Calibri"/>
        </w:rPr>
        <w:t>Name of signatory: Naveena Joshi</w:t>
      </w:r>
    </w:p>
    <w:p w14:paraId="1AED8C40" w14:textId="77777777" w:rsidR="00403CBA" w:rsidRPr="00403CBA" w:rsidRDefault="00403CBA" w:rsidP="00403CBA">
      <w:pPr>
        <w:pStyle w:val="ListBullet"/>
        <w:spacing w:after="80"/>
      </w:pPr>
      <w:r>
        <w:rPr>
          <w:rFonts w:eastAsia="Calibri" w:cs="Calibri"/>
        </w:rPr>
        <w:t>Role: Manager</w:t>
      </w:r>
    </w:p>
    <w:p w14:paraId="262A3A49" w14:textId="77777777" w:rsidR="00403CBA" w:rsidRDefault="00403CBA" w:rsidP="00403CBA">
      <w:pPr>
        <w:pStyle w:val="ListBullet"/>
        <w:numPr>
          <w:ilvl w:val="0"/>
          <w:numId w:val="0"/>
        </w:numPr>
        <w:spacing w:after="80"/>
        <w:ind w:left="360" w:hanging="360"/>
        <w:rPr>
          <w:rFonts w:eastAsia="Calibri" w:cs="Calibri"/>
        </w:rPr>
      </w:pPr>
    </w:p>
    <w:p w14:paraId="3D0ABD7D" w14:textId="77777777" w:rsidR="00403CBA" w:rsidRDefault="00403CBA" w:rsidP="00403CBA">
      <w:pPr>
        <w:pStyle w:val="ListBullet"/>
        <w:numPr>
          <w:ilvl w:val="0"/>
          <w:numId w:val="0"/>
        </w:numPr>
        <w:spacing w:after="80"/>
        <w:ind w:left="360" w:hanging="360"/>
        <w:rPr>
          <w:rFonts w:eastAsia="Calibri" w:cs="Calibri"/>
        </w:rPr>
      </w:pPr>
    </w:p>
    <w:p w14:paraId="077F766C" w14:textId="77777777" w:rsidR="00701F14" w:rsidRDefault="00701F14">
      <w:pPr>
        <w:spacing w:after="80"/>
      </w:pPr>
    </w:p>
    <w:p w14:paraId="3FEEC1AF" w14:textId="77777777" w:rsidR="00701F14" w:rsidRDefault="004F1DAF">
      <w:pPr>
        <w:spacing w:after="0"/>
      </w:pPr>
      <w:r>
        <w:rPr>
          <w:rFonts w:eastAsia="Calibri" w:cs="Calibri"/>
        </w:rPr>
        <w:t xml:space="preserve"> </w:t>
      </w:r>
      <w:r>
        <w:rPr>
          <w:rFonts w:eastAsia="Calibri" w:cs="Calibri"/>
        </w:rPr>
        <w:br/>
      </w:r>
    </w:p>
    <w:p w14:paraId="4589361C" w14:textId="77777777" w:rsidR="00701F14" w:rsidRDefault="004F1DAF">
      <w:pPr>
        <w:pStyle w:val="Heading1"/>
        <w:spacing w:before="200" w:after="120"/>
      </w:pPr>
      <w:r>
        <w:rPr>
          <w:rFonts w:ascii="Calibri" w:eastAsia="Calibri" w:hAnsi="Calibri" w:cs="Calibri"/>
          <w:sz w:val="22"/>
        </w:rPr>
        <w:lastRenderedPageBreak/>
        <w:t>3.2 First Aid</w:t>
      </w:r>
    </w:p>
    <w:p w14:paraId="3BED9A5A" w14:textId="77777777" w:rsidR="00701F14" w:rsidRDefault="004F1DAF">
      <w:pPr>
        <w:pStyle w:val="Heading2"/>
        <w:spacing w:after="120"/>
      </w:pPr>
      <w:r>
        <w:rPr>
          <w:rFonts w:ascii="Calibri" w:eastAsia="Calibri" w:hAnsi="Calibri" w:cs="Calibri"/>
          <w:sz w:val="22"/>
        </w:rPr>
        <w:t>1) Purpose</w:t>
      </w:r>
    </w:p>
    <w:p w14:paraId="254741CB" w14:textId="77777777" w:rsidR="00701F14" w:rsidRDefault="004F1DAF">
      <w:pPr>
        <w:spacing w:after="80"/>
      </w:pPr>
      <w:r>
        <w:rPr>
          <w:rFonts w:eastAsia="Calibri" w:cs="Calibri"/>
        </w:rPr>
        <w:t>We act quickly and safely to provide first aid to infants, children and adults. At least one adult with a current paediatric first aid certificate is on site, and on outings, at all times.</w:t>
      </w:r>
    </w:p>
    <w:p w14:paraId="39B3CD15" w14:textId="77777777" w:rsidR="00701F14" w:rsidRDefault="004F1DAF">
      <w:pPr>
        <w:pStyle w:val="Heading2"/>
        <w:spacing w:after="120"/>
      </w:pPr>
      <w:r>
        <w:rPr>
          <w:rFonts w:ascii="Calibri" w:eastAsia="Calibri" w:hAnsi="Calibri" w:cs="Calibri"/>
          <w:sz w:val="22"/>
        </w:rPr>
        <w:t>2) Main rule / nursery commitment</w:t>
      </w:r>
    </w:p>
    <w:p w14:paraId="41CF6B48" w14:textId="77777777" w:rsidR="00701F14" w:rsidRDefault="004F1DAF">
      <w:pPr>
        <w:pStyle w:val="ListBullet"/>
        <w:spacing w:after="80"/>
      </w:pPr>
      <w:r>
        <w:rPr>
          <w:rFonts w:eastAsia="Calibri" w:cs="Calibri"/>
        </w:rPr>
        <w:t>We aim for all employees to be first aid trained.</w:t>
      </w:r>
    </w:p>
    <w:p w14:paraId="4D537C07" w14:textId="77777777" w:rsidR="00701F14" w:rsidRDefault="004F1DAF">
      <w:pPr>
        <w:pStyle w:val="ListBullet"/>
        <w:spacing w:after="80"/>
      </w:pPr>
      <w:r>
        <w:rPr>
          <w:rFonts w:eastAsia="Calibri" w:cs="Calibri"/>
        </w:rPr>
        <w:t>First aid training should be suitable for people caring for young children and locally approved where required.</w:t>
      </w:r>
    </w:p>
    <w:p w14:paraId="16C9EE57" w14:textId="16082B80" w:rsidR="00701F14" w:rsidRDefault="004F1DAF">
      <w:pPr>
        <w:pStyle w:val="ListBullet"/>
        <w:spacing w:after="80"/>
      </w:pPr>
      <w:r>
        <w:rPr>
          <w:rFonts w:eastAsia="Calibri" w:cs="Calibri"/>
        </w:rPr>
        <w:t xml:space="preserve">A public access automated external defibrillator (AED) is located </w:t>
      </w:r>
      <w:r w:rsidR="00B14160">
        <w:rPr>
          <w:rFonts w:eastAsia="Calibri" w:cs="Calibri"/>
        </w:rPr>
        <w:t>at Norbiton Station</w:t>
      </w:r>
      <w:r>
        <w:rPr>
          <w:rFonts w:eastAsia="Calibri" w:cs="Calibri"/>
        </w:rPr>
        <w:t>.</w:t>
      </w:r>
    </w:p>
    <w:p w14:paraId="5BC93241" w14:textId="77777777" w:rsidR="00701F14" w:rsidRDefault="004F1DAF">
      <w:pPr>
        <w:pStyle w:val="Heading2"/>
        <w:spacing w:after="120"/>
      </w:pPr>
      <w:r>
        <w:rPr>
          <w:rFonts w:ascii="Calibri" w:eastAsia="Calibri" w:hAnsi="Calibri" w:cs="Calibri"/>
          <w:sz w:val="22"/>
        </w:rPr>
        <w:t>3) Procedures / what staff must do</w:t>
      </w:r>
    </w:p>
    <w:p w14:paraId="5099DFB9" w14:textId="247DB32F" w:rsidR="00701F14" w:rsidRDefault="004F1DAF">
      <w:pPr>
        <w:pStyle w:val="ListBullet"/>
        <w:spacing w:after="80"/>
      </w:pPr>
      <w:r>
        <w:rPr>
          <w:rFonts w:eastAsia="Calibri" w:cs="Calibri"/>
        </w:rPr>
        <w:t xml:space="preserve">In a defibrillation emergency, call 999 immediately. One staff member stays with the casualty and another retrieves the AED from </w:t>
      </w:r>
      <w:r w:rsidR="00B14160">
        <w:rPr>
          <w:rFonts w:eastAsia="Calibri" w:cs="Calibri"/>
        </w:rPr>
        <w:t xml:space="preserve">Norbiton Station </w:t>
      </w:r>
      <w:r>
        <w:rPr>
          <w:rFonts w:eastAsia="Calibri" w:cs="Calibri"/>
        </w:rPr>
        <w:t>if safe to do so.</w:t>
      </w:r>
    </w:p>
    <w:p w14:paraId="3A289C91" w14:textId="19CE6BF9" w:rsidR="00701F14" w:rsidRDefault="004F1DAF">
      <w:pPr>
        <w:pStyle w:val="ListBullet"/>
        <w:spacing w:after="80"/>
      </w:pPr>
      <w:r>
        <w:rPr>
          <w:rFonts w:eastAsia="Calibri" w:cs="Calibri"/>
        </w:rPr>
        <w:t>The first aid kit is accessible to adults at all times,</w:t>
      </w:r>
      <w:r w:rsidR="005E79FE">
        <w:rPr>
          <w:rFonts w:eastAsia="Calibri" w:cs="Calibri"/>
        </w:rPr>
        <w:t xml:space="preserve"> is fully stocked following train aid (our peadiatric first aid trainer) alongside our kitchen burns first aid box. </w:t>
      </w:r>
    </w:p>
    <w:p w14:paraId="430B30C8" w14:textId="258770CB" w:rsidR="00701F14" w:rsidRDefault="004F1DAF">
      <w:pPr>
        <w:pStyle w:val="ListBullet"/>
        <w:spacing w:after="80"/>
      </w:pPr>
      <w:r>
        <w:rPr>
          <w:rFonts w:eastAsia="Calibri" w:cs="Calibri"/>
        </w:rPr>
        <w:t xml:space="preserve">All staff and volunteers are told where the first aid kit is kept and who holds current paediatric first aid certificates. The named person responsible for checking and restocking the kit is </w:t>
      </w:r>
      <w:r w:rsidR="001B0596">
        <w:rPr>
          <w:rFonts w:eastAsia="Calibri" w:cs="Calibri"/>
        </w:rPr>
        <w:t>Helen Graham</w:t>
      </w:r>
      <w:r>
        <w:rPr>
          <w:rFonts w:eastAsia="Calibri" w:cs="Calibri"/>
        </w:rPr>
        <w:t>.</w:t>
      </w:r>
    </w:p>
    <w:p w14:paraId="1F5B34C9" w14:textId="77777777" w:rsidR="00701F14" w:rsidRDefault="004F1DAF">
      <w:pPr>
        <w:pStyle w:val="ListBullet"/>
        <w:spacing w:after="80"/>
      </w:pPr>
      <w:r>
        <w:rPr>
          <w:rFonts w:eastAsia="Calibri" w:cs="Calibri"/>
        </w:rPr>
        <w:t>Minor injuries are treated by a qualified first aider. Parents are usually told at collection unless the child is very upset or staff have concerns, in which case parents are contacted earlier.</w:t>
      </w:r>
    </w:p>
    <w:p w14:paraId="0904CB7B" w14:textId="77777777" w:rsidR="00701F14" w:rsidRDefault="004F1DAF">
      <w:pPr>
        <w:pStyle w:val="ListBullet"/>
        <w:spacing w:after="80"/>
      </w:pPr>
      <w:r>
        <w:rPr>
          <w:rFonts w:eastAsia="Calibri" w:cs="Calibri"/>
        </w:rPr>
        <w:t>For emergency treatment, call an ambulance, contact parents immediately and ensure a senior member of staff stays with the child.</w:t>
      </w:r>
    </w:p>
    <w:p w14:paraId="17FED39A" w14:textId="77777777" w:rsidR="00701F14" w:rsidRDefault="004F1DAF">
      <w:pPr>
        <w:pStyle w:val="ListBullet"/>
        <w:spacing w:after="80"/>
      </w:pPr>
      <w:r>
        <w:rPr>
          <w:rFonts w:eastAsia="Calibri" w:cs="Calibri"/>
        </w:rPr>
        <w:t>Parents sign consent at registration allowing staff to make urgent medical decisions if the parent or carer is not present.</w:t>
      </w:r>
    </w:p>
    <w:p w14:paraId="26086AFA" w14:textId="77777777" w:rsidR="00701F14" w:rsidRDefault="004F1DAF">
      <w:pPr>
        <w:pStyle w:val="ListBullet"/>
        <w:spacing w:after="80"/>
      </w:pPr>
      <w:r>
        <w:rPr>
          <w:rFonts w:eastAsia="Calibri" w:cs="Calibri"/>
        </w:rPr>
        <w:t>Medication is only administered in line with the administering medicines procedure.</w:t>
      </w:r>
    </w:p>
    <w:p w14:paraId="2BFCBCDB" w14:textId="77777777" w:rsidR="00701F14" w:rsidRDefault="004F1DAF">
      <w:pPr>
        <w:pStyle w:val="ListBullet"/>
        <w:spacing w:after="80"/>
      </w:pPr>
      <w:r>
        <w:rPr>
          <w:rFonts w:eastAsia="Calibri" w:cs="Calibri"/>
        </w:rPr>
        <w:t>Accidents and injuries are recorded and reported as required to the Health and Safety Executive, Ofsted and/or child protection agencies.</w:t>
      </w:r>
    </w:p>
    <w:p w14:paraId="19E5F4B4" w14:textId="77777777" w:rsidR="00701F14" w:rsidRDefault="004F1DAF">
      <w:pPr>
        <w:pStyle w:val="Heading2"/>
        <w:spacing w:after="120"/>
      </w:pPr>
      <w:r>
        <w:rPr>
          <w:rFonts w:ascii="Calibri" w:eastAsia="Calibri" w:hAnsi="Calibri" w:cs="Calibri"/>
          <w:sz w:val="22"/>
        </w:rPr>
        <w:t>4) Policy details</w:t>
      </w:r>
    </w:p>
    <w:p w14:paraId="06284D80" w14:textId="77777777" w:rsidR="00403CBA" w:rsidRDefault="00403CBA" w:rsidP="00403CBA">
      <w:pPr>
        <w:pStyle w:val="ListBullet"/>
        <w:spacing w:after="80"/>
      </w:pPr>
      <w:r>
        <w:rPr>
          <w:rFonts w:eastAsia="Calibri" w:cs="Calibri"/>
        </w:rPr>
        <w:t>Provider: Coombe Day Nursery Ltd</w:t>
      </w:r>
    </w:p>
    <w:p w14:paraId="5331D8E0" w14:textId="77777777" w:rsidR="00403CBA" w:rsidRDefault="00403CBA" w:rsidP="00403CBA">
      <w:pPr>
        <w:pStyle w:val="ListBullet"/>
        <w:spacing w:after="80"/>
      </w:pPr>
      <w:r>
        <w:rPr>
          <w:rFonts w:eastAsia="Calibri" w:cs="Calibri"/>
        </w:rPr>
        <w:t>Date last reviewed: March 2026</w:t>
      </w:r>
    </w:p>
    <w:p w14:paraId="3A59FE1D" w14:textId="77777777" w:rsidR="00403CBA" w:rsidRDefault="00403CBA" w:rsidP="00403CBA">
      <w:pPr>
        <w:pStyle w:val="ListBullet"/>
        <w:spacing w:after="80"/>
      </w:pPr>
      <w:r>
        <w:rPr>
          <w:rFonts w:eastAsia="Calibri" w:cs="Calibri"/>
        </w:rPr>
        <w:t>Name of signatory: Naveena Joshi</w:t>
      </w:r>
    </w:p>
    <w:p w14:paraId="2976783A" w14:textId="77777777" w:rsidR="00403CBA" w:rsidRPr="00403CBA" w:rsidRDefault="00403CBA" w:rsidP="00403CBA">
      <w:pPr>
        <w:pStyle w:val="ListBullet"/>
        <w:spacing w:after="80"/>
      </w:pPr>
      <w:r>
        <w:rPr>
          <w:rFonts w:eastAsia="Calibri" w:cs="Calibri"/>
        </w:rPr>
        <w:t>Role: Manager</w:t>
      </w:r>
    </w:p>
    <w:p w14:paraId="40EF0CCE" w14:textId="77777777" w:rsidR="00403CBA" w:rsidRDefault="00403CBA" w:rsidP="00403CBA">
      <w:pPr>
        <w:pStyle w:val="ListBullet"/>
        <w:numPr>
          <w:ilvl w:val="0"/>
          <w:numId w:val="0"/>
        </w:numPr>
        <w:spacing w:after="80"/>
        <w:ind w:left="360" w:hanging="360"/>
        <w:rPr>
          <w:rFonts w:eastAsia="Calibri" w:cs="Calibri"/>
        </w:rPr>
      </w:pPr>
    </w:p>
    <w:p w14:paraId="2DCB1C78" w14:textId="77777777" w:rsidR="00403CBA" w:rsidRDefault="00403CBA" w:rsidP="00403CBA">
      <w:pPr>
        <w:pStyle w:val="ListBullet"/>
        <w:numPr>
          <w:ilvl w:val="0"/>
          <w:numId w:val="0"/>
        </w:numPr>
        <w:spacing w:after="80"/>
        <w:ind w:left="360" w:hanging="360"/>
        <w:rPr>
          <w:rFonts w:eastAsia="Calibri" w:cs="Calibri"/>
        </w:rPr>
      </w:pPr>
    </w:p>
    <w:p w14:paraId="6BF1A18A" w14:textId="77777777" w:rsidR="00701F14" w:rsidRDefault="00701F14">
      <w:pPr>
        <w:spacing w:after="80"/>
      </w:pPr>
    </w:p>
    <w:p w14:paraId="2FCF1ADA" w14:textId="77777777" w:rsidR="00701F14" w:rsidRDefault="004F1DAF">
      <w:pPr>
        <w:spacing w:after="0"/>
      </w:pPr>
      <w:r>
        <w:rPr>
          <w:rFonts w:eastAsia="Calibri" w:cs="Calibri"/>
        </w:rPr>
        <w:t xml:space="preserve"> </w:t>
      </w:r>
      <w:r>
        <w:rPr>
          <w:rFonts w:eastAsia="Calibri" w:cs="Calibri"/>
        </w:rPr>
        <w:br/>
      </w:r>
    </w:p>
    <w:p w14:paraId="3745F071" w14:textId="77777777" w:rsidR="00701F14" w:rsidRDefault="004F1DAF">
      <w:pPr>
        <w:pStyle w:val="Heading1"/>
        <w:spacing w:before="200" w:after="120"/>
      </w:pPr>
      <w:r>
        <w:rPr>
          <w:rFonts w:ascii="Calibri" w:eastAsia="Calibri" w:hAnsi="Calibri" w:cs="Calibri"/>
          <w:sz w:val="22"/>
        </w:rPr>
        <w:lastRenderedPageBreak/>
        <w:t>4.1 The Role of the Key Person and Settling-In</w:t>
      </w:r>
    </w:p>
    <w:p w14:paraId="1125F153" w14:textId="77777777" w:rsidR="00701F14" w:rsidRDefault="004F1DAF">
      <w:pPr>
        <w:pStyle w:val="Heading2"/>
        <w:spacing w:after="120"/>
      </w:pPr>
      <w:r>
        <w:rPr>
          <w:rFonts w:ascii="Calibri" w:eastAsia="Calibri" w:hAnsi="Calibri" w:cs="Calibri"/>
          <w:sz w:val="22"/>
        </w:rPr>
        <w:t>1) Purpose</w:t>
      </w:r>
    </w:p>
    <w:p w14:paraId="77A7C18F" w14:textId="77777777" w:rsidR="00701F14" w:rsidRDefault="004F1DAF">
      <w:pPr>
        <w:spacing w:after="80"/>
      </w:pPr>
      <w:r>
        <w:rPr>
          <w:rFonts w:eastAsia="Calibri" w:cs="Calibri"/>
        </w:rPr>
        <w:t>Every child must have a key person. The key person approach helps children feel secure, supports parents, and builds strong relationships that help children settle and learn.</w:t>
      </w:r>
    </w:p>
    <w:p w14:paraId="79B984EE" w14:textId="77777777" w:rsidR="00701F14" w:rsidRDefault="004F1DAF">
      <w:pPr>
        <w:pStyle w:val="Heading2"/>
        <w:spacing w:after="120"/>
      </w:pPr>
      <w:r>
        <w:rPr>
          <w:rFonts w:ascii="Calibri" w:eastAsia="Calibri" w:hAnsi="Calibri" w:cs="Calibri"/>
          <w:sz w:val="22"/>
        </w:rPr>
        <w:t>2) Main rule / nursery commitment</w:t>
      </w:r>
    </w:p>
    <w:p w14:paraId="5D2D9393" w14:textId="67E13630" w:rsidR="00701F14" w:rsidRPr="00DA7D0E" w:rsidRDefault="004F1DAF">
      <w:pPr>
        <w:pStyle w:val="ListBullet"/>
        <w:spacing w:after="80"/>
      </w:pPr>
      <w:r>
        <w:rPr>
          <w:rFonts w:eastAsia="Calibri" w:cs="Calibri"/>
        </w:rPr>
        <w:t>A key person is allocated before the child starts</w:t>
      </w:r>
      <w:r w:rsidR="00EB3FEE">
        <w:rPr>
          <w:rFonts w:eastAsia="Calibri" w:cs="Calibri"/>
        </w:rPr>
        <w:t xml:space="preserve">, this person will be responsible for maintaining their </w:t>
      </w:r>
      <w:r w:rsidR="006F40E6">
        <w:rPr>
          <w:rFonts w:eastAsia="Calibri" w:cs="Calibri"/>
        </w:rPr>
        <w:t>tapestry</w:t>
      </w:r>
      <w:r w:rsidR="00EB3FEE">
        <w:rPr>
          <w:rFonts w:eastAsia="Calibri" w:cs="Calibri"/>
        </w:rPr>
        <w:t xml:space="preserve"> learning journal, </w:t>
      </w:r>
      <w:r w:rsidR="006F40E6">
        <w:rPr>
          <w:rFonts w:eastAsia="Calibri" w:cs="Calibri"/>
        </w:rPr>
        <w:t>observations</w:t>
      </w:r>
      <w:r w:rsidR="00EB3FEE">
        <w:rPr>
          <w:rFonts w:eastAsia="Calibri" w:cs="Calibri"/>
        </w:rPr>
        <w:t xml:space="preserve"> and </w:t>
      </w:r>
      <w:r w:rsidR="00DA7D0E">
        <w:rPr>
          <w:rFonts w:eastAsia="Calibri" w:cs="Calibri"/>
        </w:rPr>
        <w:t xml:space="preserve">development </w:t>
      </w:r>
      <w:r w:rsidR="006F40E6">
        <w:rPr>
          <w:rFonts w:eastAsia="Calibri" w:cs="Calibri"/>
        </w:rPr>
        <w:t>milestones</w:t>
      </w:r>
      <w:r w:rsidR="00DA7D0E">
        <w:rPr>
          <w:rFonts w:eastAsia="Calibri" w:cs="Calibri"/>
        </w:rPr>
        <w:t xml:space="preserve"> and wellbeing. </w:t>
      </w:r>
    </w:p>
    <w:p w14:paraId="2E333C45" w14:textId="6E269CED" w:rsidR="00DA7D0E" w:rsidRDefault="00DA7D0E">
      <w:pPr>
        <w:pStyle w:val="ListBullet"/>
        <w:spacing w:after="80"/>
      </w:pPr>
      <w:r>
        <w:rPr>
          <w:rFonts w:eastAsia="Calibri" w:cs="Calibri"/>
        </w:rPr>
        <w:t xml:space="preserve">Although children are allocated a key worker at Coombe Day Nursery, we believe that all children should form a positive relationship with all </w:t>
      </w:r>
      <w:r w:rsidR="006F40E6">
        <w:rPr>
          <w:rFonts w:eastAsia="Calibri" w:cs="Calibri"/>
        </w:rPr>
        <w:t>staff</w:t>
      </w:r>
      <w:r>
        <w:rPr>
          <w:rFonts w:eastAsia="Calibri" w:cs="Calibri"/>
        </w:rPr>
        <w:t xml:space="preserve"> in their based room/ </w:t>
      </w:r>
      <w:r w:rsidR="006F40E6">
        <w:rPr>
          <w:rFonts w:eastAsia="Calibri" w:cs="Calibri"/>
        </w:rPr>
        <w:t>neighbouring</w:t>
      </w:r>
      <w:r>
        <w:rPr>
          <w:rFonts w:eastAsia="Calibri" w:cs="Calibri"/>
        </w:rPr>
        <w:t xml:space="preserve"> rooms. This ensures </w:t>
      </w:r>
      <w:r w:rsidR="005660AB">
        <w:rPr>
          <w:rFonts w:eastAsia="Calibri" w:cs="Calibri"/>
        </w:rPr>
        <w:t xml:space="preserve">confident children alongside familiar adults and allows our cover to be in house, where the staff are already </w:t>
      </w:r>
      <w:r w:rsidR="006F40E6">
        <w:rPr>
          <w:rFonts w:eastAsia="Calibri" w:cs="Calibri"/>
        </w:rPr>
        <w:t>familiar</w:t>
      </w:r>
      <w:r w:rsidR="005660AB">
        <w:rPr>
          <w:rFonts w:eastAsia="Calibri" w:cs="Calibri"/>
        </w:rPr>
        <w:t xml:space="preserve"> with the daily nursery policies and </w:t>
      </w:r>
      <w:r w:rsidR="006F40E6">
        <w:rPr>
          <w:rFonts w:eastAsia="Calibri" w:cs="Calibri"/>
        </w:rPr>
        <w:t>procedures</w:t>
      </w:r>
      <w:r w:rsidR="005660AB">
        <w:rPr>
          <w:rFonts w:eastAsia="Calibri" w:cs="Calibri"/>
        </w:rPr>
        <w:t xml:space="preserve">. </w:t>
      </w:r>
    </w:p>
    <w:p w14:paraId="1EED4A68" w14:textId="77777777" w:rsidR="00701F14" w:rsidRDefault="004F1DAF">
      <w:pPr>
        <w:pStyle w:val="Heading2"/>
        <w:spacing w:after="120"/>
      </w:pPr>
      <w:r>
        <w:rPr>
          <w:rFonts w:ascii="Calibri" w:eastAsia="Calibri" w:hAnsi="Calibri" w:cs="Calibri"/>
          <w:sz w:val="22"/>
        </w:rPr>
        <w:t>3) Procedures / what staff must do</w:t>
      </w:r>
    </w:p>
    <w:p w14:paraId="104C30CE" w14:textId="48B61437" w:rsidR="00701F14" w:rsidRDefault="005660AB">
      <w:pPr>
        <w:pStyle w:val="ListBullet"/>
        <w:spacing w:after="80"/>
      </w:pPr>
      <w:r>
        <w:rPr>
          <w:rFonts w:eastAsia="Calibri" w:cs="Calibri"/>
        </w:rPr>
        <w:t xml:space="preserve">Every room in coombe day nursery has an allocated room leader to oversee all children and key workers. The room leader will be </w:t>
      </w:r>
      <w:r w:rsidR="006F40E6">
        <w:rPr>
          <w:rFonts w:eastAsia="Calibri" w:cs="Calibri"/>
        </w:rPr>
        <w:t xml:space="preserve">responsible </w:t>
      </w:r>
      <w:r>
        <w:rPr>
          <w:rFonts w:eastAsia="Calibri" w:cs="Calibri"/>
        </w:rPr>
        <w:t xml:space="preserve">for settling in sessions, consent forms and ensure the parents </w:t>
      </w:r>
      <w:r w:rsidR="006F40E6">
        <w:rPr>
          <w:rFonts w:eastAsia="Calibri" w:cs="Calibri"/>
        </w:rPr>
        <w:t xml:space="preserve">feel involved in their childs carer. </w:t>
      </w:r>
    </w:p>
    <w:p w14:paraId="55F90B14" w14:textId="3CDCA986" w:rsidR="00701F14" w:rsidRDefault="004F1DAF">
      <w:pPr>
        <w:pStyle w:val="ListBullet"/>
        <w:spacing w:after="80"/>
      </w:pPr>
      <w:r>
        <w:rPr>
          <w:rFonts w:eastAsia="Calibri" w:cs="Calibri"/>
        </w:rPr>
        <w:t xml:space="preserve">The </w:t>
      </w:r>
      <w:r w:rsidR="006F40E6">
        <w:rPr>
          <w:rFonts w:eastAsia="Calibri" w:cs="Calibri"/>
        </w:rPr>
        <w:t xml:space="preserve">Room Leader </w:t>
      </w:r>
      <w:r>
        <w:rPr>
          <w:rFonts w:eastAsia="Calibri" w:cs="Calibri"/>
        </w:rPr>
        <w:t xml:space="preserve">explains </w:t>
      </w:r>
      <w:r w:rsidR="006F40E6">
        <w:rPr>
          <w:rFonts w:eastAsia="Calibri" w:cs="Calibri"/>
        </w:rPr>
        <w:t xml:space="preserve">key policies are available and can be requested by parents at any point (they are available on the website, in the rooms and office. Room leaders </w:t>
      </w:r>
      <w:r>
        <w:rPr>
          <w:rFonts w:eastAsia="Calibri" w:cs="Calibri"/>
        </w:rPr>
        <w:t>work with parents to plan personalised care, wellbeing and learning.</w:t>
      </w:r>
    </w:p>
    <w:p w14:paraId="4E2AD99A" w14:textId="7D791139" w:rsidR="00701F14" w:rsidRDefault="004F1DAF">
      <w:pPr>
        <w:pStyle w:val="ListBullet"/>
        <w:spacing w:after="80"/>
      </w:pPr>
      <w:r>
        <w:rPr>
          <w:rFonts w:eastAsia="Calibri" w:cs="Calibri"/>
        </w:rPr>
        <w:t>The key person maintains developmental records, completes termly assessments, updates learning journeys on</w:t>
      </w:r>
      <w:r w:rsidR="005935DE">
        <w:rPr>
          <w:rFonts w:eastAsia="Calibri" w:cs="Calibri"/>
        </w:rPr>
        <w:t xml:space="preserve"> Tapestry </w:t>
      </w:r>
      <w:r>
        <w:rPr>
          <w:rFonts w:eastAsia="Calibri" w:cs="Calibri"/>
        </w:rPr>
        <w:t>and shares progress regularly with parents.</w:t>
      </w:r>
    </w:p>
    <w:p w14:paraId="37A96EE3" w14:textId="77777777" w:rsidR="00701F14" w:rsidRDefault="004F1DAF">
      <w:pPr>
        <w:pStyle w:val="ListBullet"/>
        <w:spacing w:after="80"/>
      </w:pPr>
      <w:r>
        <w:rPr>
          <w:rFonts w:eastAsia="Calibri" w:cs="Calibri"/>
        </w:rPr>
        <w:t>Before starting, parents receive written information, displays, handbooks and opportunities to meet staff, including room move and school transition discussions.</w:t>
      </w:r>
    </w:p>
    <w:p w14:paraId="7A0FD02E" w14:textId="7F1D21C5" w:rsidR="00701F14" w:rsidRDefault="004F1DAF">
      <w:pPr>
        <w:pStyle w:val="ListBullet"/>
        <w:spacing w:after="80"/>
      </w:pPr>
      <w:r>
        <w:rPr>
          <w:rFonts w:eastAsia="Calibri" w:cs="Calibri"/>
        </w:rPr>
        <w:t xml:space="preserve">The settling-in process uses pre-start visits and early sessions to build a secure relationship. The nursery does not believe leaving a child to cry helps them settle and may delay attendance </w:t>
      </w:r>
      <w:r w:rsidR="005935DE">
        <w:rPr>
          <w:rFonts w:eastAsia="Calibri" w:cs="Calibri"/>
        </w:rPr>
        <w:t xml:space="preserve">if the child is too distressed. The room leader will provide the parent with a settle pack to ensure the team is ready to support the child in any way that they find comforting. </w:t>
      </w:r>
    </w:p>
    <w:p w14:paraId="4BB26D1F" w14:textId="16488A2F" w:rsidR="00701F14" w:rsidRDefault="004F1DAF">
      <w:pPr>
        <w:pStyle w:val="ListBullet"/>
        <w:spacing w:after="80"/>
      </w:pPr>
      <w:r>
        <w:rPr>
          <w:rFonts w:eastAsia="Calibri" w:cs="Calibri"/>
        </w:rPr>
        <w:t>Children are considered settled when they seek comfort from the key person</w:t>
      </w:r>
      <w:r w:rsidR="005935DE">
        <w:rPr>
          <w:rFonts w:eastAsia="Calibri" w:cs="Calibri"/>
        </w:rPr>
        <w:t xml:space="preserve"> or other staff in the room</w:t>
      </w:r>
      <w:r>
        <w:rPr>
          <w:rFonts w:eastAsia="Calibri" w:cs="Calibri"/>
        </w:rPr>
        <w:t>, know where things are, enjoy seeing other children and participate in activities.</w:t>
      </w:r>
    </w:p>
    <w:p w14:paraId="0540F5D9" w14:textId="77777777" w:rsidR="00701F14" w:rsidRDefault="004F1DAF">
      <w:pPr>
        <w:pStyle w:val="Heading2"/>
        <w:spacing w:after="120"/>
      </w:pPr>
      <w:r>
        <w:rPr>
          <w:rFonts w:ascii="Calibri" w:eastAsia="Calibri" w:hAnsi="Calibri" w:cs="Calibri"/>
          <w:sz w:val="22"/>
        </w:rPr>
        <w:t>4) Progress check at age two</w:t>
      </w:r>
    </w:p>
    <w:p w14:paraId="282428FA" w14:textId="53D8FF95" w:rsidR="00701F14" w:rsidRDefault="004F1DAF">
      <w:pPr>
        <w:pStyle w:val="ListBullet"/>
        <w:spacing w:after="80"/>
      </w:pPr>
      <w:r>
        <w:rPr>
          <w:rFonts w:eastAsia="Calibri" w:cs="Calibri"/>
        </w:rPr>
        <w:t xml:space="preserve">The </w:t>
      </w:r>
      <w:r w:rsidR="005935DE">
        <w:rPr>
          <w:rFonts w:eastAsia="Calibri" w:cs="Calibri"/>
        </w:rPr>
        <w:t xml:space="preserve">room leaders </w:t>
      </w:r>
      <w:r>
        <w:rPr>
          <w:rFonts w:eastAsia="Calibri" w:cs="Calibri"/>
        </w:rPr>
        <w:t>complete the progress check at age two in line with local procedures and A Know How Guide: The Early Years Foundation Stage progress check at age two.</w:t>
      </w:r>
    </w:p>
    <w:p w14:paraId="0E44B991" w14:textId="77777777" w:rsidR="00701F14" w:rsidRDefault="004F1DAF">
      <w:pPr>
        <w:pStyle w:val="ListBullet"/>
        <w:spacing w:after="80"/>
      </w:pPr>
      <w:r>
        <w:rPr>
          <w:rFonts w:eastAsia="Calibri" w:cs="Calibri"/>
        </w:rPr>
        <w:t>The check identifies areas of strength, areas where progress is less than expected, and actions agreed with parents, including work with other professionals where appropriate.</w:t>
      </w:r>
    </w:p>
    <w:p w14:paraId="0CC8C5F2" w14:textId="77777777" w:rsidR="00701F14" w:rsidRDefault="004F1DAF">
      <w:pPr>
        <w:pStyle w:val="Heading2"/>
        <w:spacing w:after="120"/>
      </w:pPr>
      <w:r>
        <w:rPr>
          <w:rFonts w:ascii="Calibri" w:eastAsia="Calibri" w:hAnsi="Calibri" w:cs="Calibri"/>
          <w:sz w:val="22"/>
        </w:rPr>
        <w:t>5) Policy details</w:t>
      </w:r>
    </w:p>
    <w:p w14:paraId="368ECD18" w14:textId="77777777" w:rsidR="00403CBA" w:rsidRDefault="00403CBA" w:rsidP="00403CBA">
      <w:pPr>
        <w:pStyle w:val="ListBullet"/>
        <w:spacing w:after="80"/>
      </w:pPr>
      <w:r>
        <w:rPr>
          <w:rFonts w:eastAsia="Calibri" w:cs="Calibri"/>
        </w:rPr>
        <w:t>Provider: Coombe Day Nursery Ltd</w:t>
      </w:r>
    </w:p>
    <w:p w14:paraId="1F5ED262" w14:textId="77777777" w:rsidR="00403CBA" w:rsidRDefault="00403CBA" w:rsidP="00403CBA">
      <w:pPr>
        <w:pStyle w:val="ListBullet"/>
        <w:spacing w:after="80"/>
      </w:pPr>
      <w:r>
        <w:rPr>
          <w:rFonts w:eastAsia="Calibri" w:cs="Calibri"/>
        </w:rPr>
        <w:t>Date last reviewed: March 2026</w:t>
      </w:r>
    </w:p>
    <w:p w14:paraId="13B9CA14" w14:textId="77777777" w:rsidR="00403CBA" w:rsidRDefault="00403CBA" w:rsidP="00403CBA">
      <w:pPr>
        <w:pStyle w:val="ListBullet"/>
        <w:spacing w:after="80"/>
      </w:pPr>
      <w:r>
        <w:rPr>
          <w:rFonts w:eastAsia="Calibri" w:cs="Calibri"/>
        </w:rPr>
        <w:t>Name of signatory: Naveena Joshi</w:t>
      </w:r>
    </w:p>
    <w:p w14:paraId="598A17E3" w14:textId="77777777" w:rsidR="00403CBA" w:rsidRPr="00403CBA" w:rsidRDefault="00403CBA" w:rsidP="00403CBA">
      <w:pPr>
        <w:pStyle w:val="ListBullet"/>
        <w:spacing w:after="80"/>
      </w:pPr>
      <w:r>
        <w:rPr>
          <w:rFonts w:eastAsia="Calibri" w:cs="Calibri"/>
        </w:rPr>
        <w:t>Role: Manager</w:t>
      </w:r>
    </w:p>
    <w:p w14:paraId="21C34944" w14:textId="77777777" w:rsidR="00403CBA" w:rsidRDefault="00403CBA" w:rsidP="00403CBA">
      <w:pPr>
        <w:pStyle w:val="ListBullet"/>
        <w:numPr>
          <w:ilvl w:val="0"/>
          <w:numId w:val="0"/>
        </w:numPr>
        <w:spacing w:after="80"/>
        <w:ind w:left="360" w:hanging="360"/>
        <w:rPr>
          <w:rFonts w:eastAsia="Calibri" w:cs="Calibri"/>
        </w:rPr>
      </w:pPr>
    </w:p>
    <w:p w14:paraId="476B9A9D" w14:textId="77777777" w:rsidR="00701F14" w:rsidRDefault="004F1DAF">
      <w:pPr>
        <w:pStyle w:val="Heading1"/>
        <w:spacing w:before="200" w:after="120"/>
      </w:pPr>
      <w:r>
        <w:rPr>
          <w:rFonts w:ascii="Calibri" w:eastAsia="Calibri" w:hAnsi="Calibri" w:cs="Calibri"/>
          <w:sz w:val="22"/>
        </w:rPr>
        <w:lastRenderedPageBreak/>
        <w:t>5.1 Staffing</w:t>
      </w:r>
    </w:p>
    <w:p w14:paraId="06174817" w14:textId="77777777" w:rsidR="00701F14" w:rsidRDefault="004F1DAF">
      <w:pPr>
        <w:pStyle w:val="Heading2"/>
        <w:spacing w:after="120"/>
      </w:pPr>
      <w:r>
        <w:rPr>
          <w:rFonts w:ascii="Calibri" w:eastAsia="Calibri" w:hAnsi="Calibri" w:cs="Calibri"/>
          <w:sz w:val="22"/>
        </w:rPr>
        <w:t>1) Purpose</w:t>
      </w:r>
    </w:p>
    <w:p w14:paraId="46353FAB" w14:textId="77777777" w:rsidR="00701F14" w:rsidRDefault="004F1DAF">
      <w:pPr>
        <w:spacing w:after="80"/>
      </w:pPr>
      <w:r>
        <w:rPr>
          <w:rFonts w:eastAsia="Calibri" w:cs="Calibri"/>
        </w:rPr>
        <w:t>We provide staffing levels that meet the Safeguarding and Welfare Requirements of the Early Years Foundation Stage (EYFS) so children receive enough supervision, individual attention and high-quality care and education.</w:t>
      </w:r>
    </w:p>
    <w:p w14:paraId="03D86E7F" w14:textId="77777777" w:rsidR="00701F14" w:rsidRDefault="004F1DAF">
      <w:pPr>
        <w:pStyle w:val="Heading2"/>
        <w:spacing w:after="120"/>
      </w:pPr>
      <w:r>
        <w:rPr>
          <w:rFonts w:ascii="Calibri" w:eastAsia="Calibri" w:hAnsi="Calibri" w:cs="Calibri"/>
          <w:sz w:val="22"/>
        </w:rPr>
        <w:t>2) Main rule / nursery commitment</w:t>
      </w:r>
    </w:p>
    <w:p w14:paraId="2113BCC7" w14:textId="77777777" w:rsidR="00701F14" w:rsidRDefault="004F1DAF">
      <w:pPr>
        <w:pStyle w:val="ListBullet"/>
        <w:spacing w:after="80"/>
      </w:pPr>
      <w:r>
        <w:rPr>
          <w:rFonts w:eastAsia="Calibri" w:cs="Calibri"/>
        </w:rPr>
        <w:t>Children under 2 years: legal minimum ratio 1:3. At least one Level 3 qualified and suitably experienced member of staff, at least half of all other staff hold a Level 2 qualification, at least half have specific baby care training, and the under 2s room lead has suitable experience.</w:t>
      </w:r>
    </w:p>
    <w:p w14:paraId="0D3DF271" w14:textId="77777777" w:rsidR="00701F14" w:rsidRDefault="004F1DAF">
      <w:pPr>
        <w:pStyle w:val="ListBullet"/>
        <w:spacing w:after="80"/>
      </w:pPr>
      <w:r>
        <w:rPr>
          <w:rFonts w:eastAsia="Calibri" w:cs="Calibri"/>
        </w:rPr>
        <w:t>Children aged 2 years: legal minimum ratio 1:5, although the nursery aims for 1:3 where possible. At least one Level 3 qualified staff member and at least half of others hold Level 2.</w:t>
      </w:r>
    </w:p>
    <w:p w14:paraId="1C8A8BDB" w14:textId="77777777" w:rsidR="00701F14" w:rsidRDefault="004F1DAF">
      <w:pPr>
        <w:pStyle w:val="ListBullet"/>
        <w:spacing w:after="80"/>
      </w:pPr>
      <w:r>
        <w:rPr>
          <w:rFonts w:eastAsia="Calibri" w:cs="Calibri"/>
        </w:rPr>
        <w:t>Children aged 3 years and over: legal minimum ratio 1:8, although the nursery aims for 1:5 where possible. At least one Level 3 qualified staff member and at least half of others hold Level 2.</w:t>
      </w:r>
    </w:p>
    <w:p w14:paraId="0A2409E2" w14:textId="77777777" w:rsidR="00701F14" w:rsidRDefault="004F1DAF">
      <w:pPr>
        <w:pStyle w:val="ListBullet"/>
        <w:spacing w:after="80"/>
      </w:pPr>
      <w:r>
        <w:rPr>
          <w:rFonts w:eastAsia="Calibri" w:cs="Calibri"/>
        </w:rPr>
        <w:t>Where a Qualified Teacher, Early Years Professional or other suitable Level 6 person is working directly with 3-year-olds, the ratio may be 1:13 with at least one other Level 3 qualified member of staff.</w:t>
      </w:r>
    </w:p>
    <w:p w14:paraId="239BD4DB" w14:textId="77777777" w:rsidR="00701F14" w:rsidRDefault="004F1DAF">
      <w:pPr>
        <w:pStyle w:val="Heading2"/>
        <w:spacing w:after="120"/>
      </w:pPr>
      <w:r>
        <w:rPr>
          <w:rFonts w:ascii="Calibri" w:eastAsia="Calibri" w:hAnsi="Calibri" w:cs="Calibri"/>
          <w:sz w:val="22"/>
        </w:rPr>
        <w:t>3) Procedures / what staff must do</w:t>
      </w:r>
    </w:p>
    <w:p w14:paraId="2C41A06A" w14:textId="77777777" w:rsidR="00701F14" w:rsidRDefault="004F1DAF">
      <w:pPr>
        <w:pStyle w:val="ListBullet"/>
        <w:spacing w:after="80"/>
      </w:pPr>
      <w:r>
        <w:rPr>
          <w:rFonts w:eastAsia="Calibri" w:cs="Calibri"/>
        </w:rPr>
        <w:t>Only people aged 16 or over who are competent and responsible may be counted in ratios. Long-term students, volunteers aged 17+ and apprentices aged 16+ may only be counted if the manager agrees they are suitably qualified and experienced.</w:t>
      </w:r>
    </w:p>
    <w:p w14:paraId="6CB3C797" w14:textId="77777777" w:rsidR="00701F14" w:rsidRDefault="004F1DAF">
      <w:pPr>
        <w:pStyle w:val="ListBullet"/>
        <w:spacing w:after="80"/>
      </w:pPr>
      <w:r>
        <w:rPr>
          <w:rFonts w:eastAsia="Calibri" w:cs="Calibri"/>
        </w:rPr>
        <w:t>At least two adults are on duty at all times, one of whom is the manager, deputy or a room manager.</w:t>
      </w:r>
    </w:p>
    <w:p w14:paraId="47FCD7D4" w14:textId="77777777" w:rsidR="00701F14" w:rsidRDefault="004F1DAF">
      <w:pPr>
        <w:pStyle w:val="ListBullet"/>
        <w:spacing w:after="80"/>
      </w:pPr>
      <w:r>
        <w:rPr>
          <w:rFonts w:eastAsia="Calibri" w:cs="Calibri"/>
        </w:rPr>
        <w:t>The manager deploys staff, students and volunteers so children are usually within sight and hearing of staff and always within sight or hearing.</w:t>
      </w:r>
    </w:p>
    <w:p w14:paraId="49F0B01D" w14:textId="77777777" w:rsidR="00701F14" w:rsidRDefault="004F1DAF">
      <w:pPr>
        <w:pStyle w:val="ListBullet"/>
        <w:spacing w:after="80"/>
      </w:pPr>
      <w:r>
        <w:rPr>
          <w:rFonts w:eastAsia="Calibri" w:cs="Calibri"/>
        </w:rPr>
        <w:t>Staff, students and volunteers must tell colleagues before leaving their area and say where they are going.</w:t>
      </w:r>
    </w:p>
    <w:p w14:paraId="31A1290B" w14:textId="77777777" w:rsidR="00701F14" w:rsidRDefault="004F1DAF">
      <w:pPr>
        <w:pStyle w:val="ListBullet"/>
        <w:spacing w:after="80"/>
      </w:pPr>
      <w:r>
        <w:rPr>
          <w:rFonts w:eastAsia="Calibri" w:cs="Calibri"/>
        </w:rPr>
        <w:t>Adults focus on children at all times and do not spend working time in social conversation with colleagues.</w:t>
      </w:r>
    </w:p>
    <w:p w14:paraId="0EB0630A" w14:textId="0CE19037" w:rsidR="00701F14" w:rsidRDefault="004F1DAF">
      <w:pPr>
        <w:pStyle w:val="ListBullet"/>
        <w:spacing w:after="80"/>
      </w:pPr>
      <w:r>
        <w:rPr>
          <w:rFonts w:eastAsia="Calibri" w:cs="Calibri"/>
        </w:rPr>
        <w:t>Each child has a key person who plans with parents for the child’s wellbeing and development</w:t>
      </w:r>
      <w:r w:rsidR="0024262D">
        <w:rPr>
          <w:rFonts w:eastAsia="Calibri" w:cs="Calibri"/>
        </w:rPr>
        <w:t xml:space="preserve">. </w:t>
      </w:r>
    </w:p>
    <w:p w14:paraId="1FD43A85" w14:textId="77777777" w:rsidR="00701F14" w:rsidRDefault="004F1DAF">
      <w:pPr>
        <w:pStyle w:val="ListBullet"/>
        <w:spacing w:after="80"/>
      </w:pPr>
      <w:r>
        <w:rPr>
          <w:rFonts w:eastAsia="Calibri" w:cs="Calibri"/>
        </w:rPr>
        <w:t>Regular staff meetings support curriculum planning and discussion of children’s progress, achievements and any difficulties.</w:t>
      </w:r>
    </w:p>
    <w:p w14:paraId="2BD5C986" w14:textId="77777777" w:rsidR="00701F14" w:rsidRDefault="004F1DAF">
      <w:pPr>
        <w:pStyle w:val="Heading2"/>
        <w:spacing w:after="120"/>
      </w:pPr>
      <w:r>
        <w:rPr>
          <w:rFonts w:ascii="Calibri" w:eastAsia="Calibri" w:hAnsi="Calibri" w:cs="Calibri"/>
          <w:sz w:val="22"/>
        </w:rPr>
        <w:t>4) Policy details</w:t>
      </w:r>
    </w:p>
    <w:p w14:paraId="15825136" w14:textId="77777777" w:rsidR="00403CBA" w:rsidRDefault="00403CBA" w:rsidP="00403CBA">
      <w:pPr>
        <w:pStyle w:val="ListBullet"/>
        <w:spacing w:after="80"/>
      </w:pPr>
      <w:r>
        <w:rPr>
          <w:rFonts w:eastAsia="Calibri" w:cs="Calibri"/>
        </w:rPr>
        <w:t>Provider: Coombe Day Nursery Ltd</w:t>
      </w:r>
    </w:p>
    <w:p w14:paraId="437231F1" w14:textId="77777777" w:rsidR="00403CBA" w:rsidRDefault="00403CBA" w:rsidP="00403CBA">
      <w:pPr>
        <w:pStyle w:val="ListBullet"/>
        <w:spacing w:after="80"/>
      </w:pPr>
      <w:r>
        <w:rPr>
          <w:rFonts w:eastAsia="Calibri" w:cs="Calibri"/>
        </w:rPr>
        <w:t>Date last reviewed: March 2026</w:t>
      </w:r>
    </w:p>
    <w:p w14:paraId="0EF2B106" w14:textId="77777777" w:rsidR="00403CBA" w:rsidRDefault="00403CBA" w:rsidP="00403CBA">
      <w:pPr>
        <w:pStyle w:val="ListBullet"/>
        <w:spacing w:after="80"/>
      </w:pPr>
      <w:r>
        <w:rPr>
          <w:rFonts w:eastAsia="Calibri" w:cs="Calibri"/>
        </w:rPr>
        <w:t>Name of signatory: Naveena Joshi</w:t>
      </w:r>
    </w:p>
    <w:p w14:paraId="0F7DF379" w14:textId="77777777" w:rsidR="00403CBA" w:rsidRPr="00403CBA" w:rsidRDefault="00403CBA" w:rsidP="00403CBA">
      <w:pPr>
        <w:pStyle w:val="ListBullet"/>
        <w:spacing w:after="80"/>
      </w:pPr>
      <w:r>
        <w:rPr>
          <w:rFonts w:eastAsia="Calibri" w:cs="Calibri"/>
        </w:rPr>
        <w:t>Role: Manager</w:t>
      </w:r>
    </w:p>
    <w:p w14:paraId="6DF21696" w14:textId="77777777" w:rsidR="00403CBA" w:rsidRDefault="00403CBA" w:rsidP="00403CBA">
      <w:pPr>
        <w:pStyle w:val="ListBullet"/>
        <w:numPr>
          <w:ilvl w:val="0"/>
          <w:numId w:val="0"/>
        </w:numPr>
        <w:spacing w:after="80"/>
        <w:ind w:left="360" w:hanging="360"/>
        <w:rPr>
          <w:rFonts w:eastAsia="Calibri" w:cs="Calibri"/>
        </w:rPr>
      </w:pPr>
    </w:p>
    <w:p w14:paraId="7B596A15" w14:textId="77777777" w:rsidR="00403CBA" w:rsidRDefault="00403CBA" w:rsidP="00403CBA">
      <w:pPr>
        <w:pStyle w:val="ListBullet"/>
        <w:numPr>
          <w:ilvl w:val="0"/>
          <w:numId w:val="0"/>
        </w:numPr>
        <w:spacing w:after="80"/>
        <w:ind w:left="360" w:hanging="360"/>
        <w:rPr>
          <w:rFonts w:eastAsia="Calibri" w:cs="Calibri"/>
        </w:rPr>
      </w:pPr>
    </w:p>
    <w:p w14:paraId="553575C2" w14:textId="77777777" w:rsidR="00701F14" w:rsidRDefault="00701F14">
      <w:pPr>
        <w:spacing w:after="80"/>
      </w:pPr>
    </w:p>
    <w:p w14:paraId="7EF37076" w14:textId="53C143DD" w:rsidR="00701F14" w:rsidRDefault="00701F14">
      <w:pPr>
        <w:spacing w:after="0"/>
      </w:pPr>
    </w:p>
    <w:p w14:paraId="5C2E48AA" w14:textId="77777777" w:rsidR="00701F14" w:rsidRDefault="004F1DAF">
      <w:pPr>
        <w:pStyle w:val="Heading1"/>
        <w:spacing w:before="200" w:after="120"/>
      </w:pPr>
      <w:r>
        <w:rPr>
          <w:rFonts w:ascii="Calibri" w:eastAsia="Calibri" w:hAnsi="Calibri" w:cs="Calibri"/>
          <w:sz w:val="22"/>
        </w:rPr>
        <w:lastRenderedPageBreak/>
        <w:t>6.1 Medication, Sickness, Infectious Illness and Allergies</w:t>
      </w:r>
    </w:p>
    <w:p w14:paraId="76A68DE0" w14:textId="77777777" w:rsidR="00701F14" w:rsidRDefault="004F1DAF">
      <w:pPr>
        <w:pStyle w:val="Heading2"/>
        <w:spacing w:after="120"/>
      </w:pPr>
      <w:r>
        <w:rPr>
          <w:rFonts w:ascii="Calibri" w:eastAsia="Calibri" w:hAnsi="Calibri" w:cs="Calibri"/>
          <w:sz w:val="22"/>
        </w:rPr>
        <w:t>1) Purpose</w:t>
      </w:r>
    </w:p>
    <w:p w14:paraId="6E9DCEB2" w14:textId="77777777" w:rsidR="00701F14" w:rsidRDefault="004F1DAF">
      <w:pPr>
        <w:spacing w:after="80"/>
      </w:pPr>
      <w:r>
        <w:rPr>
          <w:rFonts w:eastAsia="Calibri" w:cs="Calibri"/>
        </w:rPr>
        <w:t>We prioritise the health, safety and wellbeing of all children and staff. Parents are responsible for keeping sick children at home. The manager on duty decides whether a child is well enough to attend or remain in nursery, and this decision is made in the best interests of all children and staff.</w:t>
      </w:r>
    </w:p>
    <w:p w14:paraId="370F7A7A" w14:textId="77777777" w:rsidR="00701F14" w:rsidRDefault="004F1DAF">
      <w:pPr>
        <w:pStyle w:val="Heading2"/>
        <w:spacing w:after="120"/>
      </w:pPr>
      <w:r>
        <w:rPr>
          <w:rFonts w:ascii="Calibri" w:eastAsia="Calibri" w:hAnsi="Calibri" w:cs="Calibri"/>
          <w:sz w:val="22"/>
        </w:rPr>
        <w:t>2) Main rule / nursery commitment</w:t>
      </w:r>
    </w:p>
    <w:p w14:paraId="67DA5EE1" w14:textId="77777777" w:rsidR="00701F14" w:rsidRDefault="004F1DAF">
      <w:pPr>
        <w:pStyle w:val="ListBullet"/>
        <w:spacing w:after="80"/>
      </w:pPr>
      <w:r>
        <w:rPr>
          <w:rFonts w:eastAsia="Calibri" w:cs="Calibri"/>
        </w:rPr>
        <w:t>Children who are unwell must not attend nursery. The nursery may refuse admission or send a child home if they are not well enough to cope, are contagious, or require one-to-one care because of illness.</w:t>
      </w:r>
    </w:p>
    <w:p w14:paraId="3F76BF4C" w14:textId="77777777" w:rsidR="00701F14" w:rsidRDefault="004F1DAF">
      <w:pPr>
        <w:pStyle w:val="ListBullet"/>
        <w:spacing w:after="80"/>
      </w:pPr>
      <w:r>
        <w:rPr>
          <w:rFonts w:eastAsia="Calibri" w:cs="Calibri"/>
        </w:rPr>
        <w:t>The nursery follows current public health guidance, including United Kingdom Health Security Agency (UKHSA) guidance, and may tighten exclusion rules during outbreaks if illness is spreading.</w:t>
      </w:r>
    </w:p>
    <w:p w14:paraId="49958D1E" w14:textId="77777777" w:rsidR="00701F14" w:rsidRDefault="004F1DAF">
      <w:pPr>
        <w:pStyle w:val="ListBullet"/>
        <w:spacing w:after="80"/>
      </w:pPr>
      <w:r>
        <w:rPr>
          <w:rFonts w:eastAsia="Calibri" w:cs="Calibri"/>
        </w:rPr>
        <w:t>Parents must be contactable and collect promptly when asked.</w:t>
      </w:r>
    </w:p>
    <w:p w14:paraId="09538ED2" w14:textId="77777777" w:rsidR="00701F14" w:rsidRDefault="004F1DAF">
      <w:pPr>
        <w:pStyle w:val="Heading2"/>
        <w:spacing w:after="120"/>
      </w:pPr>
      <w:r>
        <w:rPr>
          <w:rFonts w:ascii="Calibri" w:eastAsia="Calibri" w:hAnsi="Calibri" w:cs="Calibri"/>
          <w:sz w:val="22"/>
        </w:rPr>
        <w:t>3) Sickness and exclusion</w:t>
      </w:r>
    </w:p>
    <w:p w14:paraId="659AB660" w14:textId="77777777" w:rsidR="00701F14" w:rsidRPr="00142B76" w:rsidRDefault="004F1DAF">
      <w:pPr>
        <w:pStyle w:val="ListBullet"/>
        <w:spacing w:after="80"/>
      </w:pPr>
      <w:r>
        <w:rPr>
          <w:rFonts w:eastAsia="Calibri" w:cs="Calibri"/>
        </w:rPr>
        <w:t>Children with fever, vomiting, diarrhoea, cough, conjunctivitis, fatigue or other signs of illness should stay at home and recover fully.</w:t>
      </w:r>
    </w:p>
    <w:p w14:paraId="4674B7E8" w14:textId="2E839B4B" w:rsidR="00142B76" w:rsidRDefault="00142B76">
      <w:pPr>
        <w:pStyle w:val="ListBullet"/>
        <w:spacing w:after="80"/>
      </w:pPr>
      <w:r>
        <w:rPr>
          <w:rFonts w:eastAsia="Calibri" w:cs="Calibri"/>
        </w:rPr>
        <w:t>Children with gunky eyes should seek medical attention on day 2, to ensure these are treated</w:t>
      </w:r>
      <w:r w:rsidR="00BB44DE">
        <w:rPr>
          <w:rFonts w:eastAsia="Calibri" w:cs="Calibri"/>
        </w:rPr>
        <w:t>/ reviewed</w:t>
      </w:r>
      <w:r>
        <w:rPr>
          <w:rFonts w:eastAsia="Calibri" w:cs="Calibri"/>
        </w:rPr>
        <w:t xml:space="preserve"> before attending nursery, as this is spread rapidly</w:t>
      </w:r>
    </w:p>
    <w:p w14:paraId="7B536187" w14:textId="77777777" w:rsidR="00701F14" w:rsidRDefault="004F1DAF">
      <w:pPr>
        <w:pStyle w:val="ListBullet"/>
        <w:spacing w:after="80"/>
      </w:pPr>
      <w:r>
        <w:rPr>
          <w:rFonts w:eastAsia="Calibri" w:cs="Calibri"/>
        </w:rPr>
        <w:t>In cases of contagious illness such as COVID-19, the child is separated from others where possible and parents must collect immediately. Current government and UKHSA guidance on testing or isolation should be followed where applicable.</w:t>
      </w:r>
    </w:p>
    <w:p w14:paraId="48D18462" w14:textId="77777777" w:rsidR="00701F14" w:rsidRDefault="004F1DAF">
      <w:pPr>
        <w:pStyle w:val="ListBullet"/>
        <w:spacing w:after="80"/>
      </w:pPr>
      <w:r>
        <w:rPr>
          <w:rFonts w:eastAsia="Calibri" w:cs="Calibri"/>
        </w:rPr>
        <w:t>Vomiting and diarrhoea require exclusion for at least 48 hours after the last symptom.</w:t>
      </w:r>
    </w:p>
    <w:p w14:paraId="28D085AF" w14:textId="77777777" w:rsidR="00701F14" w:rsidRDefault="004F1DAF">
      <w:pPr>
        <w:pStyle w:val="ListBullet"/>
        <w:spacing w:after="80"/>
      </w:pPr>
      <w:r>
        <w:rPr>
          <w:rFonts w:eastAsia="Calibri" w:cs="Calibri"/>
        </w:rPr>
        <w:t>The nursery may require medical advice before return if needed.</w:t>
      </w:r>
    </w:p>
    <w:p w14:paraId="62A55B7F" w14:textId="77777777" w:rsidR="00701F14" w:rsidRDefault="004F1DAF">
      <w:pPr>
        <w:pStyle w:val="Heading2"/>
        <w:spacing w:after="120"/>
      </w:pPr>
      <w:r>
        <w:rPr>
          <w:rFonts w:ascii="Calibri" w:eastAsia="Calibri" w:hAnsi="Calibri" w:cs="Calibri"/>
          <w:sz w:val="22"/>
        </w:rPr>
        <w:t>4) Temperature and pain relief rules</w:t>
      </w:r>
    </w:p>
    <w:p w14:paraId="7CB3F791" w14:textId="5EB37701" w:rsidR="00701F14" w:rsidRDefault="004F1DAF">
      <w:pPr>
        <w:pStyle w:val="ListBullet"/>
        <w:spacing w:after="80"/>
      </w:pPr>
      <w:r>
        <w:rPr>
          <w:rFonts w:eastAsia="Calibri" w:cs="Calibri"/>
        </w:rPr>
        <w:t>If a child’s temperature is over 38°C</w:t>
      </w:r>
      <w:r w:rsidR="00D03019">
        <w:rPr>
          <w:rFonts w:eastAsia="Calibri" w:cs="Calibri"/>
        </w:rPr>
        <w:t xml:space="preserve"> (under one) or 38.2 (over one year </w:t>
      </w:r>
      <w:r w:rsidR="00957CC1">
        <w:rPr>
          <w:rFonts w:eastAsia="Calibri" w:cs="Calibri"/>
        </w:rPr>
        <w:t>old) parents</w:t>
      </w:r>
      <w:r>
        <w:rPr>
          <w:rFonts w:eastAsia="Calibri" w:cs="Calibri"/>
        </w:rPr>
        <w:t xml:space="preserve"> are called</w:t>
      </w:r>
      <w:r w:rsidR="007960F7">
        <w:rPr>
          <w:rFonts w:eastAsia="Calibri" w:cs="Calibri"/>
        </w:rPr>
        <w:t xml:space="preserve"> – this </w:t>
      </w:r>
      <w:r w:rsidR="000C463E">
        <w:rPr>
          <w:rFonts w:eastAsia="Calibri" w:cs="Calibri"/>
        </w:rPr>
        <w:t>follows</w:t>
      </w:r>
      <w:r w:rsidR="007960F7">
        <w:rPr>
          <w:rFonts w:eastAsia="Calibri" w:cs="Calibri"/>
        </w:rPr>
        <w:t xml:space="preserve"> the </w:t>
      </w:r>
      <w:r w:rsidR="00B77B09">
        <w:rPr>
          <w:rFonts w:eastAsia="Calibri" w:cs="Calibri"/>
        </w:rPr>
        <w:t>NHS High Temperature (Fever in Children) page</w:t>
      </w:r>
      <w:r>
        <w:rPr>
          <w:rFonts w:eastAsia="Calibri" w:cs="Calibri"/>
        </w:rPr>
        <w:t xml:space="preserve">. If parents cannot be reached, Calpol </w:t>
      </w:r>
      <w:r w:rsidR="001212FD">
        <w:rPr>
          <w:rFonts w:eastAsia="Calibri" w:cs="Calibri"/>
        </w:rPr>
        <w:t>will</w:t>
      </w:r>
      <w:r>
        <w:rPr>
          <w:rFonts w:eastAsia="Calibri" w:cs="Calibri"/>
        </w:rPr>
        <w:t xml:space="preserve"> be administered</w:t>
      </w:r>
      <w:r w:rsidR="00DC1285">
        <w:rPr>
          <w:rFonts w:eastAsia="Calibri" w:cs="Calibri"/>
        </w:rPr>
        <w:t xml:space="preserve">, and parents collect within </w:t>
      </w:r>
      <w:r w:rsidR="00CD6465">
        <w:rPr>
          <w:rFonts w:eastAsia="Calibri" w:cs="Calibri"/>
        </w:rPr>
        <w:t>2</w:t>
      </w:r>
      <w:r w:rsidR="00DC1285">
        <w:rPr>
          <w:rFonts w:eastAsia="Calibri" w:cs="Calibri"/>
        </w:rPr>
        <w:t xml:space="preserve"> hour</w:t>
      </w:r>
      <w:r w:rsidR="00CD6465">
        <w:rPr>
          <w:rFonts w:eastAsia="Calibri" w:cs="Calibri"/>
        </w:rPr>
        <w:t>s</w:t>
      </w:r>
      <w:r w:rsidR="00DC1285">
        <w:rPr>
          <w:rFonts w:eastAsia="Calibri" w:cs="Calibri"/>
        </w:rPr>
        <w:t xml:space="preserve">. </w:t>
      </w:r>
      <w:r w:rsidR="00DF1C45">
        <w:rPr>
          <w:rFonts w:eastAsia="Calibri" w:cs="Calibri"/>
        </w:rPr>
        <w:t>We will of course try to c</w:t>
      </w:r>
      <w:r w:rsidR="00BB44DE">
        <w:rPr>
          <w:rFonts w:eastAsia="Calibri" w:cs="Calibri"/>
        </w:rPr>
        <w:t>oo</w:t>
      </w:r>
      <w:r w:rsidR="00DF1C45">
        <w:rPr>
          <w:rFonts w:eastAsia="Calibri" w:cs="Calibri"/>
        </w:rPr>
        <w:t>l the children down naturally before administering Calpol and contacting the parents.</w:t>
      </w:r>
    </w:p>
    <w:p w14:paraId="2CBFB9B1" w14:textId="0DEBA39F" w:rsidR="00701F14" w:rsidRDefault="004F1DAF" w:rsidP="001212FD">
      <w:pPr>
        <w:pStyle w:val="ListBullet"/>
        <w:spacing w:after="80"/>
      </w:pPr>
      <w:r w:rsidRPr="001212FD">
        <w:rPr>
          <w:rFonts w:eastAsia="Calibri" w:cs="Calibri"/>
        </w:rPr>
        <w:t>If a child’s temperature is over 39°C, Calpol is given immediately and then parents are called.</w:t>
      </w:r>
      <w:r w:rsidR="001212FD">
        <w:rPr>
          <w:rFonts w:eastAsia="Calibri" w:cs="Calibri"/>
        </w:rPr>
        <w:t xml:space="preserve"> </w:t>
      </w:r>
      <w:r w:rsidRPr="001212FD">
        <w:rPr>
          <w:rFonts w:eastAsia="Calibri" w:cs="Calibri"/>
        </w:rPr>
        <w:t>Collection must be immediate, though up to 1 hour journey time is allowed if parents are working away from home.</w:t>
      </w:r>
    </w:p>
    <w:p w14:paraId="7370ADDA" w14:textId="40281443" w:rsidR="00BD12F8" w:rsidRPr="00BD12F8" w:rsidRDefault="004F1DAF">
      <w:pPr>
        <w:pStyle w:val="ListBullet"/>
        <w:spacing w:after="80"/>
      </w:pPr>
      <w:r>
        <w:rPr>
          <w:rFonts w:eastAsia="Calibri" w:cs="Calibri"/>
        </w:rPr>
        <w:t xml:space="preserve">If a child has had a temperature for </w:t>
      </w:r>
      <w:r w:rsidR="005C5C33">
        <w:rPr>
          <w:rFonts w:eastAsia="Calibri" w:cs="Calibri"/>
        </w:rPr>
        <w:t>2</w:t>
      </w:r>
      <w:r>
        <w:rPr>
          <w:rFonts w:eastAsia="Calibri" w:cs="Calibri"/>
        </w:rPr>
        <w:t xml:space="preserve"> days</w:t>
      </w:r>
      <w:r w:rsidR="00A01FB4">
        <w:rPr>
          <w:rFonts w:eastAsia="Calibri" w:cs="Calibri"/>
        </w:rPr>
        <w:t xml:space="preserve"> consecutively, they will not be permitted into nursery on the third day – this is to ensure safety and well-being of the </w:t>
      </w:r>
      <w:r w:rsidR="00CE126A">
        <w:rPr>
          <w:rFonts w:eastAsia="Calibri" w:cs="Calibri"/>
        </w:rPr>
        <w:t>rest of the nursery</w:t>
      </w:r>
      <w:r w:rsidR="006D2C10">
        <w:rPr>
          <w:rFonts w:eastAsia="Calibri" w:cs="Calibri"/>
        </w:rPr>
        <w:t xml:space="preserve"> </w:t>
      </w:r>
    </w:p>
    <w:p w14:paraId="05477D0E" w14:textId="7C3ABE1C" w:rsidR="00701F14" w:rsidRPr="00CA7197" w:rsidRDefault="004F1DAF">
      <w:pPr>
        <w:pStyle w:val="ListBullet"/>
        <w:spacing w:after="80"/>
      </w:pPr>
      <w:r>
        <w:rPr>
          <w:rFonts w:eastAsia="Calibri" w:cs="Calibri"/>
        </w:rPr>
        <w:t xml:space="preserve">Children are not admitted if they have had pain relief (for example Calpol or Nurofen) within the previous </w:t>
      </w:r>
      <w:r w:rsidR="00D03019">
        <w:rPr>
          <w:rFonts w:eastAsia="Calibri" w:cs="Calibri"/>
        </w:rPr>
        <w:t xml:space="preserve">4 </w:t>
      </w:r>
      <w:r>
        <w:rPr>
          <w:rFonts w:eastAsia="Calibri" w:cs="Calibri"/>
        </w:rPr>
        <w:t>hours to avoid risk of overdose and to ensure they are well enough for nursery.</w:t>
      </w:r>
    </w:p>
    <w:p w14:paraId="3C04653A" w14:textId="77777777" w:rsidR="00CA7197" w:rsidRDefault="00CA7197" w:rsidP="00CA7197">
      <w:pPr>
        <w:pStyle w:val="ListBullet"/>
        <w:numPr>
          <w:ilvl w:val="0"/>
          <w:numId w:val="0"/>
        </w:numPr>
        <w:spacing w:after="80"/>
        <w:ind w:left="360" w:hanging="360"/>
        <w:rPr>
          <w:rFonts w:eastAsia="Calibri" w:cs="Calibri"/>
        </w:rPr>
      </w:pPr>
    </w:p>
    <w:p w14:paraId="5CA2F567" w14:textId="7E4F0587" w:rsidR="00CA7197" w:rsidRPr="000F3614" w:rsidRDefault="000F3614" w:rsidP="00CA7197">
      <w:pPr>
        <w:pStyle w:val="ListBullet"/>
        <w:numPr>
          <w:ilvl w:val="0"/>
          <w:numId w:val="0"/>
        </w:numPr>
        <w:spacing w:after="80"/>
        <w:ind w:left="360" w:hanging="360"/>
        <w:rPr>
          <w:i/>
          <w:iCs/>
          <w:sz w:val="20"/>
          <w:szCs w:val="20"/>
        </w:rPr>
      </w:pPr>
      <w:r w:rsidRPr="000F3614">
        <w:rPr>
          <w:rFonts w:eastAsia="Calibri" w:cs="Calibri"/>
          <w:i/>
          <w:iCs/>
          <w:sz w:val="20"/>
          <w:szCs w:val="20"/>
        </w:rPr>
        <w:t xml:space="preserve">We understand this may be frustrating for working parents, however the well-being of the children in our care at nursery is paramount. </w:t>
      </w:r>
      <w:r w:rsidR="00CA7197" w:rsidRPr="000F3614">
        <w:rPr>
          <w:rFonts w:eastAsia="Calibri" w:cs="Calibri"/>
          <w:i/>
          <w:iCs/>
          <w:sz w:val="20"/>
          <w:szCs w:val="20"/>
        </w:rPr>
        <w:t xml:space="preserve">The nursery has these policies in place to keep all children and staff safe, meaning that the nursery can still stay operational for all those in our care. The nursery staff will not tolerate </w:t>
      </w:r>
      <w:r w:rsidR="0065738F" w:rsidRPr="000F3614">
        <w:rPr>
          <w:rFonts w:eastAsia="Calibri" w:cs="Calibri"/>
          <w:i/>
          <w:iCs/>
          <w:sz w:val="20"/>
          <w:szCs w:val="20"/>
        </w:rPr>
        <w:t xml:space="preserve">indirect or abusive remarks. </w:t>
      </w:r>
    </w:p>
    <w:p w14:paraId="229544A0" w14:textId="77777777" w:rsidR="00701F14" w:rsidRDefault="004F1DAF">
      <w:pPr>
        <w:pStyle w:val="Heading2"/>
        <w:spacing w:after="120"/>
      </w:pPr>
      <w:r>
        <w:rPr>
          <w:rFonts w:ascii="Calibri" w:eastAsia="Calibri" w:hAnsi="Calibri" w:cs="Calibri"/>
          <w:sz w:val="22"/>
        </w:rPr>
        <w:lastRenderedPageBreak/>
        <w:t>5) Allergies and medication</w:t>
      </w:r>
    </w:p>
    <w:p w14:paraId="53766CFD" w14:textId="77777777" w:rsidR="00701F14" w:rsidRDefault="004F1DAF">
      <w:pPr>
        <w:pStyle w:val="ListBullet"/>
        <w:spacing w:after="80"/>
      </w:pPr>
      <w:r>
        <w:rPr>
          <w:rFonts w:eastAsia="Calibri" w:cs="Calibri"/>
        </w:rPr>
        <w:t>Parents must disclose all allergies on admission. Allergy details are recorded, shared with relevant staff and an individual health plan is created and reviewed regularly.</w:t>
      </w:r>
    </w:p>
    <w:p w14:paraId="01400EF7" w14:textId="7EEB323A" w:rsidR="00701F14" w:rsidRDefault="004F1DAF">
      <w:pPr>
        <w:pStyle w:val="ListBullet"/>
        <w:spacing w:after="80"/>
      </w:pPr>
      <w:r>
        <w:rPr>
          <w:rFonts w:eastAsia="Calibri" w:cs="Calibri"/>
        </w:rPr>
        <w:t xml:space="preserve">The nursery operates a no-nuts </w:t>
      </w:r>
      <w:r w:rsidR="00FE6AB3">
        <w:rPr>
          <w:rFonts w:eastAsia="Calibri" w:cs="Calibri"/>
        </w:rPr>
        <w:t>policy,</w:t>
      </w:r>
      <w:r>
        <w:rPr>
          <w:rFonts w:eastAsia="Calibri" w:cs="Calibri"/>
        </w:rPr>
        <w:t xml:space="preserve"> and no food may be brought in from outside.</w:t>
      </w:r>
    </w:p>
    <w:p w14:paraId="118AC02C" w14:textId="77777777" w:rsidR="00701F14" w:rsidRDefault="004F1DAF">
      <w:pPr>
        <w:pStyle w:val="ListBullet"/>
        <w:spacing w:after="80"/>
      </w:pPr>
      <w:r>
        <w:rPr>
          <w:rFonts w:eastAsia="Calibri" w:cs="Calibri"/>
        </w:rPr>
        <w:t>For serious allergies (for example nuts or bee stings), parents must provide a medical action plan and written consent for emergency medication such as an adrenaline auto-injector.</w:t>
      </w:r>
    </w:p>
    <w:p w14:paraId="12FB126F" w14:textId="77777777" w:rsidR="00701F14" w:rsidRDefault="004F1DAF">
      <w:pPr>
        <w:pStyle w:val="ListBullet"/>
        <w:spacing w:after="80"/>
      </w:pPr>
      <w:r>
        <w:rPr>
          <w:rFonts w:eastAsia="Calibri" w:cs="Calibri"/>
        </w:rPr>
        <w:t>Only prescribed medication is administered unless specific prior consent exists for agreed non-prescription items such as nappy cream or teething gel.</w:t>
      </w:r>
    </w:p>
    <w:p w14:paraId="44FEDF03" w14:textId="77777777" w:rsidR="00701F14" w:rsidRDefault="004F1DAF">
      <w:pPr>
        <w:pStyle w:val="ListBullet"/>
        <w:spacing w:after="80"/>
      </w:pPr>
      <w:r>
        <w:rPr>
          <w:rFonts w:eastAsia="Calibri" w:cs="Calibri"/>
        </w:rPr>
        <w:t>All medication must be in original packaging, clearly labelled with the child’s name and within expiry date.</w:t>
      </w:r>
    </w:p>
    <w:p w14:paraId="00BE5E82" w14:textId="77777777" w:rsidR="00701F14" w:rsidRDefault="004F1DAF">
      <w:pPr>
        <w:pStyle w:val="ListBullet"/>
        <w:spacing w:after="80"/>
      </w:pPr>
      <w:r>
        <w:rPr>
          <w:rFonts w:eastAsia="Calibri" w:cs="Calibri"/>
        </w:rPr>
        <w:t>Parents must complete and sign a medication consent form before medication is given. Each dose is recorded and shared with parents.</w:t>
      </w:r>
    </w:p>
    <w:p w14:paraId="223C45F2" w14:textId="77777777" w:rsidR="00701F14" w:rsidRDefault="004F1DAF">
      <w:pPr>
        <w:pStyle w:val="ListBullet"/>
        <w:spacing w:after="80"/>
      </w:pPr>
      <w:r>
        <w:rPr>
          <w:rFonts w:eastAsia="Calibri" w:cs="Calibri"/>
        </w:rPr>
        <w:t>If a child refuses medication, staff will not force it. The parent must keep the child at home or come in and administer it themselves.</w:t>
      </w:r>
    </w:p>
    <w:p w14:paraId="7D54088A" w14:textId="77777777" w:rsidR="00701F14" w:rsidRDefault="004F1DAF">
      <w:pPr>
        <w:pStyle w:val="ListBullet"/>
        <w:spacing w:after="80"/>
      </w:pPr>
      <w:r>
        <w:rPr>
          <w:rFonts w:eastAsia="Calibri" w:cs="Calibri"/>
        </w:rPr>
        <w:t>New prescribed medication must first be given at home for at least 24 hours before the child attends nursery.</w:t>
      </w:r>
    </w:p>
    <w:p w14:paraId="1BD8813F" w14:textId="77777777" w:rsidR="00701F14" w:rsidRDefault="004F1DAF">
      <w:pPr>
        <w:pStyle w:val="ListBullet"/>
        <w:spacing w:after="80"/>
      </w:pPr>
      <w:r>
        <w:rPr>
          <w:rFonts w:eastAsia="Calibri" w:cs="Calibri"/>
        </w:rPr>
        <w:t>Medication is stored securely in the office or fridge and collected by parents at the end of the day. Staff receive training for long-term conditions and a risk assessment / health plan is in place where required.</w:t>
      </w:r>
    </w:p>
    <w:p w14:paraId="5BE3075B" w14:textId="77777777" w:rsidR="00701F14" w:rsidRDefault="004F1DAF">
      <w:pPr>
        <w:pStyle w:val="Heading2"/>
        <w:spacing w:after="120"/>
      </w:pPr>
      <w:r>
        <w:rPr>
          <w:rFonts w:ascii="Calibri" w:eastAsia="Calibri" w:hAnsi="Calibri" w:cs="Calibri"/>
          <w:sz w:val="22"/>
        </w:rPr>
        <w:t>6) Reporting</w:t>
      </w:r>
    </w:p>
    <w:p w14:paraId="2F9E141D" w14:textId="77777777" w:rsidR="00701F14" w:rsidRDefault="004F1DAF">
      <w:pPr>
        <w:pStyle w:val="ListBullet"/>
        <w:spacing w:after="80"/>
      </w:pPr>
      <w:r>
        <w:rPr>
          <w:rFonts w:eastAsia="Calibri" w:cs="Calibri"/>
        </w:rPr>
        <w:t>If a child or staff member has a notifiable disease, the manager follows reporting rules and informs Ofsted and the appropriate public health body where required.</w:t>
      </w:r>
    </w:p>
    <w:p w14:paraId="5E765F25" w14:textId="77777777" w:rsidR="00701F14" w:rsidRDefault="004F1DAF">
      <w:pPr>
        <w:pStyle w:val="Heading2"/>
        <w:spacing w:after="120"/>
      </w:pPr>
      <w:r>
        <w:rPr>
          <w:rFonts w:ascii="Calibri" w:eastAsia="Calibri" w:hAnsi="Calibri" w:cs="Calibri"/>
          <w:sz w:val="22"/>
        </w:rPr>
        <w:t>7) Policy details</w:t>
      </w:r>
    </w:p>
    <w:p w14:paraId="58AA7497" w14:textId="77777777" w:rsidR="00403CBA" w:rsidRDefault="00403CBA" w:rsidP="00EC3AEA">
      <w:pPr>
        <w:pStyle w:val="ListBullet"/>
        <w:spacing w:after="80"/>
      </w:pPr>
      <w:r>
        <w:rPr>
          <w:rFonts w:eastAsia="Calibri" w:cs="Calibri"/>
        </w:rPr>
        <w:t>Provider: Coombe Day Nursery Ltd</w:t>
      </w:r>
    </w:p>
    <w:p w14:paraId="1E47B015" w14:textId="77777777" w:rsidR="00403CBA" w:rsidRDefault="00403CBA" w:rsidP="00EC3AEA">
      <w:pPr>
        <w:pStyle w:val="ListBullet"/>
        <w:spacing w:after="80"/>
      </w:pPr>
      <w:r>
        <w:rPr>
          <w:rFonts w:eastAsia="Calibri" w:cs="Calibri"/>
        </w:rPr>
        <w:t>Date last reviewed: March 2026</w:t>
      </w:r>
    </w:p>
    <w:p w14:paraId="3F3AC655" w14:textId="77777777" w:rsidR="00403CBA" w:rsidRDefault="00403CBA" w:rsidP="00EC3AEA">
      <w:pPr>
        <w:pStyle w:val="ListBullet"/>
        <w:spacing w:after="80"/>
      </w:pPr>
      <w:r>
        <w:rPr>
          <w:rFonts w:eastAsia="Calibri" w:cs="Calibri"/>
        </w:rPr>
        <w:t>Name of signatory: Naveena Joshi</w:t>
      </w:r>
    </w:p>
    <w:p w14:paraId="4CD78744" w14:textId="77777777" w:rsidR="00403CBA" w:rsidRPr="00916A0C" w:rsidRDefault="00403CBA" w:rsidP="00EC3AEA">
      <w:pPr>
        <w:pStyle w:val="ListBullet"/>
        <w:spacing w:after="80"/>
      </w:pPr>
      <w:r>
        <w:rPr>
          <w:rFonts w:eastAsia="Calibri" w:cs="Calibri"/>
        </w:rPr>
        <w:t>Role: Manager</w:t>
      </w:r>
    </w:p>
    <w:p w14:paraId="44A64B4A" w14:textId="77777777" w:rsidR="00916A0C" w:rsidRDefault="00916A0C" w:rsidP="00916A0C">
      <w:pPr>
        <w:pStyle w:val="ListBullet"/>
        <w:numPr>
          <w:ilvl w:val="0"/>
          <w:numId w:val="0"/>
        </w:numPr>
        <w:spacing w:after="80"/>
        <w:ind w:left="360" w:hanging="360"/>
        <w:rPr>
          <w:rFonts w:eastAsia="Calibri" w:cs="Calibri"/>
        </w:rPr>
      </w:pPr>
    </w:p>
    <w:p w14:paraId="1F4B5653" w14:textId="77777777" w:rsidR="00916A0C" w:rsidRDefault="00916A0C" w:rsidP="00916A0C">
      <w:pPr>
        <w:pStyle w:val="ListBullet"/>
        <w:numPr>
          <w:ilvl w:val="0"/>
          <w:numId w:val="0"/>
        </w:numPr>
        <w:spacing w:after="80"/>
        <w:ind w:left="360" w:hanging="360"/>
        <w:rPr>
          <w:rFonts w:eastAsia="Calibri" w:cs="Calibri"/>
        </w:rPr>
      </w:pPr>
    </w:p>
    <w:p w14:paraId="0AC97BE5" w14:textId="77777777" w:rsidR="00916A0C" w:rsidRDefault="00916A0C" w:rsidP="00916A0C">
      <w:pPr>
        <w:pStyle w:val="ListBullet"/>
        <w:numPr>
          <w:ilvl w:val="0"/>
          <w:numId w:val="0"/>
        </w:numPr>
        <w:spacing w:after="80"/>
        <w:ind w:left="360" w:hanging="360"/>
        <w:rPr>
          <w:rFonts w:eastAsia="Calibri" w:cs="Calibri"/>
        </w:rPr>
      </w:pPr>
    </w:p>
    <w:p w14:paraId="72B999F4" w14:textId="77777777" w:rsidR="00916A0C" w:rsidRDefault="00916A0C" w:rsidP="00916A0C">
      <w:pPr>
        <w:pStyle w:val="ListBullet"/>
        <w:numPr>
          <w:ilvl w:val="0"/>
          <w:numId w:val="0"/>
        </w:numPr>
        <w:spacing w:after="80"/>
        <w:ind w:left="360" w:hanging="360"/>
        <w:rPr>
          <w:rFonts w:eastAsia="Calibri" w:cs="Calibri"/>
        </w:rPr>
      </w:pPr>
    </w:p>
    <w:p w14:paraId="17FD6410" w14:textId="77777777" w:rsidR="00916A0C" w:rsidRDefault="00916A0C" w:rsidP="00916A0C">
      <w:pPr>
        <w:pStyle w:val="ListBullet"/>
        <w:numPr>
          <w:ilvl w:val="0"/>
          <w:numId w:val="0"/>
        </w:numPr>
        <w:spacing w:after="80"/>
        <w:ind w:left="360" w:hanging="360"/>
        <w:rPr>
          <w:rFonts w:eastAsia="Calibri" w:cs="Calibri"/>
        </w:rPr>
      </w:pPr>
    </w:p>
    <w:p w14:paraId="70D167EC" w14:textId="77777777" w:rsidR="00916A0C" w:rsidRDefault="00916A0C" w:rsidP="00916A0C">
      <w:pPr>
        <w:pStyle w:val="ListBullet"/>
        <w:numPr>
          <w:ilvl w:val="0"/>
          <w:numId w:val="0"/>
        </w:numPr>
        <w:spacing w:after="80"/>
        <w:ind w:left="360" w:hanging="360"/>
        <w:rPr>
          <w:rFonts w:eastAsia="Calibri" w:cs="Calibri"/>
        </w:rPr>
      </w:pPr>
    </w:p>
    <w:p w14:paraId="2D0033CD" w14:textId="77777777" w:rsidR="00916A0C" w:rsidRDefault="00916A0C" w:rsidP="00916A0C">
      <w:pPr>
        <w:pStyle w:val="ListBullet"/>
        <w:numPr>
          <w:ilvl w:val="0"/>
          <w:numId w:val="0"/>
        </w:numPr>
        <w:spacing w:after="80"/>
        <w:ind w:left="360" w:hanging="360"/>
        <w:rPr>
          <w:rFonts w:eastAsia="Calibri" w:cs="Calibri"/>
        </w:rPr>
      </w:pPr>
    </w:p>
    <w:p w14:paraId="75153586" w14:textId="77777777" w:rsidR="00916A0C" w:rsidRDefault="00916A0C" w:rsidP="00916A0C">
      <w:pPr>
        <w:pStyle w:val="ListBullet"/>
        <w:numPr>
          <w:ilvl w:val="0"/>
          <w:numId w:val="0"/>
        </w:numPr>
        <w:spacing w:after="80"/>
        <w:ind w:left="360" w:hanging="360"/>
        <w:rPr>
          <w:rFonts w:eastAsia="Calibri" w:cs="Calibri"/>
        </w:rPr>
      </w:pPr>
    </w:p>
    <w:p w14:paraId="7C327C0A" w14:textId="77777777" w:rsidR="00916A0C" w:rsidRDefault="00916A0C" w:rsidP="00916A0C">
      <w:pPr>
        <w:pStyle w:val="ListBullet"/>
        <w:numPr>
          <w:ilvl w:val="0"/>
          <w:numId w:val="0"/>
        </w:numPr>
        <w:spacing w:after="80"/>
        <w:ind w:left="360" w:hanging="360"/>
        <w:rPr>
          <w:rFonts w:eastAsia="Calibri" w:cs="Calibri"/>
        </w:rPr>
      </w:pPr>
    </w:p>
    <w:p w14:paraId="63C23F2E" w14:textId="77777777" w:rsidR="00916A0C" w:rsidRDefault="00916A0C" w:rsidP="00916A0C">
      <w:pPr>
        <w:pStyle w:val="ListBullet"/>
        <w:numPr>
          <w:ilvl w:val="0"/>
          <w:numId w:val="0"/>
        </w:numPr>
        <w:spacing w:after="80"/>
        <w:ind w:left="360" w:hanging="360"/>
        <w:rPr>
          <w:rFonts w:eastAsia="Calibri" w:cs="Calibri"/>
        </w:rPr>
      </w:pPr>
    </w:p>
    <w:p w14:paraId="1E45FBDA" w14:textId="77777777" w:rsidR="00916A0C" w:rsidRDefault="00916A0C" w:rsidP="00916A0C">
      <w:pPr>
        <w:pStyle w:val="ListBullet"/>
        <w:numPr>
          <w:ilvl w:val="0"/>
          <w:numId w:val="0"/>
        </w:numPr>
        <w:spacing w:after="80"/>
        <w:ind w:left="360" w:hanging="360"/>
        <w:rPr>
          <w:rFonts w:eastAsia="Calibri" w:cs="Calibri"/>
        </w:rPr>
      </w:pPr>
    </w:p>
    <w:p w14:paraId="6CC81AC8" w14:textId="77777777" w:rsidR="00916A0C" w:rsidRDefault="00916A0C" w:rsidP="00916A0C">
      <w:pPr>
        <w:pStyle w:val="ListBullet"/>
        <w:numPr>
          <w:ilvl w:val="0"/>
          <w:numId w:val="0"/>
        </w:numPr>
        <w:spacing w:after="80"/>
        <w:ind w:left="360" w:hanging="360"/>
        <w:rPr>
          <w:rFonts w:eastAsia="Calibri" w:cs="Calibri"/>
        </w:rPr>
      </w:pPr>
    </w:p>
    <w:p w14:paraId="617E72FB" w14:textId="77777777" w:rsidR="00916A0C" w:rsidRPr="00403CBA" w:rsidRDefault="00916A0C" w:rsidP="00916A0C">
      <w:pPr>
        <w:pStyle w:val="ListBullet"/>
        <w:numPr>
          <w:ilvl w:val="0"/>
          <w:numId w:val="0"/>
        </w:numPr>
        <w:spacing w:after="80"/>
        <w:ind w:left="360" w:hanging="360"/>
      </w:pPr>
    </w:p>
    <w:p w14:paraId="036D141F" w14:textId="77777777" w:rsidR="00403CBA" w:rsidRDefault="00403CBA" w:rsidP="00EC3AEA">
      <w:pPr>
        <w:pStyle w:val="ListBullet"/>
        <w:numPr>
          <w:ilvl w:val="0"/>
          <w:numId w:val="0"/>
        </w:numPr>
        <w:spacing w:after="80"/>
        <w:ind w:left="360" w:hanging="360"/>
        <w:rPr>
          <w:rFonts w:eastAsia="Calibri" w:cs="Calibri"/>
        </w:rPr>
      </w:pPr>
    </w:p>
    <w:p w14:paraId="0AA9A9A1" w14:textId="77777777" w:rsidR="00403CBA" w:rsidRDefault="00403CBA" w:rsidP="00403CBA">
      <w:pPr>
        <w:pStyle w:val="ListBullet"/>
        <w:numPr>
          <w:ilvl w:val="0"/>
          <w:numId w:val="0"/>
        </w:numPr>
        <w:spacing w:after="80"/>
        <w:ind w:left="360" w:hanging="360"/>
        <w:rPr>
          <w:rFonts w:eastAsia="Calibri" w:cs="Calibri"/>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992"/>
        <w:gridCol w:w="2865"/>
        <w:gridCol w:w="4365"/>
      </w:tblGrid>
      <w:tr w:rsidR="00527D98" w:rsidRPr="005F457A" w14:paraId="0200B722" w14:textId="77777777" w:rsidTr="00E23EF9">
        <w:trPr>
          <w:trHeight w:val="203"/>
        </w:trPr>
        <w:tc>
          <w:tcPr>
            <w:tcW w:w="10632" w:type="dxa"/>
            <w:gridSpan w:val="4"/>
            <w:tcBorders>
              <w:top w:val="single" w:sz="4" w:space="0" w:color="auto"/>
              <w:left w:val="single" w:sz="4" w:space="0" w:color="auto"/>
              <w:bottom w:val="single" w:sz="4" w:space="0" w:color="auto"/>
              <w:right w:val="single" w:sz="4" w:space="0" w:color="auto"/>
            </w:tcBorders>
            <w:hideMark/>
          </w:tcPr>
          <w:p w14:paraId="75C0D6E3" w14:textId="77777777" w:rsidR="00527D98" w:rsidRPr="005F457A" w:rsidRDefault="00527D98" w:rsidP="00E23EF9">
            <w:pPr>
              <w:pStyle w:val="NoSpacing"/>
              <w:rPr>
                <w:b/>
                <w:bCs/>
              </w:rPr>
            </w:pPr>
            <w:r w:rsidRPr="005F457A">
              <w:rPr>
                <w:b/>
                <w:bCs/>
              </w:rPr>
              <w:lastRenderedPageBreak/>
              <w:t xml:space="preserve">Medication </w:t>
            </w:r>
          </w:p>
        </w:tc>
      </w:tr>
      <w:tr w:rsidR="00527D98" w:rsidRPr="005F457A" w14:paraId="6195E2AE" w14:textId="77777777" w:rsidTr="00E23EF9">
        <w:trPr>
          <w:trHeight w:val="1103"/>
        </w:trPr>
        <w:tc>
          <w:tcPr>
            <w:tcW w:w="3402" w:type="dxa"/>
            <w:gridSpan w:val="2"/>
            <w:tcBorders>
              <w:top w:val="single" w:sz="4" w:space="0" w:color="auto"/>
              <w:left w:val="single" w:sz="4" w:space="0" w:color="auto"/>
              <w:bottom w:val="single" w:sz="4" w:space="0" w:color="auto"/>
              <w:right w:val="single" w:sz="4" w:space="0" w:color="auto"/>
            </w:tcBorders>
            <w:hideMark/>
          </w:tcPr>
          <w:p w14:paraId="707E3FC8" w14:textId="77777777" w:rsidR="00527D98" w:rsidRPr="005F457A" w:rsidRDefault="00527D98" w:rsidP="00E23EF9">
            <w:pPr>
              <w:pStyle w:val="NoSpacing"/>
              <w:rPr>
                <w:b/>
                <w:bCs/>
              </w:rPr>
            </w:pPr>
            <w:r w:rsidRPr="005F457A">
              <w:rPr>
                <w:b/>
                <w:bCs/>
              </w:rPr>
              <w:t>Administration of Calpol/nurofen or other pain relief</w:t>
            </w:r>
          </w:p>
        </w:tc>
        <w:tc>
          <w:tcPr>
            <w:tcW w:w="7230" w:type="dxa"/>
            <w:gridSpan w:val="2"/>
            <w:tcBorders>
              <w:top w:val="single" w:sz="4" w:space="0" w:color="auto"/>
              <w:left w:val="single" w:sz="4" w:space="0" w:color="auto"/>
              <w:bottom w:val="single" w:sz="4" w:space="0" w:color="auto"/>
              <w:right w:val="single" w:sz="4" w:space="0" w:color="auto"/>
            </w:tcBorders>
            <w:hideMark/>
          </w:tcPr>
          <w:p w14:paraId="3661D0D9" w14:textId="375DDE49" w:rsidR="00527D98" w:rsidRPr="005F457A" w:rsidRDefault="00527D98" w:rsidP="00E23EF9">
            <w:pPr>
              <w:pStyle w:val="NoSpacing"/>
              <w:rPr>
                <w:b/>
                <w:bCs/>
              </w:rPr>
            </w:pPr>
            <w:r w:rsidRPr="005F457A">
              <w:rPr>
                <w:b/>
                <w:bCs/>
              </w:rPr>
              <w:t xml:space="preserve">If you have given your child a medication that can mask illnesses within </w:t>
            </w:r>
            <w:r w:rsidR="00F27576">
              <w:rPr>
                <w:b/>
                <w:bCs/>
              </w:rPr>
              <w:t xml:space="preserve">4 </w:t>
            </w:r>
            <w:r w:rsidRPr="005F457A">
              <w:rPr>
                <w:b/>
                <w:bCs/>
              </w:rPr>
              <w:t>hours of nursery, they are not to attend that day. If you have a teething child, we suggest you administer alternative pain relief specifically that treats teething.</w:t>
            </w:r>
          </w:p>
        </w:tc>
      </w:tr>
      <w:tr w:rsidR="00527D98" w:rsidRPr="00804BBE" w14:paraId="2813BF6B" w14:textId="77777777" w:rsidTr="00E23EF9">
        <w:trPr>
          <w:trHeight w:val="95"/>
        </w:trPr>
        <w:tc>
          <w:tcPr>
            <w:tcW w:w="10632" w:type="dxa"/>
            <w:gridSpan w:val="4"/>
            <w:tcBorders>
              <w:top w:val="single" w:sz="4" w:space="0" w:color="auto"/>
              <w:left w:val="single" w:sz="4" w:space="0" w:color="auto"/>
              <w:bottom w:val="single" w:sz="4" w:space="0" w:color="auto"/>
              <w:right w:val="single" w:sz="4" w:space="0" w:color="auto"/>
            </w:tcBorders>
            <w:shd w:val="clear" w:color="auto" w:fill="FEA562"/>
            <w:hideMark/>
          </w:tcPr>
          <w:p w14:paraId="4E2622D9" w14:textId="77777777" w:rsidR="00527D98" w:rsidRPr="00804BBE" w:rsidRDefault="00527D98" w:rsidP="00E23EF9">
            <w:pPr>
              <w:pStyle w:val="NoSpacing"/>
            </w:pPr>
            <w:r w:rsidRPr="005F457A">
              <w:rPr>
                <w:b/>
                <w:bCs/>
              </w:rPr>
              <w:t>Rashes and skin</w:t>
            </w:r>
            <w:r w:rsidRPr="00804BBE">
              <w:t xml:space="preserve"> </w:t>
            </w:r>
            <w:r w:rsidRPr="005F457A">
              <w:rPr>
                <w:b/>
                <w:bCs/>
              </w:rPr>
              <w:t>infections</w:t>
            </w:r>
          </w:p>
        </w:tc>
      </w:tr>
      <w:tr w:rsidR="00527D98" w:rsidRPr="00804BBE" w14:paraId="27C6FE55" w14:textId="77777777" w:rsidTr="00E23EF9">
        <w:trPr>
          <w:trHeight w:val="146"/>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18A32485" w14:textId="77777777" w:rsidR="00527D98" w:rsidRPr="005F457A" w:rsidRDefault="00527D98" w:rsidP="00E23EF9">
            <w:pPr>
              <w:pStyle w:val="NoSpacing"/>
              <w:rPr>
                <w:b/>
                <w:bCs/>
              </w:rPr>
            </w:pPr>
            <w:r w:rsidRPr="005F457A">
              <w:rPr>
                <w:b/>
                <w:bCs/>
              </w:rPr>
              <w:t>Illness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A562"/>
            <w:hideMark/>
          </w:tcPr>
          <w:p w14:paraId="45BCC215" w14:textId="77777777" w:rsidR="00527D98" w:rsidRPr="005F457A" w:rsidRDefault="00527D98" w:rsidP="00E23EF9">
            <w:pPr>
              <w:pStyle w:val="NoSpacing"/>
              <w:rPr>
                <w:b/>
                <w:bCs/>
              </w:rPr>
            </w:pPr>
            <w:r w:rsidRPr="005F457A">
              <w:rPr>
                <w:b/>
                <w:bCs/>
              </w:rPr>
              <w:t>Exclusion required</w:t>
            </w:r>
          </w:p>
        </w:tc>
        <w:tc>
          <w:tcPr>
            <w:tcW w:w="4365" w:type="dxa"/>
            <w:tcBorders>
              <w:top w:val="single" w:sz="4" w:space="0" w:color="auto"/>
              <w:left w:val="single" w:sz="4" w:space="0" w:color="auto"/>
              <w:bottom w:val="single" w:sz="4" w:space="0" w:color="auto"/>
              <w:right w:val="single" w:sz="4" w:space="0" w:color="auto"/>
            </w:tcBorders>
            <w:shd w:val="clear" w:color="auto" w:fill="FEA562"/>
          </w:tcPr>
          <w:p w14:paraId="756E6935" w14:textId="77777777" w:rsidR="00527D98" w:rsidRPr="00804BBE" w:rsidRDefault="00527D98" w:rsidP="00E23EF9">
            <w:pPr>
              <w:pStyle w:val="NoSpacing"/>
            </w:pPr>
          </w:p>
        </w:tc>
      </w:tr>
      <w:tr w:rsidR="00527D98" w:rsidRPr="00804BBE" w14:paraId="6204229A"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1817C1E5" w14:textId="77777777" w:rsidR="00527D98" w:rsidRPr="005F457A" w:rsidRDefault="00527D98" w:rsidP="00E23EF9">
            <w:pPr>
              <w:pStyle w:val="NoSpacing"/>
              <w:rPr>
                <w:b/>
                <w:bCs/>
              </w:rPr>
            </w:pPr>
            <w:r w:rsidRPr="005F457A">
              <w:rPr>
                <w:b/>
                <w:bCs/>
              </w:rPr>
              <w:t>Athlete’s foot</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62763ED0"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6D549C7C" w14:textId="77777777" w:rsidR="00527D98" w:rsidRPr="00804BBE" w:rsidRDefault="00527D98" w:rsidP="00E23EF9">
            <w:pPr>
              <w:pStyle w:val="NoSpacing"/>
            </w:pPr>
            <w:r w:rsidRPr="00804BBE">
              <w:t>Athlete’s foot is not a serious condition. Treatment is recommended</w:t>
            </w:r>
          </w:p>
        </w:tc>
      </w:tr>
      <w:tr w:rsidR="00527D98" w:rsidRPr="00804BBE" w14:paraId="13AEDE70" w14:textId="77777777" w:rsidTr="00E23EF9">
        <w:trPr>
          <w:trHeight w:val="26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53B05AF7" w14:textId="77777777" w:rsidR="00527D98" w:rsidRPr="005F457A" w:rsidRDefault="00527D98" w:rsidP="00E23EF9">
            <w:pPr>
              <w:pStyle w:val="NoSpacing"/>
              <w:rPr>
                <w:b/>
                <w:bCs/>
              </w:rPr>
            </w:pPr>
            <w:r w:rsidRPr="005F457A">
              <w:rPr>
                <w:b/>
                <w:bCs/>
              </w:rPr>
              <w:t>Chickenpox*</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2F9E9A96" w14:textId="77777777" w:rsidR="00527D98" w:rsidRPr="00804BBE" w:rsidRDefault="00527D98" w:rsidP="00E23EF9">
            <w:pPr>
              <w:pStyle w:val="NoSpacing"/>
            </w:pPr>
            <w:r w:rsidRPr="00804BBE">
              <w:t>Until all vesicles have crusted over and a minimum of 5 days</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729D32B2" w14:textId="77777777" w:rsidR="00527D98" w:rsidRPr="00804BBE" w:rsidRDefault="00527D98" w:rsidP="00E23EF9">
            <w:pPr>
              <w:pStyle w:val="NoSpacing"/>
            </w:pPr>
            <w:r w:rsidRPr="00804BBE">
              <w:t>See: Vulnerable children and female staff – pregnancy</w:t>
            </w:r>
          </w:p>
        </w:tc>
      </w:tr>
      <w:tr w:rsidR="00527D98" w:rsidRPr="00804BBE" w14:paraId="42BA0435"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36982742" w14:textId="77777777" w:rsidR="00527D98" w:rsidRPr="005F457A" w:rsidRDefault="00527D98" w:rsidP="00E23EF9">
            <w:pPr>
              <w:pStyle w:val="NoSpacing"/>
              <w:rPr>
                <w:b/>
                <w:bCs/>
              </w:rPr>
            </w:pPr>
            <w:r w:rsidRPr="005F457A">
              <w:rPr>
                <w:b/>
                <w:bCs/>
              </w:rPr>
              <w:t>Cold sores, (Herpes simplex)</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0626EE24"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1E8A826B" w14:textId="77777777" w:rsidR="00527D98" w:rsidRPr="00804BBE" w:rsidRDefault="00527D98" w:rsidP="00E23EF9">
            <w:pPr>
              <w:pStyle w:val="NoSpacing"/>
            </w:pPr>
            <w:r w:rsidRPr="00804BBE">
              <w:t>Avoid kissing and contact with the sores. Cold sores are generally mild and self-limiting</w:t>
            </w:r>
          </w:p>
        </w:tc>
      </w:tr>
      <w:tr w:rsidR="00527D98" w:rsidRPr="00804BBE" w14:paraId="06259F5E"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75404E13" w14:textId="77777777" w:rsidR="00527D98" w:rsidRPr="005F457A" w:rsidRDefault="00527D98" w:rsidP="00E23EF9">
            <w:pPr>
              <w:pStyle w:val="NoSpacing"/>
              <w:rPr>
                <w:b/>
                <w:bCs/>
              </w:rPr>
            </w:pPr>
            <w:r w:rsidRPr="005F457A">
              <w:rPr>
                <w:b/>
                <w:bCs/>
              </w:rPr>
              <w:t>German measles (rubella)*</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3F003387" w14:textId="77777777" w:rsidR="00527D98" w:rsidRPr="00804BBE" w:rsidRDefault="00527D98" w:rsidP="00E23EF9">
            <w:pPr>
              <w:pStyle w:val="NoSpacing"/>
            </w:pPr>
            <w:r w:rsidRPr="00804BBE">
              <w:t>Four days from onset of rash</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05C58901" w14:textId="77777777" w:rsidR="00527D98" w:rsidRPr="00804BBE" w:rsidRDefault="00527D98" w:rsidP="00E23EF9">
            <w:pPr>
              <w:pStyle w:val="NoSpacing"/>
            </w:pPr>
            <w:r w:rsidRPr="00804BBE">
              <w:t>Preventable by immunisation (MMR x 2 doses). See: Female staff – pregnancy</w:t>
            </w:r>
          </w:p>
        </w:tc>
      </w:tr>
      <w:tr w:rsidR="00527D98" w:rsidRPr="00804BBE" w14:paraId="64B960CE" w14:textId="77777777" w:rsidTr="00E23EF9">
        <w:trPr>
          <w:trHeight w:val="398"/>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6C5F8EDF" w14:textId="77777777" w:rsidR="00527D98" w:rsidRPr="005F457A" w:rsidRDefault="00527D98" w:rsidP="00E23EF9">
            <w:pPr>
              <w:pStyle w:val="NoSpacing"/>
              <w:rPr>
                <w:b/>
                <w:bCs/>
              </w:rPr>
            </w:pPr>
            <w:r w:rsidRPr="005F457A">
              <w:rPr>
                <w:b/>
                <w:bCs/>
              </w:rPr>
              <w:t>Hand, foot, and mouth</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28F8E3EB"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6F4C7F37" w14:textId="77777777" w:rsidR="00527D98" w:rsidRPr="00804BBE" w:rsidRDefault="00527D98" w:rsidP="00E23EF9">
            <w:pPr>
              <w:pStyle w:val="NoSpacing"/>
            </w:pPr>
            <w:r w:rsidRPr="00804BBE">
              <w:t>Contact the Duty Room if a large number of children are affected. Exclusion may be considered in some circumstances</w:t>
            </w:r>
          </w:p>
        </w:tc>
      </w:tr>
      <w:tr w:rsidR="00527D98" w:rsidRPr="00804BBE" w14:paraId="7C9AFAA0"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36C3BA8B" w14:textId="77777777" w:rsidR="00527D98" w:rsidRPr="005F457A" w:rsidRDefault="00527D98" w:rsidP="00E23EF9">
            <w:pPr>
              <w:pStyle w:val="NoSpacing"/>
              <w:rPr>
                <w:b/>
                <w:bCs/>
              </w:rPr>
            </w:pPr>
            <w:r w:rsidRPr="005F457A">
              <w:rPr>
                <w:b/>
                <w:bCs/>
              </w:rPr>
              <w:t>Impetigo</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0DD83C11" w14:textId="77777777" w:rsidR="00527D98" w:rsidRPr="00804BBE" w:rsidRDefault="00527D98" w:rsidP="00E23EF9">
            <w:pPr>
              <w:pStyle w:val="NoSpacing"/>
            </w:pPr>
            <w:r w:rsidRPr="00804BBE">
              <w:t>Until lesions are crusted and healed, or 48 hours after commencing antibiotic treatment</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3B851C49" w14:textId="77777777" w:rsidR="00527D98" w:rsidRPr="00804BBE" w:rsidRDefault="00527D98" w:rsidP="00E23EF9">
            <w:pPr>
              <w:pStyle w:val="NoSpacing"/>
            </w:pPr>
            <w:r w:rsidRPr="00804BBE">
              <w:t>Antibiotic treatment speeds healing and reduces the infectious period</w:t>
            </w:r>
          </w:p>
        </w:tc>
      </w:tr>
      <w:tr w:rsidR="00527D98" w:rsidRPr="00804BBE" w14:paraId="7656CE1E" w14:textId="77777777" w:rsidTr="00E23EF9">
        <w:trPr>
          <w:trHeight w:val="407"/>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608DD1B8" w14:textId="77777777" w:rsidR="00527D98" w:rsidRPr="005F457A" w:rsidRDefault="00527D98" w:rsidP="00E23EF9">
            <w:pPr>
              <w:pStyle w:val="NoSpacing"/>
              <w:rPr>
                <w:b/>
                <w:bCs/>
              </w:rPr>
            </w:pPr>
            <w:r w:rsidRPr="005F457A">
              <w:rPr>
                <w:b/>
                <w:bCs/>
              </w:rPr>
              <w:t>Measles*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3BB37AF4" w14:textId="77777777" w:rsidR="00527D98" w:rsidRPr="00804BBE" w:rsidRDefault="00527D98" w:rsidP="00E23EF9">
            <w:pPr>
              <w:pStyle w:val="NoSpacing"/>
            </w:pPr>
            <w:r w:rsidRPr="00804BBE">
              <w:t>Four days from onset of rash</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6F80A6D3" w14:textId="77777777" w:rsidR="00527D98" w:rsidRPr="00804BBE" w:rsidRDefault="00527D98" w:rsidP="00E23EF9">
            <w:pPr>
              <w:pStyle w:val="NoSpacing"/>
            </w:pPr>
            <w:r w:rsidRPr="00804BBE">
              <w:t>Preventable by vaccination (MMR x 2).</w:t>
            </w:r>
          </w:p>
          <w:p w14:paraId="358CD1BB" w14:textId="77777777" w:rsidR="00527D98" w:rsidRPr="00804BBE" w:rsidRDefault="00527D98" w:rsidP="00E23EF9">
            <w:pPr>
              <w:pStyle w:val="NoSpacing"/>
            </w:pPr>
            <w:r w:rsidRPr="00804BBE">
              <w:t>See: Vulnerable children and female staff – pregnancy</w:t>
            </w:r>
          </w:p>
        </w:tc>
      </w:tr>
      <w:tr w:rsidR="00527D98" w:rsidRPr="00804BBE" w14:paraId="2CA72ADC" w14:textId="77777777" w:rsidTr="00E23EF9">
        <w:trPr>
          <w:trHeight w:val="124"/>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7B2E5745" w14:textId="77777777" w:rsidR="00527D98" w:rsidRPr="005F457A" w:rsidRDefault="00527D98" w:rsidP="00E23EF9">
            <w:pPr>
              <w:pStyle w:val="NoSpacing"/>
              <w:rPr>
                <w:b/>
                <w:bCs/>
              </w:rPr>
            </w:pPr>
            <w:r w:rsidRPr="005F457A">
              <w:rPr>
                <w:b/>
                <w:bCs/>
              </w:rPr>
              <w:t>Molluscum contagiosum</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3BD6F45E"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40698F31" w14:textId="77777777" w:rsidR="00527D98" w:rsidRPr="00804BBE" w:rsidRDefault="00527D98" w:rsidP="00E23EF9">
            <w:pPr>
              <w:pStyle w:val="NoSpacing"/>
            </w:pPr>
            <w:r w:rsidRPr="00804BBE">
              <w:t>A self-limiting condition</w:t>
            </w:r>
          </w:p>
        </w:tc>
      </w:tr>
      <w:tr w:rsidR="00527D98" w:rsidRPr="00804BBE" w14:paraId="412D0837" w14:textId="77777777" w:rsidTr="00E23EF9">
        <w:trPr>
          <w:trHeight w:val="135"/>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24240E85" w14:textId="77777777" w:rsidR="00527D98" w:rsidRPr="005F457A" w:rsidRDefault="00527D98" w:rsidP="00E23EF9">
            <w:pPr>
              <w:pStyle w:val="NoSpacing"/>
              <w:rPr>
                <w:b/>
                <w:bCs/>
              </w:rPr>
            </w:pPr>
            <w:r w:rsidRPr="005F457A">
              <w:rPr>
                <w:b/>
                <w:bCs/>
              </w:rPr>
              <w:t>Ringworm</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164DBA91" w14:textId="77777777" w:rsidR="00527D98" w:rsidRPr="00804BBE" w:rsidRDefault="00527D98" w:rsidP="00E23EF9">
            <w:pPr>
              <w:pStyle w:val="NoSpacing"/>
            </w:pPr>
            <w:r w:rsidRPr="00804BBE">
              <w:t>Exclusion not usually required</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3EFB13A2" w14:textId="77777777" w:rsidR="00527D98" w:rsidRPr="00804BBE" w:rsidRDefault="00527D98" w:rsidP="00E23EF9">
            <w:pPr>
              <w:pStyle w:val="NoSpacing"/>
            </w:pPr>
            <w:r w:rsidRPr="00804BBE">
              <w:t>Treatment is required</w:t>
            </w:r>
          </w:p>
        </w:tc>
      </w:tr>
      <w:tr w:rsidR="00527D98" w:rsidRPr="00804BBE" w14:paraId="0935B0DD" w14:textId="77777777" w:rsidTr="00E23EF9">
        <w:trPr>
          <w:trHeight w:val="124"/>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77A10210" w14:textId="77777777" w:rsidR="00527D98" w:rsidRPr="005F457A" w:rsidRDefault="00527D98" w:rsidP="00E23EF9">
            <w:pPr>
              <w:pStyle w:val="NoSpacing"/>
              <w:rPr>
                <w:b/>
                <w:bCs/>
              </w:rPr>
            </w:pPr>
            <w:r w:rsidRPr="005F457A">
              <w:rPr>
                <w:b/>
                <w:bCs/>
              </w:rPr>
              <w:t>Roseola (infantum)</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76D92914"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0409DB7B" w14:textId="77777777" w:rsidR="00527D98" w:rsidRPr="00804BBE" w:rsidRDefault="00527D98" w:rsidP="00E23EF9">
            <w:pPr>
              <w:pStyle w:val="NoSpacing"/>
            </w:pPr>
            <w:r w:rsidRPr="00804BBE">
              <w:t>None</w:t>
            </w:r>
          </w:p>
        </w:tc>
      </w:tr>
      <w:tr w:rsidR="00527D98" w:rsidRPr="00804BBE" w14:paraId="3690F2A4" w14:textId="77777777" w:rsidTr="00E23EF9">
        <w:trPr>
          <w:trHeight w:val="135"/>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6BCEC415" w14:textId="77777777" w:rsidR="00527D98" w:rsidRPr="005F457A" w:rsidRDefault="00527D98" w:rsidP="00E23EF9">
            <w:pPr>
              <w:pStyle w:val="NoSpacing"/>
              <w:rPr>
                <w:b/>
                <w:bCs/>
              </w:rPr>
            </w:pPr>
            <w:r w:rsidRPr="005F457A">
              <w:rPr>
                <w:b/>
                <w:bCs/>
              </w:rPr>
              <w:t>Scabies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76454380" w14:textId="77777777" w:rsidR="00527D98" w:rsidRPr="00804BBE" w:rsidRDefault="00527D98" w:rsidP="00E23EF9">
            <w:pPr>
              <w:pStyle w:val="NoSpacing"/>
            </w:pPr>
            <w:r w:rsidRPr="00804BBE">
              <w:t>Child can return after first treatment</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5A3B78AA" w14:textId="77777777" w:rsidR="00527D98" w:rsidRPr="00804BBE" w:rsidRDefault="00527D98" w:rsidP="00E23EF9">
            <w:pPr>
              <w:pStyle w:val="NoSpacing"/>
            </w:pPr>
            <w:r w:rsidRPr="00804BBE">
              <w:t>Household and close contacts require treatment</w:t>
            </w:r>
          </w:p>
        </w:tc>
      </w:tr>
      <w:tr w:rsidR="00527D98" w:rsidRPr="00804BBE" w14:paraId="02212A3E" w14:textId="77777777" w:rsidTr="00E23EF9">
        <w:trPr>
          <w:trHeight w:val="543"/>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71B95218" w14:textId="77777777" w:rsidR="00527D98" w:rsidRPr="005F457A" w:rsidRDefault="00527D98" w:rsidP="00E23EF9">
            <w:pPr>
              <w:pStyle w:val="NoSpacing"/>
              <w:rPr>
                <w:b/>
                <w:bCs/>
              </w:rPr>
            </w:pPr>
            <w:r w:rsidRPr="005F457A">
              <w:rPr>
                <w:b/>
                <w:bCs/>
              </w:rPr>
              <w:t>Scarlet fever</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6D8F5EB9" w14:textId="77777777" w:rsidR="00527D98" w:rsidRPr="00804BBE" w:rsidRDefault="00527D98" w:rsidP="00E23EF9">
            <w:pPr>
              <w:pStyle w:val="NoSpacing"/>
            </w:pPr>
            <w:r w:rsidRPr="00804BBE">
              <w:t>Child can return 24 hours after commencing appropriate antibiotic treatment</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3031D0BA" w14:textId="77777777" w:rsidR="00527D98" w:rsidRPr="00804BBE" w:rsidRDefault="00527D98" w:rsidP="00E23EF9">
            <w:pPr>
              <w:pStyle w:val="NoSpacing"/>
            </w:pPr>
            <w:r w:rsidRPr="00804BBE">
              <w:t>* Antibiotic treatment recommended for the affected child. If more than one child has scarlet fever, contact PHA Duty Room for further advice</w:t>
            </w:r>
          </w:p>
        </w:tc>
      </w:tr>
      <w:tr w:rsidR="00527D98" w:rsidRPr="00804BBE" w14:paraId="39BEFB37" w14:textId="77777777" w:rsidTr="00E23EF9">
        <w:trPr>
          <w:trHeight w:val="26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4D5E489E" w14:textId="77777777" w:rsidR="00527D98" w:rsidRPr="005F457A" w:rsidRDefault="00527D98" w:rsidP="00E23EF9">
            <w:pPr>
              <w:pStyle w:val="NoSpacing"/>
              <w:rPr>
                <w:b/>
                <w:bCs/>
              </w:rPr>
            </w:pPr>
            <w:r w:rsidRPr="005F457A">
              <w:rPr>
                <w:b/>
                <w:bCs/>
              </w:rPr>
              <w:t>Slapped cheek (fifth disease or parvovirus B19)</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3514A2CD"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73B6754D" w14:textId="77777777" w:rsidR="00527D98" w:rsidRPr="00804BBE" w:rsidRDefault="00527D98" w:rsidP="00E23EF9">
            <w:pPr>
              <w:pStyle w:val="NoSpacing"/>
            </w:pPr>
            <w:r w:rsidRPr="00804BBE">
              <w:t>once rash has developed See: Vulnerable children and female staff – pregnancy</w:t>
            </w:r>
          </w:p>
        </w:tc>
      </w:tr>
      <w:tr w:rsidR="00527D98" w:rsidRPr="00804BBE" w14:paraId="59B6B7FC" w14:textId="77777777" w:rsidTr="00E23EF9">
        <w:trPr>
          <w:trHeight w:val="817"/>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6EB84AB7" w14:textId="77777777" w:rsidR="00527D98" w:rsidRPr="005F457A" w:rsidRDefault="00527D98" w:rsidP="00E23EF9">
            <w:pPr>
              <w:pStyle w:val="NoSpacing"/>
              <w:rPr>
                <w:b/>
                <w:bCs/>
              </w:rPr>
            </w:pPr>
            <w:r w:rsidRPr="005F457A">
              <w:rPr>
                <w:b/>
                <w:bCs/>
              </w:rPr>
              <w:t>Shingles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2F17313D" w14:textId="77777777" w:rsidR="00527D98" w:rsidRPr="00804BBE" w:rsidRDefault="00527D98" w:rsidP="00E23EF9">
            <w:pPr>
              <w:pStyle w:val="NoSpacing"/>
            </w:pPr>
            <w:r w:rsidRPr="00804BBE">
              <w:t>Exclude only if rash is weeping and cannot be covered</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27C8B439" w14:textId="77777777" w:rsidR="00527D98" w:rsidRPr="00804BBE" w:rsidRDefault="00527D98" w:rsidP="00E23EF9">
            <w:pPr>
              <w:pStyle w:val="NoSpacing"/>
            </w:pPr>
            <w:r w:rsidRPr="00804BBE">
              <w:t>Can cause chickenpox in those who are not immune i.e. have not had chickenpox. It is spread by very close contact and touch. If further information is required, contact the Duty Room. SEE: Vulnerable Children and Female Staff – Pregnancy</w:t>
            </w:r>
          </w:p>
        </w:tc>
      </w:tr>
      <w:tr w:rsidR="00527D98" w:rsidRPr="00804BBE" w14:paraId="27E47073" w14:textId="77777777" w:rsidTr="00E23EF9">
        <w:trPr>
          <w:trHeight w:val="430"/>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51BD311D" w14:textId="77777777" w:rsidR="00527D98" w:rsidRPr="005F457A" w:rsidRDefault="00527D98" w:rsidP="00E23EF9">
            <w:pPr>
              <w:pStyle w:val="NoSpacing"/>
              <w:rPr>
                <w:b/>
                <w:bCs/>
              </w:rPr>
            </w:pPr>
            <w:r w:rsidRPr="005F457A">
              <w:rPr>
                <w:b/>
                <w:bCs/>
              </w:rPr>
              <w:t>Warts and verrucae</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6211F4F5"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65EF4985" w14:textId="77777777" w:rsidR="00527D98" w:rsidRPr="00804BBE" w:rsidRDefault="00527D98" w:rsidP="00E23EF9">
            <w:pPr>
              <w:pStyle w:val="NoSpacing"/>
            </w:pPr>
            <w:r w:rsidRPr="00804BBE">
              <w:t>Verrucae should be covered in swimming pools, gymnasiums and changing rooms</w:t>
            </w:r>
          </w:p>
        </w:tc>
      </w:tr>
      <w:tr w:rsidR="00527D98" w:rsidRPr="005F457A" w14:paraId="71707BC8" w14:textId="77777777" w:rsidTr="00E23EF9">
        <w:trPr>
          <w:trHeight w:val="261"/>
        </w:trPr>
        <w:tc>
          <w:tcPr>
            <w:tcW w:w="10632" w:type="dxa"/>
            <w:gridSpan w:val="4"/>
            <w:tcBorders>
              <w:top w:val="single" w:sz="4" w:space="0" w:color="auto"/>
              <w:left w:val="single" w:sz="4" w:space="0" w:color="auto"/>
              <w:bottom w:val="single" w:sz="4" w:space="0" w:color="auto"/>
              <w:right w:val="single" w:sz="4" w:space="0" w:color="auto"/>
            </w:tcBorders>
            <w:shd w:val="clear" w:color="auto" w:fill="DC9AF0"/>
            <w:hideMark/>
          </w:tcPr>
          <w:p w14:paraId="01BAAC4B" w14:textId="77777777" w:rsidR="00527D98" w:rsidRPr="005F457A" w:rsidRDefault="00527D98" w:rsidP="00E23EF9">
            <w:pPr>
              <w:pStyle w:val="NoSpacing"/>
              <w:rPr>
                <w:b/>
                <w:bCs/>
              </w:rPr>
            </w:pPr>
            <w:r w:rsidRPr="005F457A">
              <w:rPr>
                <w:b/>
                <w:bCs/>
              </w:rPr>
              <w:t>Diarrhoea and vomiting illness</w:t>
            </w:r>
          </w:p>
        </w:tc>
      </w:tr>
      <w:tr w:rsidR="00527D98" w:rsidRPr="00804BBE" w14:paraId="3735AD57" w14:textId="77777777" w:rsidTr="00E23EF9">
        <w:trPr>
          <w:trHeight w:val="261"/>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03498CE4" w14:textId="77777777" w:rsidR="00527D98" w:rsidRPr="005F457A" w:rsidRDefault="00527D98" w:rsidP="00E23EF9">
            <w:pPr>
              <w:pStyle w:val="NoSpacing"/>
              <w:rPr>
                <w:b/>
                <w:bCs/>
              </w:rPr>
            </w:pPr>
            <w:r w:rsidRPr="005F457A">
              <w:rPr>
                <w:b/>
                <w:bCs/>
              </w:rPr>
              <w:t>Illness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DC9AF0"/>
            <w:hideMark/>
          </w:tcPr>
          <w:p w14:paraId="37AEBA28" w14:textId="77777777" w:rsidR="00527D98" w:rsidRPr="00804BBE" w:rsidRDefault="00527D98" w:rsidP="00E23EF9">
            <w:pPr>
              <w:pStyle w:val="NoSpacing"/>
            </w:pPr>
            <w:r w:rsidRPr="005F457A">
              <w:rPr>
                <w:b/>
                <w:bCs/>
              </w:rPr>
              <w:t>Exclusion</w:t>
            </w:r>
            <w:r w:rsidRPr="00804BBE">
              <w:t xml:space="preserve"> </w:t>
            </w:r>
            <w:r w:rsidRPr="005F457A">
              <w:rPr>
                <w:b/>
                <w:bCs/>
              </w:rPr>
              <w:t>required</w:t>
            </w:r>
          </w:p>
        </w:tc>
        <w:tc>
          <w:tcPr>
            <w:tcW w:w="4365" w:type="dxa"/>
            <w:tcBorders>
              <w:top w:val="single" w:sz="4" w:space="0" w:color="auto"/>
              <w:left w:val="single" w:sz="4" w:space="0" w:color="auto"/>
              <w:bottom w:val="single" w:sz="4" w:space="0" w:color="auto"/>
              <w:right w:val="single" w:sz="4" w:space="0" w:color="auto"/>
            </w:tcBorders>
            <w:shd w:val="clear" w:color="auto" w:fill="DC9AF0"/>
          </w:tcPr>
          <w:p w14:paraId="45285445" w14:textId="77777777" w:rsidR="00527D98" w:rsidRPr="00804BBE" w:rsidRDefault="00527D98" w:rsidP="00E23EF9">
            <w:pPr>
              <w:pStyle w:val="NoSpacing"/>
            </w:pPr>
          </w:p>
        </w:tc>
      </w:tr>
      <w:tr w:rsidR="00527D98" w:rsidRPr="00804BBE" w14:paraId="02815FD7" w14:textId="77777777" w:rsidTr="00E23EF9">
        <w:trPr>
          <w:trHeight w:val="419"/>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2147A704" w14:textId="77777777" w:rsidR="00527D98" w:rsidRPr="005F457A" w:rsidRDefault="00527D98" w:rsidP="00E23EF9">
            <w:pPr>
              <w:pStyle w:val="NoSpacing"/>
              <w:rPr>
                <w:b/>
                <w:bCs/>
              </w:rPr>
            </w:pPr>
            <w:r w:rsidRPr="005F457A">
              <w:rPr>
                <w:b/>
                <w:bCs/>
              </w:rPr>
              <w:t>Diarrhoea and/or vomiting</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54DF1812" w14:textId="77777777" w:rsidR="00527D98" w:rsidRPr="00804BBE" w:rsidRDefault="00527D98" w:rsidP="00E23EF9">
            <w:pPr>
              <w:pStyle w:val="NoSpacing"/>
            </w:pPr>
            <w:r w:rsidRPr="00804BBE">
              <w:t>48 hours from last episode of diarrhoea or vomiting</w:t>
            </w:r>
          </w:p>
        </w:tc>
        <w:tc>
          <w:tcPr>
            <w:tcW w:w="4365" w:type="dxa"/>
            <w:tcBorders>
              <w:top w:val="single" w:sz="4" w:space="0" w:color="auto"/>
              <w:left w:val="single" w:sz="4" w:space="0" w:color="auto"/>
              <w:bottom w:val="single" w:sz="4" w:space="0" w:color="auto"/>
              <w:right w:val="single" w:sz="4" w:space="0" w:color="auto"/>
            </w:tcBorders>
            <w:shd w:val="clear" w:color="auto" w:fill="F3C8FC"/>
          </w:tcPr>
          <w:p w14:paraId="0DAB5FA8" w14:textId="77777777" w:rsidR="00527D98" w:rsidRPr="00804BBE" w:rsidRDefault="00527D98" w:rsidP="00E23EF9">
            <w:pPr>
              <w:pStyle w:val="NoSpacing"/>
            </w:pPr>
          </w:p>
        </w:tc>
      </w:tr>
      <w:tr w:rsidR="00527D98" w:rsidRPr="00804BBE" w14:paraId="5AE9190C" w14:textId="77777777" w:rsidTr="00E23EF9">
        <w:trPr>
          <w:trHeight w:val="419"/>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38466A3C" w14:textId="77777777" w:rsidR="00527D98" w:rsidRPr="005F457A" w:rsidRDefault="00527D98" w:rsidP="00E23EF9">
            <w:pPr>
              <w:pStyle w:val="NoSpacing"/>
              <w:rPr>
                <w:b/>
                <w:bCs/>
              </w:rPr>
            </w:pPr>
            <w:r w:rsidRPr="005F457A">
              <w:rPr>
                <w:b/>
                <w:bCs/>
              </w:rPr>
              <w:t xml:space="preserve">Salmonella and Dysentery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0066634F" w14:textId="77777777" w:rsidR="00527D98" w:rsidRPr="00804BBE" w:rsidRDefault="00527D98" w:rsidP="00E23EF9">
            <w:pPr>
              <w:pStyle w:val="NoSpacing"/>
            </w:pPr>
            <w:r w:rsidRPr="00804BBE">
              <w:t>24 hours or until advised by the doctor</w:t>
            </w:r>
          </w:p>
        </w:tc>
        <w:tc>
          <w:tcPr>
            <w:tcW w:w="4365" w:type="dxa"/>
            <w:tcBorders>
              <w:top w:val="single" w:sz="4" w:space="0" w:color="auto"/>
              <w:left w:val="single" w:sz="4" w:space="0" w:color="auto"/>
              <w:bottom w:val="single" w:sz="4" w:space="0" w:color="auto"/>
              <w:right w:val="single" w:sz="4" w:space="0" w:color="auto"/>
            </w:tcBorders>
            <w:shd w:val="clear" w:color="auto" w:fill="F3C8FC"/>
          </w:tcPr>
          <w:p w14:paraId="72FC7A34" w14:textId="77777777" w:rsidR="00527D98" w:rsidRPr="00804BBE" w:rsidRDefault="00527D98" w:rsidP="00E23EF9">
            <w:pPr>
              <w:pStyle w:val="NoSpacing"/>
            </w:pPr>
          </w:p>
        </w:tc>
      </w:tr>
      <w:tr w:rsidR="00527D98" w:rsidRPr="00804BBE" w14:paraId="28F4C080" w14:textId="77777777" w:rsidTr="00E23EF9">
        <w:trPr>
          <w:trHeight w:val="1521"/>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3B72C8D6" w14:textId="77777777" w:rsidR="00527D98" w:rsidRPr="005F457A" w:rsidRDefault="00527D98" w:rsidP="00E23EF9">
            <w:pPr>
              <w:pStyle w:val="NoSpacing"/>
              <w:rPr>
                <w:b/>
                <w:bCs/>
              </w:rPr>
            </w:pPr>
            <w:r w:rsidRPr="005F457A">
              <w:rPr>
                <w:b/>
                <w:bCs/>
              </w:rPr>
              <w:lastRenderedPageBreak/>
              <w:t>E. coli O157 VTEC* Typhoid* [and paratyphoid*] (enteric fever) Shigella* (dysentery)</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3D8F8DAA" w14:textId="77777777" w:rsidR="00527D98" w:rsidRPr="00804BBE" w:rsidRDefault="00527D98" w:rsidP="00E23EF9">
            <w:pPr>
              <w:pStyle w:val="NoSpacing"/>
            </w:pPr>
            <w:r w:rsidRPr="00804BBE">
              <w:t>Should be excluded for 48 hours from the last episode of diarrhoea Further exclusion may be required for some children until they are no longer excreting</w:t>
            </w:r>
          </w:p>
        </w:tc>
        <w:tc>
          <w:tcPr>
            <w:tcW w:w="4365" w:type="dxa"/>
            <w:tcBorders>
              <w:top w:val="single" w:sz="4" w:space="0" w:color="auto"/>
              <w:left w:val="single" w:sz="4" w:space="0" w:color="auto"/>
              <w:bottom w:val="single" w:sz="4" w:space="0" w:color="auto"/>
              <w:right w:val="single" w:sz="4" w:space="0" w:color="auto"/>
            </w:tcBorders>
            <w:shd w:val="clear" w:color="auto" w:fill="F3C8FC"/>
            <w:hideMark/>
          </w:tcPr>
          <w:p w14:paraId="473A7704" w14:textId="77777777" w:rsidR="00527D98" w:rsidRPr="00804BBE" w:rsidRDefault="00527D98" w:rsidP="00E23EF9">
            <w:pPr>
              <w:pStyle w:val="NoSpacing"/>
            </w:pPr>
            <w:r w:rsidRPr="00804BBE">
              <w:t>Further exclusion is required for young children under five and those who have difficulty in adhering to hygiene practices Children in these categories should be excluded until there is evidence of microbiological clearance. This guidance may also apply to some contacts of cases who may require microbiological clearance Please consult the Duty Room for further advice</w:t>
            </w:r>
          </w:p>
        </w:tc>
      </w:tr>
      <w:tr w:rsidR="00527D98" w:rsidRPr="00804BBE" w14:paraId="43C33598" w14:textId="77777777" w:rsidTr="00E23EF9">
        <w:trPr>
          <w:trHeight w:val="881"/>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5089C57E" w14:textId="77777777" w:rsidR="00527D98" w:rsidRPr="005F457A" w:rsidRDefault="00527D98" w:rsidP="00E23EF9">
            <w:pPr>
              <w:pStyle w:val="NoSpacing"/>
              <w:rPr>
                <w:b/>
                <w:bCs/>
              </w:rPr>
            </w:pPr>
            <w:r w:rsidRPr="005F457A">
              <w:rPr>
                <w:b/>
                <w:bCs/>
              </w:rPr>
              <w:t>Cryptosporidiosis*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506A4831" w14:textId="77777777" w:rsidR="00527D98" w:rsidRPr="00804BBE" w:rsidRDefault="00527D98" w:rsidP="00E23EF9">
            <w:pPr>
              <w:pStyle w:val="NoSpacing"/>
            </w:pPr>
            <w:r w:rsidRPr="00804BBE">
              <w:t>Exclude for 48 hours from the last episode of diarrhoea</w:t>
            </w:r>
          </w:p>
        </w:tc>
        <w:tc>
          <w:tcPr>
            <w:tcW w:w="4365" w:type="dxa"/>
            <w:tcBorders>
              <w:top w:val="single" w:sz="4" w:space="0" w:color="auto"/>
              <w:left w:val="single" w:sz="4" w:space="0" w:color="auto"/>
              <w:bottom w:val="single" w:sz="4" w:space="0" w:color="auto"/>
              <w:right w:val="single" w:sz="4" w:space="0" w:color="auto"/>
            </w:tcBorders>
            <w:shd w:val="clear" w:color="auto" w:fill="F3C8FC"/>
            <w:hideMark/>
          </w:tcPr>
          <w:p w14:paraId="18605C57" w14:textId="77777777" w:rsidR="00527D98" w:rsidRPr="00804BBE" w:rsidRDefault="00527D98" w:rsidP="00E23EF9">
            <w:pPr>
              <w:pStyle w:val="NoSpacing"/>
            </w:pPr>
            <w:r w:rsidRPr="00804BBE">
              <w:t>Exclusion from swimming is advisable for two weeks after the diarrhoea has settled</w:t>
            </w:r>
          </w:p>
        </w:tc>
      </w:tr>
      <w:tr w:rsidR="00527D98" w:rsidRPr="00804BBE" w14:paraId="703CCA76" w14:textId="77777777" w:rsidTr="00E23EF9">
        <w:trPr>
          <w:trHeight w:val="383"/>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32EBE6B4" w14:textId="77777777" w:rsidR="00527D98" w:rsidRPr="005F457A" w:rsidRDefault="00527D98" w:rsidP="00E23EF9">
            <w:pPr>
              <w:pStyle w:val="NoSpacing"/>
              <w:rPr>
                <w:b/>
                <w:bCs/>
              </w:rPr>
            </w:pPr>
            <w:r w:rsidRPr="005F457A">
              <w:rPr>
                <w:b/>
                <w:bCs/>
              </w:rPr>
              <w:t xml:space="preserve">Norovirus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1EFE631B" w14:textId="77777777" w:rsidR="00527D98" w:rsidRPr="00804BBE" w:rsidRDefault="00527D98" w:rsidP="00E23EF9">
            <w:pPr>
              <w:pStyle w:val="NoSpacing"/>
            </w:pPr>
            <w:r w:rsidRPr="00804BBE">
              <w:t>48 hours clear</w:t>
            </w:r>
          </w:p>
        </w:tc>
        <w:tc>
          <w:tcPr>
            <w:tcW w:w="4365" w:type="dxa"/>
            <w:tcBorders>
              <w:top w:val="single" w:sz="4" w:space="0" w:color="auto"/>
              <w:left w:val="single" w:sz="4" w:space="0" w:color="auto"/>
              <w:bottom w:val="single" w:sz="4" w:space="0" w:color="auto"/>
              <w:right w:val="single" w:sz="4" w:space="0" w:color="auto"/>
            </w:tcBorders>
            <w:shd w:val="clear" w:color="auto" w:fill="F3C8FC"/>
          </w:tcPr>
          <w:p w14:paraId="202CC2E0" w14:textId="77777777" w:rsidR="00527D98" w:rsidRPr="00804BBE" w:rsidRDefault="00527D98" w:rsidP="00E23EF9">
            <w:pPr>
              <w:pStyle w:val="NoSpacing"/>
            </w:pPr>
          </w:p>
        </w:tc>
      </w:tr>
      <w:tr w:rsidR="00527D98" w:rsidRPr="00804BBE" w14:paraId="5C9EA4C2" w14:textId="77777777" w:rsidTr="00E23EF9">
        <w:trPr>
          <w:trHeight w:val="383"/>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67300ED2" w14:textId="77777777" w:rsidR="00527D98" w:rsidRPr="005F457A" w:rsidRDefault="00527D98" w:rsidP="00E23EF9">
            <w:pPr>
              <w:pStyle w:val="NoSpacing"/>
              <w:rPr>
                <w:b/>
                <w:bCs/>
              </w:rPr>
            </w:pPr>
            <w:r w:rsidRPr="005F457A">
              <w:rPr>
                <w:b/>
                <w:bCs/>
              </w:rPr>
              <w:t xml:space="preserve">Gastro-enteritis, food poisoning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39B5752B" w14:textId="77777777" w:rsidR="00527D98" w:rsidRPr="00804BBE" w:rsidRDefault="00527D98" w:rsidP="00E23EF9">
            <w:pPr>
              <w:pStyle w:val="NoSpacing"/>
            </w:pPr>
            <w:r w:rsidRPr="00804BBE">
              <w:t>48 hours or until advised by the doctor</w:t>
            </w:r>
          </w:p>
        </w:tc>
        <w:tc>
          <w:tcPr>
            <w:tcW w:w="4365" w:type="dxa"/>
            <w:tcBorders>
              <w:top w:val="single" w:sz="4" w:space="0" w:color="auto"/>
              <w:left w:val="single" w:sz="4" w:space="0" w:color="auto"/>
              <w:bottom w:val="single" w:sz="4" w:space="0" w:color="auto"/>
              <w:right w:val="single" w:sz="4" w:space="0" w:color="auto"/>
            </w:tcBorders>
            <w:shd w:val="clear" w:color="auto" w:fill="F3C8FC"/>
            <w:hideMark/>
          </w:tcPr>
          <w:p w14:paraId="015CB529" w14:textId="77777777" w:rsidR="00527D98" w:rsidRPr="00804BBE" w:rsidRDefault="00527D98" w:rsidP="00E23EF9">
            <w:pPr>
              <w:pStyle w:val="NoSpacing"/>
            </w:pPr>
            <w:r w:rsidRPr="00804BBE">
              <w:t xml:space="preserve">Gastro-enteritis, food poisoning </w:t>
            </w:r>
          </w:p>
        </w:tc>
      </w:tr>
      <w:tr w:rsidR="00527D98" w:rsidRPr="005F457A" w14:paraId="6846064E" w14:textId="77777777" w:rsidTr="00E23EF9">
        <w:trPr>
          <w:trHeight w:val="282"/>
        </w:trPr>
        <w:tc>
          <w:tcPr>
            <w:tcW w:w="10632" w:type="dxa"/>
            <w:gridSpan w:val="4"/>
            <w:tcBorders>
              <w:top w:val="single" w:sz="4" w:space="0" w:color="auto"/>
              <w:left w:val="single" w:sz="4" w:space="0" w:color="auto"/>
              <w:bottom w:val="single" w:sz="4" w:space="0" w:color="auto"/>
              <w:right w:val="single" w:sz="4" w:space="0" w:color="auto"/>
            </w:tcBorders>
            <w:shd w:val="clear" w:color="auto" w:fill="82C1FA"/>
            <w:hideMark/>
          </w:tcPr>
          <w:p w14:paraId="4D238F87" w14:textId="77777777" w:rsidR="00527D98" w:rsidRPr="005F457A" w:rsidRDefault="00527D98" w:rsidP="00E23EF9">
            <w:pPr>
              <w:pStyle w:val="NoSpacing"/>
              <w:rPr>
                <w:b/>
                <w:bCs/>
              </w:rPr>
            </w:pPr>
            <w:r w:rsidRPr="005F457A">
              <w:rPr>
                <w:b/>
                <w:bCs/>
              </w:rPr>
              <w:t>Respiratory infections</w:t>
            </w:r>
          </w:p>
        </w:tc>
      </w:tr>
      <w:tr w:rsidR="00527D98" w:rsidRPr="00804BBE" w14:paraId="00BB0176" w14:textId="77777777" w:rsidTr="00E23EF9">
        <w:trPr>
          <w:trHeight w:val="282"/>
        </w:trPr>
        <w:tc>
          <w:tcPr>
            <w:tcW w:w="2410" w:type="dxa"/>
            <w:tcBorders>
              <w:top w:val="single" w:sz="4" w:space="0" w:color="auto"/>
              <w:left w:val="single" w:sz="4" w:space="0" w:color="auto"/>
              <w:bottom w:val="single" w:sz="4" w:space="0" w:color="auto"/>
              <w:right w:val="single" w:sz="4" w:space="0" w:color="auto"/>
            </w:tcBorders>
            <w:shd w:val="clear" w:color="auto" w:fill="82C1FA"/>
            <w:hideMark/>
          </w:tcPr>
          <w:p w14:paraId="616CDD7D" w14:textId="77777777" w:rsidR="00527D98" w:rsidRPr="005F457A" w:rsidRDefault="00527D98" w:rsidP="00E23EF9">
            <w:pPr>
              <w:pStyle w:val="NoSpacing"/>
              <w:rPr>
                <w:b/>
                <w:bCs/>
              </w:rPr>
            </w:pPr>
            <w:r w:rsidRPr="005F457A">
              <w:rPr>
                <w:b/>
                <w:bCs/>
              </w:rPr>
              <w:t>Illness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82C1FA"/>
            <w:hideMark/>
          </w:tcPr>
          <w:p w14:paraId="2879E79E" w14:textId="77777777" w:rsidR="00527D98" w:rsidRPr="005F457A" w:rsidRDefault="00527D98" w:rsidP="00E23EF9">
            <w:pPr>
              <w:pStyle w:val="NoSpacing"/>
              <w:rPr>
                <w:b/>
                <w:bCs/>
              </w:rPr>
            </w:pPr>
            <w:r w:rsidRPr="005F457A">
              <w:rPr>
                <w:b/>
                <w:bCs/>
              </w:rPr>
              <w:t xml:space="preserve">Exclusion required </w:t>
            </w:r>
          </w:p>
        </w:tc>
        <w:tc>
          <w:tcPr>
            <w:tcW w:w="4365" w:type="dxa"/>
            <w:tcBorders>
              <w:top w:val="single" w:sz="4" w:space="0" w:color="auto"/>
              <w:left w:val="single" w:sz="4" w:space="0" w:color="auto"/>
              <w:bottom w:val="single" w:sz="4" w:space="0" w:color="auto"/>
              <w:right w:val="single" w:sz="4" w:space="0" w:color="auto"/>
            </w:tcBorders>
            <w:shd w:val="clear" w:color="auto" w:fill="82C1FA"/>
          </w:tcPr>
          <w:p w14:paraId="67B75EC1" w14:textId="77777777" w:rsidR="00527D98" w:rsidRPr="00804BBE" w:rsidRDefault="00527D98" w:rsidP="00E23EF9">
            <w:pPr>
              <w:pStyle w:val="NoSpacing"/>
            </w:pPr>
          </w:p>
        </w:tc>
      </w:tr>
      <w:tr w:rsidR="00527D98" w:rsidRPr="00804BBE" w14:paraId="3668CBFD"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2C1FA"/>
            <w:hideMark/>
          </w:tcPr>
          <w:p w14:paraId="2133BC33" w14:textId="77777777" w:rsidR="00527D98" w:rsidRPr="005F457A" w:rsidRDefault="00527D98" w:rsidP="00E23EF9">
            <w:pPr>
              <w:pStyle w:val="NoSpacing"/>
              <w:rPr>
                <w:b/>
                <w:bCs/>
              </w:rPr>
            </w:pPr>
            <w:r w:rsidRPr="005F457A">
              <w:rPr>
                <w:b/>
                <w:bCs/>
              </w:rPr>
              <w:t>Flu (influenza)</w:t>
            </w:r>
          </w:p>
        </w:tc>
        <w:tc>
          <w:tcPr>
            <w:tcW w:w="3857" w:type="dxa"/>
            <w:gridSpan w:val="2"/>
            <w:tcBorders>
              <w:top w:val="single" w:sz="4" w:space="0" w:color="auto"/>
              <w:left w:val="single" w:sz="4" w:space="0" w:color="auto"/>
              <w:bottom w:val="single" w:sz="4" w:space="0" w:color="auto"/>
              <w:right w:val="single" w:sz="4" w:space="0" w:color="auto"/>
            </w:tcBorders>
            <w:shd w:val="clear" w:color="auto" w:fill="B9E1FD"/>
            <w:hideMark/>
          </w:tcPr>
          <w:p w14:paraId="58C7AA12" w14:textId="77777777" w:rsidR="00527D98" w:rsidRPr="00804BBE" w:rsidRDefault="00527D98" w:rsidP="00E23EF9">
            <w:pPr>
              <w:pStyle w:val="NoSpacing"/>
            </w:pPr>
            <w:r w:rsidRPr="00804BBE">
              <w:t>Until recovered</w:t>
            </w:r>
          </w:p>
        </w:tc>
        <w:tc>
          <w:tcPr>
            <w:tcW w:w="4365" w:type="dxa"/>
            <w:tcBorders>
              <w:top w:val="single" w:sz="4" w:space="0" w:color="auto"/>
              <w:left w:val="single" w:sz="4" w:space="0" w:color="auto"/>
              <w:bottom w:val="single" w:sz="4" w:space="0" w:color="auto"/>
              <w:right w:val="single" w:sz="4" w:space="0" w:color="auto"/>
            </w:tcBorders>
            <w:shd w:val="clear" w:color="auto" w:fill="B9E1FD"/>
            <w:hideMark/>
          </w:tcPr>
          <w:p w14:paraId="7ED46D0F" w14:textId="77777777" w:rsidR="00527D98" w:rsidRPr="00804BBE" w:rsidRDefault="00527D98" w:rsidP="00E23EF9">
            <w:pPr>
              <w:pStyle w:val="NoSpacing"/>
            </w:pPr>
            <w:r w:rsidRPr="00804BBE">
              <w:t>See: Vulnerable children</w:t>
            </w:r>
          </w:p>
        </w:tc>
      </w:tr>
      <w:tr w:rsidR="00527D98" w:rsidRPr="00804BBE" w14:paraId="71E892D2" w14:textId="77777777" w:rsidTr="00E23EF9">
        <w:trPr>
          <w:trHeight w:val="461"/>
        </w:trPr>
        <w:tc>
          <w:tcPr>
            <w:tcW w:w="2410" w:type="dxa"/>
            <w:tcBorders>
              <w:top w:val="single" w:sz="4" w:space="0" w:color="auto"/>
              <w:left w:val="single" w:sz="4" w:space="0" w:color="auto"/>
              <w:bottom w:val="single" w:sz="4" w:space="0" w:color="auto"/>
              <w:right w:val="single" w:sz="4" w:space="0" w:color="auto"/>
            </w:tcBorders>
            <w:shd w:val="clear" w:color="auto" w:fill="82C1FA"/>
            <w:hideMark/>
          </w:tcPr>
          <w:p w14:paraId="6D668658" w14:textId="77777777" w:rsidR="00527D98" w:rsidRPr="005F457A" w:rsidRDefault="00527D98" w:rsidP="00E23EF9">
            <w:pPr>
              <w:pStyle w:val="NoSpacing"/>
              <w:rPr>
                <w:b/>
                <w:bCs/>
              </w:rPr>
            </w:pPr>
            <w:r w:rsidRPr="005F457A">
              <w:rPr>
                <w:b/>
                <w:bCs/>
              </w:rPr>
              <w:t>Tuberculosis*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B9E1FD"/>
            <w:hideMark/>
          </w:tcPr>
          <w:p w14:paraId="113CCB38" w14:textId="77777777" w:rsidR="00527D98" w:rsidRPr="00804BBE" w:rsidRDefault="00527D98" w:rsidP="00E23EF9">
            <w:pPr>
              <w:pStyle w:val="NoSpacing"/>
            </w:pPr>
            <w:r w:rsidRPr="00804BBE">
              <w:t>Always consult the Duty Room</w:t>
            </w:r>
          </w:p>
        </w:tc>
        <w:tc>
          <w:tcPr>
            <w:tcW w:w="4365" w:type="dxa"/>
            <w:tcBorders>
              <w:top w:val="single" w:sz="4" w:space="0" w:color="auto"/>
              <w:left w:val="single" w:sz="4" w:space="0" w:color="auto"/>
              <w:bottom w:val="single" w:sz="4" w:space="0" w:color="auto"/>
              <w:right w:val="single" w:sz="4" w:space="0" w:color="auto"/>
            </w:tcBorders>
            <w:shd w:val="clear" w:color="auto" w:fill="B9E1FD"/>
            <w:hideMark/>
          </w:tcPr>
          <w:p w14:paraId="644CD086" w14:textId="77777777" w:rsidR="00527D98" w:rsidRPr="00804BBE" w:rsidRDefault="00527D98" w:rsidP="00E23EF9">
            <w:pPr>
              <w:pStyle w:val="NoSpacing"/>
            </w:pPr>
            <w:r w:rsidRPr="00804BBE">
              <w:t>Requires prolonged close contact for spread</w:t>
            </w:r>
          </w:p>
        </w:tc>
      </w:tr>
      <w:tr w:rsidR="00527D98" w:rsidRPr="00804BBE" w14:paraId="27B59A2C" w14:textId="77777777" w:rsidTr="00E23EF9">
        <w:trPr>
          <w:trHeight w:val="796"/>
        </w:trPr>
        <w:tc>
          <w:tcPr>
            <w:tcW w:w="2410" w:type="dxa"/>
            <w:tcBorders>
              <w:top w:val="single" w:sz="4" w:space="0" w:color="auto"/>
              <w:left w:val="single" w:sz="4" w:space="0" w:color="auto"/>
              <w:bottom w:val="single" w:sz="4" w:space="0" w:color="auto"/>
              <w:right w:val="single" w:sz="4" w:space="0" w:color="auto"/>
            </w:tcBorders>
            <w:shd w:val="clear" w:color="auto" w:fill="82C1FA"/>
            <w:hideMark/>
          </w:tcPr>
          <w:p w14:paraId="025582F2" w14:textId="77777777" w:rsidR="00527D98" w:rsidRPr="005F457A" w:rsidRDefault="00527D98" w:rsidP="00E23EF9">
            <w:pPr>
              <w:pStyle w:val="NoSpacing"/>
              <w:rPr>
                <w:b/>
                <w:bCs/>
              </w:rPr>
            </w:pPr>
            <w:r w:rsidRPr="005F457A">
              <w:rPr>
                <w:b/>
                <w:bCs/>
              </w:rPr>
              <w:t>Whooping cough* (pertussis)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B9E1FD"/>
            <w:hideMark/>
          </w:tcPr>
          <w:p w14:paraId="258D2CBF" w14:textId="77777777" w:rsidR="00527D98" w:rsidRPr="00804BBE" w:rsidRDefault="00527D98" w:rsidP="00E23EF9">
            <w:pPr>
              <w:pStyle w:val="NoSpacing"/>
            </w:pPr>
            <w:r w:rsidRPr="00804BBE">
              <w:t>48 hours from commencing antibiotic treatment, or 21 days from onset of illness if no antibiotic treatment</w:t>
            </w:r>
          </w:p>
        </w:tc>
        <w:tc>
          <w:tcPr>
            <w:tcW w:w="4365" w:type="dxa"/>
            <w:tcBorders>
              <w:top w:val="single" w:sz="4" w:space="0" w:color="auto"/>
              <w:left w:val="single" w:sz="4" w:space="0" w:color="auto"/>
              <w:bottom w:val="single" w:sz="4" w:space="0" w:color="auto"/>
              <w:right w:val="single" w:sz="4" w:space="0" w:color="auto"/>
            </w:tcBorders>
            <w:shd w:val="clear" w:color="auto" w:fill="B9E1FD"/>
            <w:hideMark/>
          </w:tcPr>
          <w:p w14:paraId="33FA6306" w14:textId="77777777" w:rsidR="00527D98" w:rsidRPr="00804BBE" w:rsidRDefault="00527D98" w:rsidP="00E23EF9">
            <w:pPr>
              <w:pStyle w:val="NoSpacing"/>
            </w:pPr>
            <w:r w:rsidRPr="00804BBE">
              <w:t>Preventable by vaccination. After treatment, non-infectious coughing may continue for many weeks. The Duty Room will organise any contact tracing necessary</w:t>
            </w:r>
          </w:p>
        </w:tc>
      </w:tr>
      <w:tr w:rsidR="00527D98" w:rsidRPr="00804BBE" w14:paraId="0B8DD7CC" w14:textId="77777777" w:rsidTr="00E23EF9">
        <w:trPr>
          <w:trHeight w:val="796"/>
        </w:trPr>
        <w:tc>
          <w:tcPr>
            <w:tcW w:w="2410" w:type="dxa"/>
            <w:tcBorders>
              <w:top w:val="single" w:sz="4" w:space="0" w:color="auto"/>
              <w:left w:val="single" w:sz="4" w:space="0" w:color="auto"/>
              <w:bottom w:val="single" w:sz="4" w:space="0" w:color="auto"/>
              <w:right w:val="single" w:sz="4" w:space="0" w:color="auto"/>
            </w:tcBorders>
            <w:shd w:val="clear" w:color="auto" w:fill="82C1FA"/>
            <w:hideMark/>
          </w:tcPr>
          <w:p w14:paraId="7CE85E46" w14:textId="77777777" w:rsidR="00527D98" w:rsidRPr="005F457A" w:rsidRDefault="00527D98" w:rsidP="00E23EF9">
            <w:pPr>
              <w:pStyle w:val="NoSpacing"/>
              <w:rPr>
                <w:b/>
                <w:bCs/>
              </w:rPr>
            </w:pPr>
            <w:r w:rsidRPr="005F457A">
              <w:rPr>
                <w:b/>
                <w:bCs/>
              </w:rPr>
              <w:t>Covid-19</w:t>
            </w:r>
          </w:p>
        </w:tc>
        <w:tc>
          <w:tcPr>
            <w:tcW w:w="3857" w:type="dxa"/>
            <w:gridSpan w:val="2"/>
            <w:tcBorders>
              <w:top w:val="single" w:sz="4" w:space="0" w:color="auto"/>
              <w:left w:val="single" w:sz="4" w:space="0" w:color="auto"/>
              <w:bottom w:val="single" w:sz="4" w:space="0" w:color="auto"/>
              <w:right w:val="single" w:sz="4" w:space="0" w:color="auto"/>
            </w:tcBorders>
            <w:shd w:val="clear" w:color="auto" w:fill="B9E1FD"/>
            <w:hideMark/>
          </w:tcPr>
          <w:p w14:paraId="7975B0E4" w14:textId="77777777" w:rsidR="00527D98" w:rsidRPr="00804BBE" w:rsidRDefault="00527D98" w:rsidP="00E23EF9">
            <w:pPr>
              <w:pStyle w:val="NoSpacing"/>
            </w:pPr>
            <w:r w:rsidRPr="00804BBE">
              <w:t>Advised to remain at home until you no longer have a high temperature, or no longer feel unwell, inline with government guidance</w:t>
            </w:r>
          </w:p>
        </w:tc>
        <w:tc>
          <w:tcPr>
            <w:tcW w:w="4365" w:type="dxa"/>
            <w:tcBorders>
              <w:top w:val="single" w:sz="4" w:space="0" w:color="auto"/>
              <w:left w:val="single" w:sz="4" w:space="0" w:color="auto"/>
              <w:bottom w:val="single" w:sz="4" w:space="0" w:color="auto"/>
              <w:right w:val="single" w:sz="4" w:space="0" w:color="auto"/>
            </w:tcBorders>
            <w:shd w:val="clear" w:color="auto" w:fill="B9E1FD"/>
          </w:tcPr>
          <w:p w14:paraId="331018A2" w14:textId="77777777" w:rsidR="00527D98" w:rsidRPr="00804BBE" w:rsidRDefault="00527D98" w:rsidP="00E23EF9">
            <w:pPr>
              <w:pStyle w:val="NoSpacing"/>
            </w:pPr>
          </w:p>
        </w:tc>
      </w:tr>
      <w:tr w:rsidR="00527D98" w:rsidRPr="005F457A" w14:paraId="16F06629" w14:textId="77777777" w:rsidTr="00E23EF9">
        <w:trPr>
          <w:trHeight w:val="106"/>
        </w:trPr>
        <w:tc>
          <w:tcPr>
            <w:tcW w:w="10632" w:type="dxa"/>
            <w:gridSpan w:val="4"/>
            <w:tcBorders>
              <w:top w:val="single" w:sz="4" w:space="0" w:color="auto"/>
              <w:left w:val="single" w:sz="4" w:space="0" w:color="auto"/>
              <w:bottom w:val="single" w:sz="4" w:space="0" w:color="auto"/>
              <w:right w:val="single" w:sz="4" w:space="0" w:color="auto"/>
            </w:tcBorders>
            <w:shd w:val="clear" w:color="auto" w:fill="89C995"/>
          </w:tcPr>
          <w:p w14:paraId="5B9C5186" w14:textId="77777777" w:rsidR="00527D98" w:rsidRPr="005F457A" w:rsidRDefault="00527D98" w:rsidP="00E23EF9">
            <w:pPr>
              <w:pStyle w:val="NoSpacing"/>
              <w:rPr>
                <w:b/>
                <w:bCs/>
              </w:rPr>
            </w:pPr>
            <w:r w:rsidRPr="005F457A">
              <w:rPr>
                <w:b/>
                <w:bCs/>
              </w:rPr>
              <w:t>Other infections</w:t>
            </w:r>
          </w:p>
        </w:tc>
      </w:tr>
      <w:tr w:rsidR="00527D98" w:rsidRPr="00804BBE" w14:paraId="67B8FFAD" w14:textId="77777777" w:rsidTr="00E23EF9">
        <w:trPr>
          <w:trHeight w:val="117"/>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1F8BFCA0" w14:textId="77777777" w:rsidR="00527D98" w:rsidRPr="005F457A" w:rsidRDefault="00527D98" w:rsidP="00E23EF9">
            <w:pPr>
              <w:pStyle w:val="NoSpacing"/>
              <w:rPr>
                <w:b/>
                <w:bCs/>
              </w:rPr>
            </w:pPr>
            <w:r w:rsidRPr="005F457A">
              <w:rPr>
                <w:b/>
                <w:bCs/>
              </w:rPr>
              <w:t>Illness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89C995"/>
            <w:hideMark/>
          </w:tcPr>
          <w:p w14:paraId="586755C6" w14:textId="77777777" w:rsidR="00527D98" w:rsidRPr="005F457A" w:rsidRDefault="00527D98" w:rsidP="00E23EF9">
            <w:pPr>
              <w:pStyle w:val="NoSpacing"/>
              <w:rPr>
                <w:b/>
                <w:bCs/>
              </w:rPr>
            </w:pPr>
            <w:r w:rsidRPr="005F457A">
              <w:rPr>
                <w:b/>
                <w:bCs/>
              </w:rPr>
              <w:t>Exclusion required</w:t>
            </w:r>
          </w:p>
        </w:tc>
        <w:tc>
          <w:tcPr>
            <w:tcW w:w="4365" w:type="dxa"/>
            <w:tcBorders>
              <w:top w:val="single" w:sz="4" w:space="0" w:color="auto"/>
              <w:left w:val="single" w:sz="4" w:space="0" w:color="auto"/>
              <w:bottom w:val="single" w:sz="4" w:space="0" w:color="auto"/>
              <w:right w:val="single" w:sz="4" w:space="0" w:color="auto"/>
            </w:tcBorders>
            <w:shd w:val="clear" w:color="auto" w:fill="89C995"/>
          </w:tcPr>
          <w:p w14:paraId="0F5269FE" w14:textId="77777777" w:rsidR="00527D98" w:rsidRPr="00804BBE" w:rsidRDefault="00527D98" w:rsidP="00E23EF9">
            <w:pPr>
              <w:pStyle w:val="NoSpacing"/>
            </w:pPr>
          </w:p>
        </w:tc>
      </w:tr>
      <w:tr w:rsidR="00527D98" w:rsidRPr="00804BBE" w14:paraId="2B3473A1" w14:textId="77777777" w:rsidTr="00E23EF9">
        <w:trPr>
          <w:trHeight w:val="117"/>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3F3577D9" w14:textId="77777777" w:rsidR="00527D98" w:rsidRPr="005F457A" w:rsidRDefault="00527D98" w:rsidP="00E23EF9">
            <w:pPr>
              <w:pStyle w:val="NoSpacing"/>
              <w:rPr>
                <w:b/>
                <w:bCs/>
              </w:rPr>
            </w:pPr>
            <w:r w:rsidRPr="005F457A">
              <w:rPr>
                <w:b/>
                <w:bCs/>
              </w:rPr>
              <w:t xml:space="preserve">Antibiotics prescribed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89C995"/>
          </w:tcPr>
          <w:p w14:paraId="01439E2C" w14:textId="77777777" w:rsidR="00527D98" w:rsidRPr="00804BBE" w:rsidRDefault="00527D98" w:rsidP="00E23EF9">
            <w:pPr>
              <w:pStyle w:val="NoSpacing"/>
            </w:pPr>
            <w:r w:rsidRPr="00804BBE">
              <w:t xml:space="preserve">Any medication prescribed by a doctor must be administered at home for a minimum of 24 hours before the individual is allowed to attend nursery. This ensures that the medication is well-tolerated and any potential side effects can be monitored prior to attending. </w:t>
            </w:r>
          </w:p>
          <w:p w14:paraId="1A17A566" w14:textId="77777777" w:rsidR="00527D98" w:rsidRPr="00804BBE" w:rsidRDefault="00527D98" w:rsidP="00E23EF9">
            <w:pPr>
              <w:pStyle w:val="NoSpacing"/>
            </w:pPr>
          </w:p>
        </w:tc>
        <w:tc>
          <w:tcPr>
            <w:tcW w:w="4365" w:type="dxa"/>
            <w:tcBorders>
              <w:top w:val="single" w:sz="4" w:space="0" w:color="auto"/>
              <w:left w:val="single" w:sz="4" w:space="0" w:color="auto"/>
              <w:bottom w:val="single" w:sz="4" w:space="0" w:color="auto"/>
              <w:right w:val="single" w:sz="4" w:space="0" w:color="auto"/>
            </w:tcBorders>
            <w:shd w:val="clear" w:color="auto" w:fill="89C995"/>
          </w:tcPr>
          <w:p w14:paraId="1831025D" w14:textId="77777777" w:rsidR="00527D98" w:rsidRPr="00804BBE" w:rsidRDefault="00527D98" w:rsidP="00E23EF9">
            <w:pPr>
              <w:pStyle w:val="NoSpacing"/>
            </w:pPr>
          </w:p>
        </w:tc>
      </w:tr>
      <w:tr w:rsidR="00527D98" w:rsidRPr="00804BBE" w14:paraId="44058714" w14:textId="77777777" w:rsidTr="00E23EF9">
        <w:trPr>
          <w:trHeight w:val="450"/>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1644AE69" w14:textId="77777777" w:rsidR="00527D98" w:rsidRPr="005F457A" w:rsidRDefault="00527D98" w:rsidP="00E23EF9">
            <w:pPr>
              <w:pStyle w:val="NoSpacing"/>
              <w:rPr>
                <w:b/>
                <w:bCs/>
              </w:rPr>
            </w:pPr>
            <w:r w:rsidRPr="005F457A">
              <w:rPr>
                <w:b/>
                <w:bCs/>
              </w:rPr>
              <w:t>Conjunctivitis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63E3B5D7" w14:textId="77777777" w:rsidR="00527D98" w:rsidRPr="00804BBE" w:rsidRDefault="00527D98" w:rsidP="00E23EF9">
            <w:pPr>
              <w:pStyle w:val="NoSpacing"/>
            </w:pPr>
            <w:r w:rsidRPr="00804BBE">
              <w:t xml:space="preserve">None unless we have an outbreak or child is to unwell/cleaning of the eyes frequently. </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31C3EA70" w14:textId="77777777" w:rsidR="00527D98" w:rsidRPr="00804BBE" w:rsidRDefault="00527D98" w:rsidP="00E23EF9">
            <w:pPr>
              <w:pStyle w:val="NoSpacing"/>
            </w:pPr>
            <w:r w:rsidRPr="00804BBE">
              <w:t>If an outbreak/cluster occurs, consult the Duty Room</w:t>
            </w:r>
          </w:p>
        </w:tc>
      </w:tr>
      <w:tr w:rsidR="00527D98" w:rsidRPr="00804BBE" w14:paraId="3D9751E6" w14:textId="77777777" w:rsidTr="00E23EF9">
        <w:trPr>
          <w:trHeight w:val="975"/>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231BF38B" w14:textId="77777777" w:rsidR="00527D98" w:rsidRPr="005F457A" w:rsidRDefault="00527D98" w:rsidP="00E23EF9">
            <w:pPr>
              <w:pStyle w:val="NoSpacing"/>
              <w:rPr>
                <w:b/>
                <w:bCs/>
              </w:rPr>
            </w:pPr>
            <w:r w:rsidRPr="005F457A">
              <w:rPr>
                <w:b/>
                <w:bCs/>
              </w:rPr>
              <w:t>Diphtheria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025AD6D8" w14:textId="77777777" w:rsidR="00527D98" w:rsidRPr="00804BBE" w:rsidRDefault="00527D98" w:rsidP="00E23EF9">
            <w:pPr>
              <w:pStyle w:val="NoSpacing"/>
            </w:pPr>
            <w:r w:rsidRPr="00804BBE">
              <w:t>Exclusion is essential</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71F0CA8C" w14:textId="77777777" w:rsidR="00527D98" w:rsidRPr="00804BBE" w:rsidRDefault="00527D98" w:rsidP="00E23EF9">
            <w:pPr>
              <w:pStyle w:val="NoSpacing"/>
            </w:pPr>
            <w:r w:rsidRPr="00804BBE">
              <w:t>Always consult with the Duty Room Family contacts must be excluded until cleared to return by the Duty Room. Preventable by vaccination. The Duty Room will organise any contact tracing necessary</w:t>
            </w:r>
          </w:p>
        </w:tc>
      </w:tr>
      <w:tr w:rsidR="00527D98" w:rsidRPr="00804BBE" w14:paraId="158BDD3C" w14:textId="77777777" w:rsidTr="00E23EF9">
        <w:trPr>
          <w:trHeight w:val="282"/>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712DCAD4" w14:textId="77777777" w:rsidR="00527D98" w:rsidRPr="005F457A" w:rsidRDefault="00527D98" w:rsidP="00E23EF9">
            <w:pPr>
              <w:pStyle w:val="NoSpacing"/>
              <w:rPr>
                <w:b/>
                <w:bCs/>
              </w:rPr>
            </w:pPr>
            <w:r w:rsidRPr="005F457A">
              <w:rPr>
                <w:b/>
                <w:bCs/>
              </w:rPr>
              <w:t>Glandular fever</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04CB24E6"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tcPr>
          <w:p w14:paraId="00534507" w14:textId="77777777" w:rsidR="00527D98" w:rsidRPr="00804BBE" w:rsidRDefault="00527D98" w:rsidP="00E23EF9">
            <w:pPr>
              <w:pStyle w:val="NoSpacing"/>
            </w:pPr>
          </w:p>
        </w:tc>
      </w:tr>
      <w:tr w:rsidR="00527D98" w:rsidRPr="00804BBE" w14:paraId="655AA06D" w14:textId="77777777" w:rsidTr="00E23EF9">
        <w:trPr>
          <w:trHeight w:val="450"/>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31B30969" w14:textId="77777777" w:rsidR="00527D98" w:rsidRPr="005F457A" w:rsidRDefault="00527D98" w:rsidP="00E23EF9">
            <w:pPr>
              <w:pStyle w:val="NoSpacing"/>
              <w:rPr>
                <w:b/>
                <w:bCs/>
              </w:rPr>
            </w:pPr>
            <w:r w:rsidRPr="005F457A">
              <w:rPr>
                <w:b/>
                <w:bCs/>
              </w:rPr>
              <w:lastRenderedPageBreak/>
              <w:t>Head lice</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3C7CD559" w14:textId="77777777" w:rsidR="00527D98" w:rsidRPr="00804BBE" w:rsidRDefault="00527D98" w:rsidP="00E23EF9">
            <w:pPr>
              <w:pStyle w:val="NoSpacing"/>
            </w:pPr>
            <w:r w:rsidRPr="00804BBE">
              <w:t xml:space="preserve">Children will be sent home when headlice are seen, and not allowed back until treated. </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1C1178F9" w14:textId="77777777" w:rsidR="00527D98" w:rsidRPr="00804BBE" w:rsidRDefault="00527D98" w:rsidP="00E23EF9">
            <w:pPr>
              <w:pStyle w:val="NoSpacing"/>
            </w:pPr>
            <w:r w:rsidRPr="00804BBE">
              <w:t>Treatment is recommended only in cases where live lice have been seen</w:t>
            </w:r>
          </w:p>
        </w:tc>
      </w:tr>
      <w:tr w:rsidR="00527D98" w:rsidRPr="00804BBE" w14:paraId="3F1D3FF6" w14:textId="77777777" w:rsidTr="00E23EF9">
        <w:trPr>
          <w:trHeight w:val="975"/>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60C969BC" w14:textId="77777777" w:rsidR="00527D98" w:rsidRPr="005F457A" w:rsidRDefault="00527D98" w:rsidP="00E23EF9">
            <w:pPr>
              <w:pStyle w:val="NoSpacing"/>
              <w:rPr>
                <w:b/>
                <w:bCs/>
              </w:rPr>
            </w:pPr>
            <w:r w:rsidRPr="005F457A">
              <w:rPr>
                <w:b/>
                <w:bCs/>
              </w:rPr>
              <w:t>Hepatitis A*</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29EA3FF8" w14:textId="77777777" w:rsidR="00527D98" w:rsidRPr="00804BBE" w:rsidRDefault="00527D98" w:rsidP="00E23EF9">
            <w:pPr>
              <w:pStyle w:val="NoSpacing"/>
            </w:pPr>
            <w:r w:rsidRPr="00804BBE">
              <w:t>Exclude until seven days after onset of jaundice (or seven days after symptom onset if no jaundice)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1AA4CB70" w14:textId="77777777" w:rsidR="00527D98" w:rsidRPr="00804BBE" w:rsidRDefault="00527D98" w:rsidP="00E23EF9">
            <w:pPr>
              <w:pStyle w:val="NoSpacing"/>
            </w:pPr>
            <w:r w:rsidRPr="00804BBE">
              <w:t>The duty room will advise on any vaccination or other control measure that are needed for close contacts of a single case of hepatitis A and for suspected outbreaks.</w:t>
            </w:r>
          </w:p>
        </w:tc>
      </w:tr>
      <w:tr w:rsidR="00527D98" w:rsidRPr="00804BBE" w14:paraId="7C75599A" w14:textId="77777777" w:rsidTr="00E23EF9">
        <w:trPr>
          <w:trHeight w:val="964"/>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602B83A7" w14:textId="77777777" w:rsidR="00527D98" w:rsidRPr="005F457A" w:rsidRDefault="00527D98" w:rsidP="00E23EF9">
            <w:pPr>
              <w:pStyle w:val="NoSpacing"/>
              <w:rPr>
                <w:b/>
                <w:bCs/>
              </w:rPr>
            </w:pPr>
            <w:r w:rsidRPr="005F457A">
              <w:rPr>
                <w:b/>
                <w:bCs/>
              </w:rPr>
              <w:t>Hepatitis B*, C, HIV/AIDS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00667BDB"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76AA4065" w14:textId="77777777" w:rsidR="00527D98" w:rsidRPr="00804BBE" w:rsidRDefault="00527D98" w:rsidP="00E23EF9">
            <w:pPr>
              <w:pStyle w:val="NoSpacing"/>
            </w:pPr>
            <w:r w:rsidRPr="00804BBE">
              <w:t>Hepatitis B and C and HIV are bloodborne viruses that are not infectious through casual contact. For cleaning of body fluid spills. SEE: Good Hygiene Practice</w:t>
            </w:r>
          </w:p>
        </w:tc>
      </w:tr>
      <w:tr w:rsidR="00527D98" w:rsidRPr="00804BBE" w14:paraId="72FABDEC" w14:textId="77777777" w:rsidTr="00E23EF9">
        <w:trPr>
          <w:trHeight w:val="132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3CFB5B5D" w14:textId="77777777" w:rsidR="00527D98" w:rsidRPr="005F457A" w:rsidRDefault="00527D98" w:rsidP="00E23EF9">
            <w:pPr>
              <w:pStyle w:val="NoSpacing"/>
              <w:rPr>
                <w:b/>
                <w:bCs/>
              </w:rPr>
            </w:pPr>
            <w:r w:rsidRPr="005F457A">
              <w:rPr>
                <w:b/>
                <w:bCs/>
              </w:rPr>
              <w:t>Meningococcal meningitis*/ septicaemia* close contacts. The Duty Room will advise on any action needed.</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11ECC05A" w14:textId="77777777" w:rsidR="00527D98" w:rsidRPr="00804BBE" w:rsidRDefault="00527D98" w:rsidP="00E23EF9">
            <w:pPr>
              <w:pStyle w:val="NoSpacing"/>
            </w:pPr>
            <w:r w:rsidRPr="00804BBE">
              <w:t>Until recovered</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429BEDB3" w14:textId="77777777" w:rsidR="00527D98" w:rsidRPr="00804BBE" w:rsidRDefault="00527D98" w:rsidP="00E23EF9">
            <w:pPr>
              <w:pStyle w:val="NoSpacing"/>
            </w:pPr>
            <w:r w:rsidRPr="00804BBE">
              <w:t>Some forms of meningococcal disease are preventable by vaccination (see immunisation schedule). There is no reason to exclude siblings or other close contacts of a case. In case of an outbreak, it may be necessary to provide antibiotics with or without meningococcal vaccination to close contacts. The Duty Room will advise on any action needed.</w:t>
            </w:r>
          </w:p>
        </w:tc>
      </w:tr>
      <w:tr w:rsidR="00527D98" w:rsidRPr="00804BBE" w14:paraId="20D2FDD4"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1854F508" w14:textId="77777777" w:rsidR="00527D98" w:rsidRPr="005F457A" w:rsidRDefault="00527D98" w:rsidP="00E23EF9">
            <w:pPr>
              <w:pStyle w:val="NoSpacing"/>
              <w:rPr>
                <w:b/>
                <w:bCs/>
              </w:rPr>
            </w:pPr>
            <w:r w:rsidRPr="005F457A">
              <w:rPr>
                <w:b/>
                <w:bCs/>
              </w:rPr>
              <w:t>Meningitis* due to other bacteria</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0E48F5C6" w14:textId="77777777" w:rsidR="00527D98" w:rsidRPr="00804BBE" w:rsidRDefault="00527D98" w:rsidP="00E23EF9">
            <w:pPr>
              <w:pStyle w:val="NoSpacing"/>
            </w:pPr>
            <w:r w:rsidRPr="00804BBE">
              <w:t>Until recovered</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20095372" w14:textId="77777777" w:rsidR="00527D98" w:rsidRPr="00804BBE" w:rsidRDefault="00527D98" w:rsidP="00E23EF9">
            <w:pPr>
              <w:pStyle w:val="NoSpacing"/>
            </w:pPr>
            <w:r w:rsidRPr="00804BBE">
              <w:t>Hib and pneumococcal meningitis are preventable by vaccination. There is no reason to exclude siblings or other close contacts of a case. The Duty Room will give advice on any action needed</w:t>
            </w:r>
          </w:p>
        </w:tc>
      </w:tr>
      <w:tr w:rsidR="00527D98" w:rsidRPr="00804BBE" w14:paraId="6A6B5E78"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59607772" w14:textId="77777777" w:rsidR="00527D98" w:rsidRPr="005F457A" w:rsidRDefault="00527D98" w:rsidP="00E23EF9">
            <w:pPr>
              <w:pStyle w:val="NoSpacing"/>
              <w:rPr>
                <w:b/>
                <w:bCs/>
              </w:rPr>
            </w:pPr>
            <w:r w:rsidRPr="005F457A">
              <w:rPr>
                <w:b/>
                <w:bCs/>
              </w:rPr>
              <w:t>Meningitis viral*</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64D32A8D"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141450C5" w14:textId="77777777" w:rsidR="00527D98" w:rsidRPr="00804BBE" w:rsidRDefault="00527D98" w:rsidP="00E23EF9">
            <w:pPr>
              <w:pStyle w:val="NoSpacing"/>
            </w:pPr>
            <w:r w:rsidRPr="00804BBE">
              <w:t>Milder illness. There is no reason to exclude siblings and other close contacts of a case. Contact tracing is not required</w:t>
            </w:r>
          </w:p>
        </w:tc>
      </w:tr>
      <w:tr w:rsidR="00527D98" w:rsidRPr="00804BBE" w14:paraId="42DEF937"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341417AF" w14:textId="77777777" w:rsidR="00527D98" w:rsidRPr="005F457A" w:rsidRDefault="00527D98" w:rsidP="00E23EF9">
            <w:pPr>
              <w:pStyle w:val="NoSpacing"/>
              <w:rPr>
                <w:b/>
                <w:bCs/>
              </w:rPr>
            </w:pPr>
            <w:r w:rsidRPr="005F457A">
              <w:rPr>
                <w:b/>
                <w:bCs/>
              </w:rPr>
              <w:t>MRSA</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01DD523F"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22A8DACF" w14:textId="77777777" w:rsidR="00527D98" w:rsidRPr="00804BBE" w:rsidRDefault="00527D98" w:rsidP="00E23EF9">
            <w:pPr>
              <w:pStyle w:val="NoSpacing"/>
            </w:pPr>
            <w:r w:rsidRPr="00804BBE">
              <w:t>Good hygiene, in particular handwashing and environmental cleaning, are important to minimise any danger of spread. If further information is required, contact the Duty Room</w:t>
            </w:r>
          </w:p>
        </w:tc>
      </w:tr>
      <w:tr w:rsidR="00527D98" w:rsidRPr="00804BBE" w14:paraId="474AA496"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7F0B7E6E" w14:textId="77777777" w:rsidR="00527D98" w:rsidRPr="005F457A" w:rsidRDefault="00527D98" w:rsidP="00E23EF9">
            <w:pPr>
              <w:pStyle w:val="NoSpacing"/>
              <w:rPr>
                <w:b/>
                <w:bCs/>
              </w:rPr>
            </w:pPr>
            <w:r w:rsidRPr="005F457A">
              <w:rPr>
                <w:b/>
                <w:bCs/>
              </w:rPr>
              <w:t>Mumps*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76FE3ECA" w14:textId="77777777" w:rsidR="00527D98" w:rsidRPr="00804BBE" w:rsidRDefault="00527D98" w:rsidP="00E23EF9">
            <w:pPr>
              <w:pStyle w:val="NoSpacing"/>
            </w:pPr>
            <w:r w:rsidRPr="00804BBE">
              <w:t>Exclude child for five days after onset of swelling)</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12BBBCE7" w14:textId="77777777" w:rsidR="00527D98" w:rsidRPr="00804BBE" w:rsidRDefault="00527D98" w:rsidP="00E23EF9">
            <w:pPr>
              <w:pStyle w:val="NoSpacing"/>
            </w:pPr>
            <w:r w:rsidRPr="00804BBE">
              <w:t>Preventable by vaccination (MMR x 2 doses</w:t>
            </w:r>
          </w:p>
        </w:tc>
      </w:tr>
      <w:tr w:rsidR="00527D98" w:rsidRPr="00804BBE" w14:paraId="2D033494"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1598F0F3" w14:textId="77777777" w:rsidR="00527D98" w:rsidRPr="005F457A" w:rsidRDefault="00527D98" w:rsidP="00E23EF9">
            <w:pPr>
              <w:pStyle w:val="NoSpacing"/>
              <w:rPr>
                <w:b/>
                <w:bCs/>
              </w:rPr>
            </w:pPr>
            <w:r w:rsidRPr="005F457A">
              <w:rPr>
                <w:b/>
                <w:bCs/>
              </w:rPr>
              <w:t>Threadworms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276067AE"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38764A0A" w14:textId="77777777" w:rsidR="00527D98" w:rsidRPr="00804BBE" w:rsidRDefault="00527D98" w:rsidP="00E23EF9">
            <w:pPr>
              <w:pStyle w:val="NoSpacing"/>
            </w:pPr>
            <w:r w:rsidRPr="00804BBE">
              <w:t>Treatment is recommended for the child and household contacts</w:t>
            </w:r>
          </w:p>
        </w:tc>
      </w:tr>
      <w:tr w:rsidR="00527D98" w:rsidRPr="00804BBE" w14:paraId="4EBB0568"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6F04EE86" w14:textId="77777777" w:rsidR="00527D98" w:rsidRPr="005F457A" w:rsidRDefault="00527D98" w:rsidP="00E23EF9">
            <w:pPr>
              <w:pStyle w:val="NoSpacing"/>
              <w:rPr>
                <w:b/>
                <w:bCs/>
              </w:rPr>
            </w:pPr>
            <w:r w:rsidRPr="005F457A">
              <w:rPr>
                <w:b/>
                <w:bCs/>
              </w:rPr>
              <w:t>Tonsillitis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2B3F85F0" w14:textId="77777777" w:rsidR="00527D98" w:rsidRPr="00804BBE" w:rsidRDefault="00527D98"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3F021A62" w14:textId="77777777" w:rsidR="00527D98" w:rsidRPr="00804BBE" w:rsidRDefault="00527D98" w:rsidP="00E23EF9">
            <w:pPr>
              <w:pStyle w:val="NoSpacing"/>
            </w:pPr>
            <w:r w:rsidRPr="00804BBE">
              <w:t>There are many causes, but most cases are due to viruses and do not need an antibiotic</w:t>
            </w:r>
          </w:p>
        </w:tc>
      </w:tr>
      <w:tr w:rsidR="00527D98" w:rsidRPr="00804BBE" w14:paraId="525BB0C5"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77CB3E85" w14:textId="77777777" w:rsidR="00527D98" w:rsidRPr="005F457A" w:rsidRDefault="00527D98" w:rsidP="00E23EF9">
            <w:pPr>
              <w:pStyle w:val="NoSpacing"/>
              <w:rPr>
                <w:b/>
                <w:bCs/>
              </w:rPr>
            </w:pPr>
            <w:r w:rsidRPr="005F457A">
              <w:rPr>
                <w:b/>
                <w:bCs/>
              </w:rPr>
              <w:t xml:space="preserve">Typhoid fever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4B2A690E" w14:textId="77777777" w:rsidR="00527D98" w:rsidRPr="00804BBE" w:rsidRDefault="00527D98" w:rsidP="00E23EF9">
            <w:pPr>
              <w:pStyle w:val="NoSpacing"/>
            </w:pPr>
            <w:r w:rsidRPr="00804BBE">
              <w:t xml:space="preserve">Until declared free from infection by a doctor </w:t>
            </w:r>
          </w:p>
        </w:tc>
        <w:tc>
          <w:tcPr>
            <w:tcW w:w="4365" w:type="dxa"/>
            <w:tcBorders>
              <w:top w:val="single" w:sz="4" w:space="0" w:color="auto"/>
              <w:left w:val="single" w:sz="4" w:space="0" w:color="auto"/>
              <w:bottom w:val="single" w:sz="4" w:space="0" w:color="auto"/>
              <w:right w:val="single" w:sz="4" w:space="0" w:color="auto"/>
            </w:tcBorders>
            <w:shd w:val="clear" w:color="auto" w:fill="CFE9D4"/>
          </w:tcPr>
          <w:p w14:paraId="350D17ED" w14:textId="77777777" w:rsidR="00527D98" w:rsidRPr="00804BBE" w:rsidRDefault="00527D98" w:rsidP="00E23EF9">
            <w:pPr>
              <w:pStyle w:val="NoSpacing"/>
            </w:pPr>
          </w:p>
        </w:tc>
      </w:tr>
      <w:tr w:rsidR="00527D98" w:rsidRPr="00804BBE" w14:paraId="0823277E"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22994EF5" w14:textId="77777777" w:rsidR="00527D98" w:rsidRPr="005F457A" w:rsidRDefault="00527D98" w:rsidP="00E23EF9">
            <w:pPr>
              <w:pStyle w:val="NoSpacing"/>
              <w:rPr>
                <w:b/>
                <w:bCs/>
              </w:rPr>
            </w:pPr>
            <w:r w:rsidRPr="005F457A">
              <w:rPr>
                <w:b/>
                <w:bCs/>
              </w:rPr>
              <w:t xml:space="preserve">Plantar warts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6E76DB3A" w14:textId="77777777" w:rsidR="00527D98" w:rsidRPr="00804BBE" w:rsidRDefault="00527D98" w:rsidP="00E23EF9">
            <w:pPr>
              <w:pStyle w:val="NoSpacing"/>
            </w:pPr>
            <w:r w:rsidRPr="00804BBE">
              <w:t>Should be treated and covered</w:t>
            </w:r>
          </w:p>
        </w:tc>
        <w:tc>
          <w:tcPr>
            <w:tcW w:w="4365" w:type="dxa"/>
            <w:tcBorders>
              <w:top w:val="single" w:sz="4" w:space="0" w:color="auto"/>
              <w:left w:val="single" w:sz="4" w:space="0" w:color="auto"/>
              <w:bottom w:val="single" w:sz="4" w:space="0" w:color="auto"/>
              <w:right w:val="single" w:sz="4" w:space="0" w:color="auto"/>
            </w:tcBorders>
            <w:shd w:val="clear" w:color="auto" w:fill="CFE9D4"/>
          </w:tcPr>
          <w:p w14:paraId="60C5322F" w14:textId="77777777" w:rsidR="00527D98" w:rsidRPr="00804BBE" w:rsidRDefault="00527D98" w:rsidP="00E23EF9">
            <w:pPr>
              <w:pStyle w:val="NoSpacing"/>
            </w:pPr>
          </w:p>
        </w:tc>
      </w:tr>
      <w:tr w:rsidR="00527D98" w:rsidRPr="00804BBE" w14:paraId="204792C5"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47AECE43" w14:textId="77777777" w:rsidR="00527D98" w:rsidRPr="005F457A" w:rsidRDefault="00527D98" w:rsidP="00E23EF9">
            <w:pPr>
              <w:pStyle w:val="NoSpacing"/>
              <w:rPr>
                <w:b/>
                <w:bCs/>
              </w:rPr>
            </w:pPr>
            <w:r w:rsidRPr="005F457A">
              <w:rPr>
                <w:b/>
                <w:bCs/>
              </w:rPr>
              <w:t xml:space="preserve">Poliomyelitis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182BB0BE" w14:textId="77777777" w:rsidR="00527D98" w:rsidRPr="00804BBE" w:rsidRDefault="00527D98" w:rsidP="00E23EF9">
            <w:pPr>
              <w:pStyle w:val="NoSpacing"/>
            </w:pPr>
            <w:r w:rsidRPr="00804BBE">
              <w:t>Until certified well</w:t>
            </w:r>
          </w:p>
        </w:tc>
        <w:tc>
          <w:tcPr>
            <w:tcW w:w="4365" w:type="dxa"/>
            <w:tcBorders>
              <w:top w:val="single" w:sz="4" w:space="0" w:color="auto"/>
              <w:left w:val="single" w:sz="4" w:space="0" w:color="auto"/>
              <w:bottom w:val="single" w:sz="4" w:space="0" w:color="auto"/>
              <w:right w:val="single" w:sz="4" w:space="0" w:color="auto"/>
            </w:tcBorders>
            <w:shd w:val="clear" w:color="auto" w:fill="CFE9D4"/>
          </w:tcPr>
          <w:p w14:paraId="5F2818AD" w14:textId="77777777" w:rsidR="00527D98" w:rsidRPr="00804BBE" w:rsidRDefault="00527D98" w:rsidP="00E23EF9">
            <w:pPr>
              <w:pStyle w:val="NoSpacing"/>
            </w:pPr>
          </w:p>
        </w:tc>
      </w:tr>
    </w:tbl>
    <w:p w14:paraId="59D4F47D" w14:textId="77777777" w:rsidR="00701F14" w:rsidRDefault="00701F14">
      <w:pPr>
        <w:spacing w:after="80"/>
      </w:pPr>
    </w:p>
    <w:p w14:paraId="59B43461" w14:textId="77777777" w:rsidR="00701F14" w:rsidRDefault="004F1DAF">
      <w:pPr>
        <w:spacing w:after="0"/>
      </w:pPr>
      <w:r>
        <w:rPr>
          <w:rFonts w:eastAsia="Calibri" w:cs="Calibri"/>
        </w:rPr>
        <w:t xml:space="preserve"> </w:t>
      </w:r>
      <w:r>
        <w:rPr>
          <w:rFonts w:eastAsia="Calibri" w:cs="Calibri"/>
        </w:rPr>
        <w:br/>
      </w:r>
    </w:p>
    <w:p w14:paraId="044A3B05" w14:textId="77777777" w:rsidR="00E636AE" w:rsidRDefault="00E636AE" w:rsidP="00E636AE"/>
    <w:p w14:paraId="1E34D0CF" w14:textId="77777777" w:rsidR="00E636AE" w:rsidRPr="00E636AE" w:rsidRDefault="00E636AE" w:rsidP="00E636AE"/>
    <w:p w14:paraId="714A4653" w14:textId="1C30CD2D" w:rsidR="00701F14" w:rsidRDefault="004F1DAF">
      <w:pPr>
        <w:pStyle w:val="Heading1"/>
        <w:spacing w:before="200" w:after="120"/>
      </w:pPr>
      <w:r>
        <w:rPr>
          <w:rFonts w:ascii="Calibri" w:eastAsia="Calibri" w:hAnsi="Calibri" w:cs="Calibri"/>
          <w:sz w:val="22"/>
        </w:rPr>
        <w:lastRenderedPageBreak/>
        <w:t>6.2 Recording and Reporting of Accidents and Incidents</w:t>
      </w:r>
    </w:p>
    <w:p w14:paraId="4978DD3B" w14:textId="77777777" w:rsidR="00701F14" w:rsidRDefault="004F1DAF">
      <w:pPr>
        <w:pStyle w:val="Heading2"/>
        <w:spacing w:after="120"/>
      </w:pPr>
      <w:r>
        <w:rPr>
          <w:rFonts w:ascii="Calibri" w:eastAsia="Calibri" w:hAnsi="Calibri" w:cs="Calibri"/>
          <w:sz w:val="22"/>
        </w:rPr>
        <w:t>1) Purpose</w:t>
      </w:r>
    </w:p>
    <w:p w14:paraId="3CCBFCAC" w14:textId="77777777" w:rsidR="00701F14" w:rsidRDefault="004F1DAF">
      <w:pPr>
        <w:spacing w:after="80"/>
      </w:pPr>
      <w:r>
        <w:rPr>
          <w:rFonts w:eastAsia="Calibri" w:cs="Calibri"/>
        </w:rPr>
        <w:t>We record and report accidents and incidents properly to protect children, staff and visitors and to meet the Reporting of Injuries, Diseases and Dangerous Occurrences Regulations (RIDDOR) and other legal duties.</w:t>
      </w:r>
    </w:p>
    <w:p w14:paraId="78A91CF6" w14:textId="77777777" w:rsidR="00701F14" w:rsidRDefault="004F1DAF">
      <w:pPr>
        <w:pStyle w:val="Heading2"/>
        <w:spacing w:after="120"/>
      </w:pPr>
      <w:r>
        <w:rPr>
          <w:rFonts w:ascii="Calibri" w:eastAsia="Calibri" w:hAnsi="Calibri" w:cs="Calibri"/>
          <w:sz w:val="22"/>
        </w:rPr>
        <w:t>2) Main rule / nursery commitment</w:t>
      </w:r>
    </w:p>
    <w:p w14:paraId="0AC8F857" w14:textId="77777777" w:rsidR="00701F14" w:rsidRDefault="004F1DAF">
      <w:pPr>
        <w:pStyle w:val="ListBullet"/>
        <w:spacing w:after="80"/>
      </w:pPr>
      <w:r>
        <w:rPr>
          <w:rFonts w:eastAsia="Calibri" w:cs="Calibri"/>
        </w:rPr>
        <w:t>Accident forms are stored securely, are accessible to trained staff and volunteers, and are reviewed at least half-termly for patterns and hazards.</w:t>
      </w:r>
    </w:p>
    <w:p w14:paraId="5AEBD588" w14:textId="77777777" w:rsidR="00701F14" w:rsidRDefault="004F1DAF">
      <w:pPr>
        <w:pStyle w:val="ListBullet"/>
        <w:spacing w:after="80"/>
      </w:pPr>
      <w:r>
        <w:rPr>
          <w:rFonts w:eastAsia="Calibri" w:cs="Calibri"/>
        </w:rPr>
        <w:t>Child protection matters and ordinary behaviour incidents are recorded under separate procedures, not in the incident book.</w:t>
      </w:r>
    </w:p>
    <w:p w14:paraId="246B9787" w14:textId="77777777" w:rsidR="00701F14" w:rsidRDefault="004F1DAF">
      <w:pPr>
        <w:pStyle w:val="Heading2"/>
        <w:spacing w:after="120"/>
      </w:pPr>
      <w:r>
        <w:rPr>
          <w:rFonts w:ascii="Calibri" w:eastAsia="Calibri" w:hAnsi="Calibri" w:cs="Calibri"/>
          <w:sz w:val="22"/>
        </w:rPr>
        <w:t>3) Reporting / what must be reported</w:t>
      </w:r>
    </w:p>
    <w:p w14:paraId="4EA0D6B5" w14:textId="77777777" w:rsidR="00701F14" w:rsidRDefault="004F1DAF">
      <w:pPr>
        <w:pStyle w:val="ListBullet"/>
        <w:spacing w:after="80"/>
      </w:pPr>
      <w:r>
        <w:rPr>
          <w:rFonts w:eastAsia="Calibri" w:cs="Calibri"/>
        </w:rPr>
        <w:t>Ofsted must be notified as soon as possible, and within 14 days at the latest, of: food poisoning affecting 2 or more children on the premises; any serious accident, injury or illness of a child in our care; and the death of a child in our care.</w:t>
      </w:r>
    </w:p>
    <w:p w14:paraId="0B59AE3B" w14:textId="77777777" w:rsidR="00701F14" w:rsidRDefault="004F1DAF">
      <w:pPr>
        <w:pStyle w:val="ListBullet"/>
        <w:spacing w:after="80"/>
      </w:pPr>
      <w:r>
        <w:rPr>
          <w:rFonts w:eastAsia="Calibri" w:cs="Calibri"/>
        </w:rPr>
        <w:t>Local child protection agencies are informed of any serious accident or injury to a child, or the death of a child, while in our care.</w:t>
      </w:r>
    </w:p>
    <w:p w14:paraId="0A7DC40F" w14:textId="77777777" w:rsidR="00701F14" w:rsidRDefault="004F1DAF">
      <w:pPr>
        <w:pStyle w:val="ListBullet"/>
        <w:spacing w:after="80"/>
      </w:pPr>
      <w:r>
        <w:rPr>
          <w:rFonts w:eastAsia="Calibri" w:cs="Calibri"/>
        </w:rPr>
        <w:t>The Environmental Health Department is informed of food poisoning affecting 2 or more children or adults on the premises.</w:t>
      </w:r>
    </w:p>
    <w:p w14:paraId="15D736E3" w14:textId="77777777" w:rsidR="00701F14" w:rsidRDefault="004F1DAF">
      <w:pPr>
        <w:pStyle w:val="ListBullet"/>
        <w:spacing w:after="80"/>
      </w:pPr>
      <w:r>
        <w:rPr>
          <w:rFonts w:eastAsia="Calibri" w:cs="Calibri"/>
        </w:rPr>
        <w:t>The Health and Safety Executive (HSE) is informed under RIDDOR where required, including public injuries taken directly to hospital, specified employee injuries, 7-day incapacity, reportable occupational disease, work-related deaths and dangerous occurrences such as gas leaks.</w:t>
      </w:r>
    </w:p>
    <w:p w14:paraId="7C616838" w14:textId="77777777" w:rsidR="00701F14" w:rsidRDefault="004F1DAF">
      <w:pPr>
        <w:pStyle w:val="Heading2"/>
        <w:spacing w:after="120"/>
      </w:pPr>
      <w:r>
        <w:rPr>
          <w:rFonts w:ascii="Calibri" w:eastAsia="Calibri" w:hAnsi="Calibri" w:cs="Calibri"/>
          <w:sz w:val="22"/>
        </w:rPr>
        <w:t>4) Incident procedures</w:t>
      </w:r>
    </w:p>
    <w:p w14:paraId="3FE830AB" w14:textId="77777777" w:rsidR="00701F14" w:rsidRDefault="004F1DAF">
      <w:pPr>
        <w:pStyle w:val="ListBullet"/>
        <w:spacing w:after="80"/>
      </w:pPr>
      <w:r>
        <w:rPr>
          <w:rFonts w:eastAsia="Calibri" w:cs="Calibri"/>
        </w:rPr>
        <w:t>Emergency contact numbers are readily available, including police, ambulance, fire, utility emergencies and premises contacts.</w:t>
      </w:r>
    </w:p>
    <w:p w14:paraId="499FE191" w14:textId="77777777" w:rsidR="00701F14" w:rsidRDefault="004F1DAF">
      <w:pPr>
        <w:pStyle w:val="ListBullet"/>
        <w:spacing w:after="80"/>
      </w:pPr>
      <w:r>
        <w:rPr>
          <w:rFonts w:eastAsia="Calibri" w:cs="Calibri"/>
        </w:rPr>
        <w:t>Staff follow health and safety procedures and call the appropriate emergency service if needed.</w:t>
      </w:r>
    </w:p>
    <w:p w14:paraId="159D6287" w14:textId="77777777" w:rsidR="00701F14" w:rsidRDefault="004F1DAF">
      <w:pPr>
        <w:pStyle w:val="ListBullet"/>
        <w:spacing w:after="80"/>
      </w:pPr>
      <w:r>
        <w:rPr>
          <w:rFonts w:eastAsia="Calibri" w:cs="Calibri"/>
        </w:rPr>
        <w:t>If an incident occurs before children arrive, the manager decides whether it is safe to open, provide a reduced service or close.</w:t>
      </w:r>
    </w:p>
    <w:p w14:paraId="51D98944" w14:textId="77777777" w:rsidR="00701F14" w:rsidRDefault="004F1DAF">
      <w:pPr>
        <w:pStyle w:val="ListBullet"/>
        <w:spacing w:after="80"/>
      </w:pPr>
      <w:r>
        <w:rPr>
          <w:rFonts w:eastAsia="Calibri" w:cs="Calibri"/>
        </w:rPr>
        <w:t>If evacuation is needed while children are present, staff follow the fire evacuation policy or the relevant outing risk assessment.</w:t>
      </w:r>
    </w:p>
    <w:p w14:paraId="2173E6B2" w14:textId="77777777" w:rsidR="00701F14" w:rsidRDefault="004F1DAF">
      <w:pPr>
        <w:pStyle w:val="ListBullet"/>
        <w:spacing w:after="80"/>
      </w:pPr>
      <w:r>
        <w:rPr>
          <w:rFonts w:eastAsia="Calibri" w:cs="Calibri"/>
        </w:rPr>
        <w:t>Where a crime may have been committed, adult witnesses provide signed witness statements.</w:t>
      </w:r>
    </w:p>
    <w:p w14:paraId="76661134" w14:textId="77777777" w:rsidR="00701F14" w:rsidRPr="00916A0C" w:rsidRDefault="004F1DAF">
      <w:pPr>
        <w:pStyle w:val="ListBullet"/>
        <w:spacing w:after="80"/>
      </w:pPr>
      <w:r>
        <w:rPr>
          <w:rFonts w:eastAsia="Calibri" w:cs="Calibri"/>
        </w:rPr>
        <w:t>The incident book records major incidents including break-ins, theft, intruders, fire, flood, gas leak, electrical failure, attacks, racist incidents, notifiable disease, food poisoning outbreaks, deaths, and terrorist threats or attacks.</w:t>
      </w:r>
    </w:p>
    <w:p w14:paraId="043FB11B" w14:textId="77777777" w:rsidR="00916A0C" w:rsidRDefault="00916A0C">
      <w:pPr>
        <w:pStyle w:val="ListBullet"/>
        <w:spacing w:after="80"/>
      </w:pPr>
    </w:p>
    <w:p w14:paraId="44AEF03A" w14:textId="77777777" w:rsidR="00701F14" w:rsidRDefault="004F1DAF">
      <w:pPr>
        <w:spacing w:after="80"/>
      </w:pPr>
      <w:r>
        <w:rPr>
          <w:rFonts w:eastAsia="Calibri" w:cs="Calibri"/>
        </w:rPr>
        <w:t>Each incident entry records date, time, nature of the event, who was affected, action taken, police involvement and crime number if relevant, plus any follow-up or insurance claim.</w:t>
      </w:r>
    </w:p>
    <w:p w14:paraId="0642B020" w14:textId="77777777" w:rsidR="00701F14" w:rsidRDefault="004F1DAF">
      <w:pPr>
        <w:pStyle w:val="Heading2"/>
        <w:spacing w:after="120"/>
      </w:pPr>
      <w:r>
        <w:rPr>
          <w:rFonts w:ascii="Calibri" w:eastAsia="Calibri" w:hAnsi="Calibri" w:cs="Calibri"/>
          <w:sz w:val="22"/>
        </w:rPr>
        <w:lastRenderedPageBreak/>
        <w:t>5) Inspection summary records</w:t>
      </w:r>
    </w:p>
    <w:p w14:paraId="476B60F0" w14:textId="77777777" w:rsidR="00701F14" w:rsidRDefault="004F1DAF">
      <w:pPr>
        <w:pStyle w:val="ListBullet"/>
        <w:spacing w:after="80"/>
      </w:pPr>
      <w:r>
        <w:rPr>
          <w:rFonts w:eastAsia="Calibri" w:cs="Calibri"/>
        </w:rPr>
        <w:t>In line with the Education Inspection Framework, the nursery maintains a summary record of accidents, exclusions, children taken off roll, poor behaviour incidents, discrimination (including racist incidents), complaints and outcomes.</w:t>
      </w:r>
    </w:p>
    <w:p w14:paraId="7D72C28E" w14:textId="77777777" w:rsidR="00701F14" w:rsidRDefault="004F1DAF">
      <w:pPr>
        <w:pStyle w:val="Heading2"/>
        <w:spacing w:after="120"/>
      </w:pPr>
      <w:r>
        <w:rPr>
          <w:rFonts w:ascii="Calibri" w:eastAsia="Calibri" w:hAnsi="Calibri" w:cs="Calibri"/>
          <w:sz w:val="22"/>
        </w:rPr>
        <w:t>6) Policy details</w:t>
      </w:r>
    </w:p>
    <w:p w14:paraId="0D3C1F69" w14:textId="77777777" w:rsidR="00403CBA" w:rsidRDefault="00403CBA" w:rsidP="00403CBA">
      <w:pPr>
        <w:pStyle w:val="ListBullet"/>
        <w:spacing w:after="80"/>
      </w:pPr>
      <w:r>
        <w:rPr>
          <w:rFonts w:eastAsia="Calibri" w:cs="Calibri"/>
        </w:rPr>
        <w:t>Provider: Coombe Day Nursery Ltd</w:t>
      </w:r>
    </w:p>
    <w:p w14:paraId="568DBBAF" w14:textId="77777777" w:rsidR="00403CBA" w:rsidRDefault="00403CBA" w:rsidP="00403CBA">
      <w:pPr>
        <w:pStyle w:val="ListBullet"/>
        <w:spacing w:after="80"/>
      </w:pPr>
      <w:r>
        <w:rPr>
          <w:rFonts w:eastAsia="Calibri" w:cs="Calibri"/>
        </w:rPr>
        <w:t>Date last reviewed: March 2026</w:t>
      </w:r>
    </w:p>
    <w:p w14:paraId="16661FCA" w14:textId="77777777" w:rsidR="00403CBA" w:rsidRDefault="00403CBA" w:rsidP="00403CBA">
      <w:pPr>
        <w:pStyle w:val="ListBullet"/>
        <w:spacing w:after="80"/>
      </w:pPr>
      <w:r>
        <w:rPr>
          <w:rFonts w:eastAsia="Calibri" w:cs="Calibri"/>
        </w:rPr>
        <w:t>Name of signatory: Naveena Joshi</w:t>
      </w:r>
    </w:p>
    <w:p w14:paraId="66DE3B7B" w14:textId="77777777" w:rsidR="00403CBA" w:rsidRPr="00403CBA" w:rsidRDefault="00403CBA" w:rsidP="00403CBA">
      <w:pPr>
        <w:pStyle w:val="ListBullet"/>
        <w:spacing w:after="80"/>
      </w:pPr>
      <w:r>
        <w:rPr>
          <w:rFonts w:eastAsia="Calibri" w:cs="Calibri"/>
        </w:rPr>
        <w:t>Role: Manager</w:t>
      </w:r>
    </w:p>
    <w:p w14:paraId="769CD93D" w14:textId="77777777" w:rsidR="00403CBA" w:rsidRDefault="00403CBA" w:rsidP="00403CBA">
      <w:pPr>
        <w:pStyle w:val="ListBullet"/>
        <w:numPr>
          <w:ilvl w:val="0"/>
          <w:numId w:val="0"/>
        </w:numPr>
        <w:spacing w:after="80"/>
        <w:ind w:left="360" w:hanging="360"/>
        <w:rPr>
          <w:rFonts w:eastAsia="Calibri" w:cs="Calibri"/>
        </w:rPr>
      </w:pPr>
    </w:p>
    <w:p w14:paraId="7A46E727" w14:textId="77777777" w:rsidR="00403CBA" w:rsidRDefault="00403CBA" w:rsidP="00403CBA">
      <w:pPr>
        <w:pStyle w:val="ListBullet"/>
        <w:numPr>
          <w:ilvl w:val="0"/>
          <w:numId w:val="0"/>
        </w:numPr>
        <w:spacing w:after="80"/>
        <w:ind w:left="360" w:hanging="360"/>
        <w:rPr>
          <w:rFonts w:eastAsia="Calibri" w:cs="Calibri"/>
        </w:rPr>
      </w:pPr>
    </w:p>
    <w:p w14:paraId="47CDEBFD" w14:textId="77777777" w:rsidR="00701F14" w:rsidRDefault="00701F14">
      <w:pPr>
        <w:spacing w:after="80"/>
      </w:pPr>
    </w:p>
    <w:p w14:paraId="41E32586" w14:textId="77777777" w:rsidR="00701F14" w:rsidRDefault="004F1DAF">
      <w:pPr>
        <w:spacing w:after="0"/>
      </w:pPr>
      <w:r>
        <w:rPr>
          <w:rFonts w:eastAsia="Calibri" w:cs="Calibri"/>
        </w:rPr>
        <w:t xml:space="preserve"> </w:t>
      </w:r>
      <w:r>
        <w:rPr>
          <w:rFonts w:eastAsia="Calibri" w:cs="Calibri"/>
        </w:rPr>
        <w:br/>
      </w:r>
    </w:p>
    <w:p w14:paraId="5F7C22B2" w14:textId="77777777" w:rsidR="00E636AE" w:rsidRDefault="00E636AE">
      <w:pPr>
        <w:spacing w:after="0"/>
      </w:pPr>
    </w:p>
    <w:p w14:paraId="53497704" w14:textId="77777777" w:rsidR="00E636AE" w:rsidRDefault="00E636AE">
      <w:pPr>
        <w:spacing w:after="0"/>
      </w:pPr>
    </w:p>
    <w:p w14:paraId="5925FE73" w14:textId="77777777" w:rsidR="00E636AE" w:rsidRDefault="00E636AE">
      <w:pPr>
        <w:spacing w:after="0"/>
      </w:pPr>
    </w:p>
    <w:p w14:paraId="7D16E533" w14:textId="77777777" w:rsidR="00E636AE" w:rsidRDefault="00E636AE">
      <w:pPr>
        <w:spacing w:after="0"/>
      </w:pPr>
    </w:p>
    <w:p w14:paraId="7B4A75D5" w14:textId="77777777" w:rsidR="00E636AE" w:rsidRDefault="00E636AE">
      <w:pPr>
        <w:spacing w:after="0"/>
      </w:pPr>
    </w:p>
    <w:p w14:paraId="3513AE8D" w14:textId="77777777" w:rsidR="00E636AE" w:rsidRDefault="00E636AE">
      <w:pPr>
        <w:spacing w:after="0"/>
      </w:pPr>
    </w:p>
    <w:p w14:paraId="05D85868" w14:textId="77777777" w:rsidR="00E636AE" w:rsidRDefault="00E636AE">
      <w:pPr>
        <w:spacing w:after="0"/>
      </w:pPr>
    </w:p>
    <w:p w14:paraId="1C5671B0" w14:textId="77777777" w:rsidR="00E636AE" w:rsidRDefault="00E636AE">
      <w:pPr>
        <w:spacing w:after="0"/>
      </w:pPr>
    </w:p>
    <w:p w14:paraId="29D8E13A" w14:textId="77777777" w:rsidR="00E636AE" w:rsidRDefault="00E636AE">
      <w:pPr>
        <w:spacing w:after="0"/>
      </w:pPr>
    </w:p>
    <w:p w14:paraId="7AF61D8F" w14:textId="77777777" w:rsidR="00E636AE" w:rsidRDefault="00E636AE">
      <w:pPr>
        <w:spacing w:after="0"/>
      </w:pPr>
    </w:p>
    <w:p w14:paraId="717AD6BC" w14:textId="77777777" w:rsidR="00E636AE" w:rsidRDefault="00E636AE">
      <w:pPr>
        <w:spacing w:after="0"/>
      </w:pPr>
    </w:p>
    <w:p w14:paraId="060D84B5" w14:textId="77777777" w:rsidR="00E636AE" w:rsidRDefault="00E636AE">
      <w:pPr>
        <w:spacing w:after="0"/>
      </w:pPr>
    </w:p>
    <w:p w14:paraId="170A29F7" w14:textId="77777777" w:rsidR="00E636AE" w:rsidRDefault="00E636AE">
      <w:pPr>
        <w:spacing w:after="0"/>
      </w:pPr>
    </w:p>
    <w:p w14:paraId="0C5F457D" w14:textId="77777777" w:rsidR="00E636AE" w:rsidRDefault="00E636AE">
      <w:pPr>
        <w:spacing w:after="0"/>
      </w:pPr>
    </w:p>
    <w:p w14:paraId="28866F4F" w14:textId="77777777" w:rsidR="00E636AE" w:rsidRDefault="00E636AE">
      <w:pPr>
        <w:spacing w:after="0"/>
      </w:pPr>
    </w:p>
    <w:p w14:paraId="7EB6E271" w14:textId="77777777" w:rsidR="00E636AE" w:rsidRDefault="00E636AE">
      <w:pPr>
        <w:spacing w:after="0"/>
      </w:pPr>
    </w:p>
    <w:p w14:paraId="04E7EB20" w14:textId="77777777" w:rsidR="00E636AE" w:rsidRDefault="00E636AE">
      <w:pPr>
        <w:spacing w:after="0"/>
      </w:pPr>
    </w:p>
    <w:p w14:paraId="714C7812" w14:textId="77777777" w:rsidR="00E636AE" w:rsidRDefault="00E636AE">
      <w:pPr>
        <w:spacing w:after="0"/>
      </w:pPr>
    </w:p>
    <w:p w14:paraId="34C31A04" w14:textId="77777777" w:rsidR="00E636AE" w:rsidRDefault="00E636AE">
      <w:pPr>
        <w:spacing w:after="0"/>
      </w:pPr>
    </w:p>
    <w:p w14:paraId="4BBBDC6D" w14:textId="77777777" w:rsidR="00E636AE" w:rsidRDefault="00E636AE">
      <w:pPr>
        <w:spacing w:after="0"/>
      </w:pPr>
    </w:p>
    <w:p w14:paraId="161EC38B" w14:textId="77777777" w:rsidR="00E636AE" w:rsidRDefault="00E636AE">
      <w:pPr>
        <w:spacing w:after="0"/>
      </w:pPr>
    </w:p>
    <w:p w14:paraId="026B696B" w14:textId="77777777" w:rsidR="00E636AE" w:rsidRDefault="00E636AE">
      <w:pPr>
        <w:spacing w:after="0"/>
      </w:pPr>
    </w:p>
    <w:p w14:paraId="41A1DCB4" w14:textId="77777777" w:rsidR="00E636AE" w:rsidRDefault="00E636AE">
      <w:pPr>
        <w:spacing w:after="0"/>
      </w:pPr>
    </w:p>
    <w:p w14:paraId="0A646E82" w14:textId="77777777" w:rsidR="00E636AE" w:rsidRDefault="00E636AE">
      <w:pPr>
        <w:spacing w:after="0"/>
      </w:pPr>
    </w:p>
    <w:p w14:paraId="42234CA3" w14:textId="77777777" w:rsidR="00701F14" w:rsidRDefault="004F1DAF">
      <w:pPr>
        <w:pStyle w:val="Heading1"/>
        <w:spacing w:before="200" w:after="120"/>
      </w:pPr>
      <w:r>
        <w:rPr>
          <w:rFonts w:ascii="Calibri" w:eastAsia="Calibri" w:hAnsi="Calibri" w:cs="Calibri"/>
          <w:sz w:val="22"/>
        </w:rPr>
        <w:lastRenderedPageBreak/>
        <w:t>6.3 Nappy Changing</w:t>
      </w:r>
    </w:p>
    <w:p w14:paraId="5F3FE394" w14:textId="77777777" w:rsidR="00701F14" w:rsidRDefault="004F1DAF">
      <w:pPr>
        <w:pStyle w:val="Heading2"/>
        <w:spacing w:after="120"/>
      </w:pPr>
      <w:r>
        <w:rPr>
          <w:rFonts w:ascii="Calibri" w:eastAsia="Calibri" w:hAnsi="Calibri" w:cs="Calibri"/>
          <w:sz w:val="22"/>
        </w:rPr>
        <w:t>1) Purpose</w:t>
      </w:r>
    </w:p>
    <w:p w14:paraId="310A80DB" w14:textId="77777777" w:rsidR="00701F14" w:rsidRDefault="004F1DAF">
      <w:pPr>
        <w:spacing w:after="80"/>
      </w:pPr>
      <w:r>
        <w:rPr>
          <w:rFonts w:eastAsia="Calibri" w:cs="Calibri"/>
        </w:rPr>
        <w:t>No child is excluded because they are not yet toilet trained. We support nappy changing and toilet learning in a respectful, hygienic and non-judgemental way while keeping children and staff safe.</w:t>
      </w:r>
    </w:p>
    <w:p w14:paraId="7AFE0E19" w14:textId="77777777" w:rsidR="00701F14" w:rsidRDefault="004F1DAF">
      <w:pPr>
        <w:pStyle w:val="Heading2"/>
        <w:spacing w:after="120"/>
      </w:pPr>
      <w:r>
        <w:rPr>
          <w:rFonts w:ascii="Calibri" w:eastAsia="Calibri" w:hAnsi="Calibri" w:cs="Calibri"/>
          <w:sz w:val="22"/>
        </w:rPr>
        <w:t>2) Main rule / nursery commitment</w:t>
      </w:r>
    </w:p>
    <w:p w14:paraId="7F6FCC4A" w14:textId="77777777" w:rsidR="00701F14" w:rsidRDefault="004F1DAF">
      <w:pPr>
        <w:pStyle w:val="ListBullet"/>
        <w:spacing w:after="80"/>
      </w:pPr>
      <w:r>
        <w:rPr>
          <w:rFonts w:eastAsia="Calibri" w:cs="Calibri"/>
        </w:rPr>
        <w:t>Children are given privacy during nappy changing while safeguarding measures remain in place, for example a low-level privacy screen.</w:t>
      </w:r>
    </w:p>
    <w:p w14:paraId="7EFD32C8" w14:textId="77777777" w:rsidR="00701F14" w:rsidRDefault="004F1DAF">
      <w:pPr>
        <w:pStyle w:val="ListBullet"/>
        <w:spacing w:after="80"/>
      </w:pPr>
      <w:r>
        <w:rPr>
          <w:rFonts w:eastAsia="Calibri" w:cs="Calibri"/>
        </w:rPr>
        <w:t>Working with parents on toilet training is part of the nursery’s duty of care unless medical or developmental reasons make this inappropriate at the time.</w:t>
      </w:r>
    </w:p>
    <w:p w14:paraId="52922541" w14:textId="77777777" w:rsidR="00701F14" w:rsidRDefault="004F1DAF">
      <w:pPr>
        <w:pStyle w:val="Heading2"/>
        <w:spacing w:after="120"/>
      </w:pPr>
      <w:r>
        <w:rPr>
          <w:rFonts w:ascii="Calibri" w:eastAsia="Calibri" w:hAnsi="Calibri" w:cs="Calibri"/>
          <w:sz w:val="22"/>
        </w:rPr>
        <w:t>3) Procedures / what staff must do</w:t>
      </w:r>
    </w:p>
    <w:p w14:paraId="4BAC1F88" w14:textId="77777777" w:rsidR="00701F14" w:rsidRDefault="004F1DAF">
      <w:pPr>
        <w:pStyle w:val="ListBullet"/>
        <w:spacing w:after="80"/>
      </w:pPr>
      <w:r>
        <w:rPr>
          <w:rFonts w:eastAsia="Calibri" w:cs="Calibri"/>
        </w:rPr>
        <w:t>Staff follow a schedule of changing times for children in nappies and also change more often where needed, including when they see or smell a soiled nappy.</w:t>
      </w:r>
    </w:p>
    <w:p w14:paraId="254273FB" w14:textId="77777777" w:rsidR="00701F14" w:rsidRDefault="004F1DAF">
      <w:pPr>
        <w:pStyle w:val="ListBullet"/>
        <w:spacing w:after="80"/>
      </w:pPr>
      <w:r>
        <w:rPr>
          <w:rFonts w:eastAsia="Calibri" w:cs="Calibri"/>
        </w:rPr>
        <w:t>The changing area is warm, safe and comfortable, with no bright lights directly into the child’s eyes.</w:t>
      </w:r>
    </w:p>
    <w:p w14:paraId="01683A48" w14:textId="77777777" w:rsidR="00701F14" w:rsidRDefault="004F1DAF">
      <w:pPr>
        <w:pStyle w:val="ListBullet"/>
        <w:spacing w:after="80"/>
      </w:pPr>
      <w:r>
        <w:rPr>
          <w:rFonts w:eastAsia="Calibri" w:cs="Calibri"/>
        </w:rPr>
        <w:t>The nursery provides nappies and wipes.</w:t>
      </w:r>
    </w:p>
    <w:p w14:paraId="16908452" w14:textId="77777777" w:rsidR="00701F14" w:rsidRDefault="004F1DAF">
      <w:pPr>
        <w:pStyle w:val="ListBullet"/>
        <w:spacing w:after="80"/>
      </w:pPr>
      <w:r>
        <w:rPr>
          <w:rFonts w:eastAsia="Calibri" w:cs="Calibri"/>
        </w:rPr>
        <w:t>Staff wear gloves and aprons before each change, change gloves between children, and clean changing units with Milton between changes.</w:t>
      </w:r>
    </w:p>
    <w:p w14:paraId="4130FF0E" w14:textId="77777777" w:rsidR="00701F14" w:rsidRDefault="004F1DAF">
      <w:pPr>
        <w:pStyle w:val="ListBullet"/>
        <w:spacing w:after="80"/>
      </w:pPr>
      <w:r>
        <w:rPr>
          <w:rFonts w:eastAsia="Calibri" w:cs="Calibri"/>
        </w:rPr>
        <w:t>All staff follow hygiene procedures and never turn their back on a child or leave a child unattended on the changing mat.</w:t>
      </w:r>
    </w:p>
    <w:p w14:paraId="0FB58315" w14:textId="77777777" w:rsidR="00701F14" w:rsidRDefault="004F1DAF">
      <w:pPr>
        <w:pStyle w:val="ListBullet"/>
        <w:spacing w:after="80"/>
      </w:pPr>
      <w:r>
        <w:rPr>
          <w:rFonts w:eastAsia="Calibri" w:cs="Calibri"/>
        </w:rPr>
        <w:t>Staff are gentle, avoid negative comments or faces about nappy contents, and do not make inappropriate comments about a child’s genitals.</w:t>
      </w:r>
    </w:p>
    <w:p w14:paraId="41728742" w14:textId="77777777" w:rsidR="00701F14" w:rsidRDefault="004F1DAF">
      <w:pPr>
        <w:pStyle w:val="ListBullet"/>
        <w:spacing w:after="80"/>
      </w:pPr>
      <w:r>
        <w:rPr>
          <w:rFonts w:eastAsia="Calibri" w:cs="Calibri"/>
        </w:rPr>
        <w:t>Nappy changing is calm and can support independence.</w:t>
      </w:r>
    </w:p>
    <w:p w14:paraId="61BBC584" w14:textId="09D6F266" w:rsidR="00701F14" w:rsidRDefault="004F1DAF">
      <w:pPr>
        <w:pStyle w:val="ListBullet"/>
        <w:spacing w:after="80"/>
      </w:pPr>
      <w:r>
        <w:rPr>
          <w:rFonts w:eastAsia="Calibri" w:cs="Calibri"/>
        </w:rPr>
        <w:t>Children are encouraged to use the toilet when ready, wash their hands and begin to develop independence. Anti-bacterial hand products are not used for young children’s routine handwashing because young skin is delicate.</w:t>
      </w:r>
      <w:r w:rsidR="007B01FD">
        <w:rPr>
          <w:rFonts w:eastAsia="Calibri" w:cs="Calibri"/>
        </w:rPr>
        <w:t xml:space="preserve"> </w:t>
      </w:r>
    </w:p>
    <w:p w14:paraId="7B955149" w14:textId="77777777" w:rsidR="00701F14" w:rsidRDefault="004F1DAF">
      <w:pPr>
        <w:pStyle w:val="ListBullet"/>
        <w:spacing w:after="80"/>
      </w:pPr>
      <w:r>
        <w:rPr>
          <w:rFonts w:eastAsia="Calibri" w:cs="Calibri"/>
        </w:rPr>
        <w:t>Nappies are disposed of hygienically. Cloth nappies or wet/soiled underwear are bagged for parents to take home unless unfit to return.</w:t>
      </w:r>
    </w:p>
    <w:p w14:paraId="2A5C52C9" w14:textId="77777777" w:rsidR="00701F14" w:rsidRDefault="004F1DAF">
      <w:pPr>
        <w:pStyle w:val="ListBullet"/>
        <w:spacing w:after="80"/>
      </w:pPr>
      <w:r>
        <w:rPr>
          <w:rFonts w:eastAsia="Calibri" w:cs="Calibri"/>
        </w:rPr>
        <w:t>Leaving children in wet or soiled nappies or pull-ups may amount to neglect and is treated as a serious matter.</w:t>
      </w:r>
    </w:p>
    <w:p w14:paraId="32E0A6D6" w14:textId="77777777" w:rsidR="00701F14" w:rsidRDefault="004F1DAF">
      <w:pPr>
        <w:pStyle w:val="Heading2"/>
        <w:spacing w:after="120"/>
      </w:pPr>
      <w:r>
        <w:rPr>
          <w:rFonts w:ascii="Calibri" w:eastAsia="Calibri" w:hAnsi="Calibri" w:cs="Calibri"/>
          <w:sz w:val="22"/>
        </w:rPr>
        <w:t>4) Policy details</w:t>
      </w:r>
    </w:p>
    <w:p w14:paraId="2DFFD9CB" w14:textId="77777777" w:rsidR="00403CBA" w:rsidRDefault="00403CBA" w:rsidP="00403CBA">
      <w:pPr>
        <w:pStyle w:val="ListBullet"/>
        <w:spacing w:after="80"/>
      </w:pPr>
      <w:r>
        <w:rPr>
          <w:rFonts w:eastAsia="Calibri" w:cs="Calibri"/>
        </w:rPr>
        <w:t>Provider: Coombe Day Nursery Ltd</w:t>
      </w:r>
    </w:p>
    <w:p w14:paraId="4B5313EB" w14:textId="77777777" w:rsidR="00403CBA" w:rsidRDefault="00403CBA" w:rsidP="00403CBA">
      <w:pPr>
        <w:pStyle w:val="ListBullet"/>
        <w:spacing w:after="80"/>
      </w:pPr>
      <w:r>
        <w:rPr>
          <w:rFonts w:eastAsia="Calibri" w:cs="Calibri"/>
        </w:rPr>
        <w:t>Date last reviewed: March 2026</w:t>
      </w:r>
    </w:p>
    <w:p w14:paraId="4D2FE9AC" w14:textId="77777777" w:rsidR="00403CBA" w:rsidRDefault="00403CBA" w:rsidP="00403CBA">
      <w:pPr>
        <w:pStyle w:val="ListBullet"/>
        <w:spacing w:after="80"/>
      </w:pPr>
      <w:r>
        <w:rPr>
          <w:rFonts w:eastAsia="Calibri" w:cs="Calibri"/>
        </w:rPr>
        <w:t>Name of signatory: Naveena Joshi</w:t>
      </w:r>
    </w:p>
    <w:p w14:paraId="42245A61" w14:textId="77777777" w:rsidR="00403CBA" w:rsidRPr="00403CBA" w:rsidRDefault="00403CBA" w:rsidP="00403CBA">
      <w:pPr>
        <w:pStyle w:val="ListBullet"/>
        <w:spacing w:after="80"/>
      </w:pPr>
      <w:r>
        <w:rPr>
          <w:rFonts w:eastAsia="Calibri" w:cs="Calibri"/>
        </w:rPr>
        <w:t>Role: Manager</w:t>
      </w:r>
    </w:p>
    <w:p w14:paraId="07AC0E7D" w14:textId="77777777" w:rsidR="00403CBA" w:rsidRDefault="00403CBA" w:rsidP="00403CBA">
      <w:pPr>
        <w:pStyle w:val="ListBullet"/>
        <w:numPr>
          <w:ilvl w:val="0"/>
          <w:numId w:val="0"/>
        </w:numPr>
        <w:spacing w:after="80"/>
        <w:ind w:left="360" w:hanging="360"/>
        <w:rPr>
          <w:rFonts w:eastAsia="Calibri" w:cs="Calibri"/>
        </w:rPr>
      </w:pPr>
    </w:p>
    <w:p w14:paraId="6EB47D51" w14:textId="77777777" w:rsidR="00403CBA" w:rsidRDefault="00403CBA" w:rsidP="00403CBA">
      <w:pPr>
        <w:pStyle w:val="ListBullet"/>
        <w:numPr>
          <w:ilvl w:val="0"/>
          <w:numId w:val="0"/>
        </w:numPr>
        <w:spacing w:after="80"/>
        <w:ind w:left="360" w:hanging="360"/>
        <w:rPr>
          <w:rFonts w:eastAsia="Calibri" w:cs="Calibri"/>
        </w:rPr>
      </w:pPr>
    </w:p>
    <w:p w14:paraId="6A3C4394" w14:textId="77777777" w:rsidR="00701F14" w:rsidRDefault="00701F14">
      <w:pPr>
        <w:spacing w:after="80"/>
      </w:pPr>
    </w:p>
    <w:p w14:paraId="24F97B4E" w14:textId="77777777" w:rsidR="00701F14" w:rsidRDefault="004F1DAF">
      <w:pPr>
        <w:spacing w:after="0"/>
      </w:pPr>
      <w:r>
        <w:rPr>
          <w:rFonts w:eastAsia="Calibri" w:cs="Calibri"/>
        </w:rPr>
        <w:t xml:space="preserve"> </w:t>
      </w:r>
      <w:r>
        <w:rPr>
          <w:rFonts w:eastAsia="Calibri" w:cs="Calibri"/>
        </w:rPr>
        <w:br/>
      </w:r>
    </w:p>
    <w:p w14:paraId="11FC2BEA" w14:textId="77777777" w:rsidR="00701F14" w:rsidRDefault="004F1DAF">
      <w:pPr>
        <w:pStyle w:val="Heading1"/>
        <w:spacing w:before="200" w:after="120"/>
      </w:pPr>
      <w:r>
        <w:rPr>
          <w:rFonts w:ascii="Calibri" w:eastAsia="Calibri" w:hAnsi="Calibri" w:cs="Calibri"/>
          <w:sz w:val="22"/>
        </w:rPr>
        <w:lastRenderedPageBreak/>
        <w:t>6.4 Food and Drink</w:t>
      </w:r>
    </w:p>
    <w:p w14:paraId="122D7BEA" w14:textId="77777777" w:rsidR="00701F14" w:rsidRDefault="004F1DAF">
      <w:pPr>
        <w:pStyle w:val="Heading2"/>
        <w:spacing w:after="120"/>
      </w:pPr>
      <w:r>
        <w:rPr>
          <w:rFonts w:ascii="Calibri" w:eastAsia="Calibri" w:hAnsi="Calibri" w:cs="Calibri"/>
          <w:sz w:val="22"/>
        </w:rPr>
        <w:t>1) Purpose</w:t>
      </w:r>
    </w:p>
    <w:p w14:paraId="75F7738E" w14:textId="77777777" w:rsidR="00701F14" w:rsidRDefault="004F1DAF">
      <w:pPr>
        <w:spacing w:after="80"/>
      </w:pPr>
      <w:r>
        <w:rPr>
          <w:rFonts w:eastAsia="Calibri" w:cs="Calibri"/>
        </w:rPr>
        <w:t>Mealtimes and snack times are an important part of the day. We use them as social and learning opportunities and provide nutritious food and drink that meets each child’s medical, cultural, religious and personal needs.</w:t>
      </w:r>
    </w:p>
    <w:p w14:paraId="31190D97" w14:textId="77777777" w:rsidR="00701F14" w:rsidRDefault="004F1DAF">
      <w:pPr>
        <w:pStyle w:val="Heading2"/>
        <w:spacing w:after="120"/>
      </w:pPr>
      <w:r>
        <w:rPr>
          <w:rFonts w:ascii="Calibri" w:eastAsia="Calibri" w:hAnsi="Calibri" w:cs="Calibri"/>
          <w:sz w:val="22"/>
        </w:rPr>
        <w:t>2) Main rule / nursery commitment</w:t>
      </w:r>
    </w:p>
    <w:p w14:paraId="292B2F33" w14:textId="77777777" w:rsidR="00701F14" w:rsidRDefault="004F1DAF">
      <w:pPr>
        <w:pStyle w:val="ListBullet"/>
        <w:spacing w:after="80"/>
      </w:pPr>
      <w:r>
        <w:rPr>
          <w:rFonts w:eastAsia="Calibri" w:cs="Calibri"/>
        </w:rPr>
        <w:t>Dietary needs, allergies, intolerances and preferences are gathered before a child starts, recorded on registration and medical forms, signed by parents and reviewed regularly.</w:t>
      </w:r>
    </w:p>
    <w:p w14:paraId="78BE8D18" w14:textId="77777777" w:rsidR="00701F14" w:rsidRDefault="004F1DAF">
      <w:pPr>
        <w:pStyle w:val="ListBullet"/>
        <w:spacing w:after="80"/>
      </w:pPr>
      <w:r>
        <w:rPr>
          <w:rFonts w:eastAsia="Calibri" w:cs="Calibri"/>
        </w:rPr>
        <w:t>Current dietary information is displayed for staff, including children’s photos, and a copy is available in the kitchen for the chef.</w:t>
      </w:r>
    </w:p>
    <w:p w14:paraId="4137BC31" w14:textId="77777777" w:rsidR="00701F14" w:rsidRDefault="004F1DAF">
      <w:pPr>
        <w:pStyle w:val="ListBullet"/>
        <w:spacing w:after="80"/>
      </w:pPr>
      <w:r>
        <w:rPr>
          <w:rFonts w:eastAsia="Calibri" w:cs="Calibri"/>
        </w:rPr>
        <w:t>The nursery uses systems to ensure each child receives the correct food and drink.</w:t>
      </w:r>
    </w:p>
    <w:p w14:paraId="123B81FD" w14:textId="77777777" w:rsidR="00701F14" w:rsidRDefault="004F1DAF">
      <w:pPr>
        <w:pStyle w:val="Heading2"/>
        <w:spacing w:after="120"/>
      </w:pPr>
      <w:r>
        <w:rPr>
          <w:rFonts w:ascii="Calibri" w:eastAsia="Calibri" w:hAnsi="Calibri" w:cs="Calibri"/>
          <w:sz w:val="22"/>
        </w:rPr>
        <w:t>3) Healthy eating and inclusion</w:t>
      </w:r>
    </w:p>
    <w:p w14:paraId="0FF686C1" w14:textId="77777777" w:rsidR="00701F14" w:rsidRDefault="004F1DAF">
      <w:pPr>
        <w:pStyle w:val="ListBullet"/>
        <w:spacing w:after="80"/>
      </w:pPr>
      <w:r>
        <w:rPr>
          <w:rFonts w:eastAsia="Calibri" w:cs="Calibri"/>
        </w:rPr>
        <w:t>Menus are planned in advance, displayed for parents and, where possible, involve children and parents in planning.</w:t>
      </w:r>
    </w:p>
    <w:p w14:paraId="7F9C444B" w14:textId="77777777" w:rsidR="00701F14" w:rsidRDefault="004F1DAF">
      <w:pPr>
        <w:pStyle w:val="ListBullet"/>
        <w:spacing w:after="80"/>
      </w:pPr>
      <w:r>
        <w:rPr>
          <w:rFonts w:eastAsia="Calibri" w:cs="Calibri"/>
        </w:rPr>
        <w:t>Meals and snacks are nutritious and avoid large amounts of sugar, salt, saturated fat and artificial additives.</w:t>
      </w:r>
    </w:p>
    <w:p w14:paraId="28F4FB91" w14:textId="77777777" w:rsidR="00701F14" w:rsidRDefault="004F1DAF">
      <w:pPr>
        <w:pStyle w:val="ListBullet"/>
        <w:spacing w:after="80"/>
      </w:pPr>
      <w:r>
        <w:rPr>
          <w:rFonts w:eastAsia="Calibri" w:cs="Calibri"/>
        </w:rPr>
        <w:t>Menus include protein foods, dairy, grains/starchy foods and fruit/vegetables.</w:t>
      </w:r>
    </w:p>
    <w:p w14:paraId="5963A924" w14:textId="77777777" w:rsidR="00701F14" w:rsidRDefault="004F1DAF">
      <w:pPr>
        <w:pStyle w:val="ListBullet"/>
        <w:spacing w:after="80"/>
      </w:pPr>
      <w:r>
        <w:rPr>
          <w:rFonts w:eastAsia="Calibri" w:cs="Calibri"/>
        </w:rPr>
        <w:t>The nursery includes familiar foods from children’s cultural backgrounds and introduces new foods sensitively.</w:t>
      </w:r>
    </w:p>
    <w:p w14:paraId="5F5C9E25" w14:textId="77777777" w:rsidR="00701F14" w:rsidRDefault="004F1DAF">
      <w:pPr>
        <w:pStyle w:val="ListBullet"/>
        <w:spacing w:after="80"/>
      </w:pPr>
      <w:r>
        <w:rPr>
          <w:rFonts w:eastAsia="Calibri" w:cs="Calibri"/>
        </w:rPr>
        <w:t>A vegetarian alternative is available when meat or fish is offered.</w:t>
      </w:r>
    </w:p>
    <w:p w14:paraId="7F2BE9FF" w14:textId="77777777" w:rsidR="00701F14" w:rsidRDefault="004F1DAF">
      <w:pPr>
        <w:pStyle w:val="ListBullet"/>
        <w:spacing w:after="80"/>
      </w:pPr>
      <w:r>
        <w:rPr>
          <w:rFonts w:eastAsia="Calibri" w:cs="Calibri"/>
        </w:rPr>
        <w:t>The nursery operates a no-nuts approach and takes extra care where any child has a nut allergy.</w:t>
      </w:r>
    </w:p>
    <w:p w14:paraId="52BCE5CE" w14:textId="77777777" w:rsidR="00701F14" w:rsidRDefault="004F1DAF">
      <w:pPr>
        <w:pStyle w:val="ListBullet"/>
        <w:spacing w:after="80"/>
      </w:pPr>
      <w:r>
        <w:rPr>
          <w:rFonts w:eastAsia="Calibri" w:cs="Calibri"/>
        </w:rPr>
        <w:t>Dietary needs are not used as labels and children are not made to feel singled out.</w:t>
      </w:r>
    </w:p>
    <w:p w14:paraId="33C8E794" w14:textId="77777777" w:rsidR="00701F14" w:rsidRDefault="004F1DAF">
      <w:pPr>
        <w:pStyle w:val="Heading2"/>
        <w:spacing w:after="120"/>
      </w:pPr>
      <w:r>
        <w:rPr>
          <w:rFonts w:ascii="Calibri" w:eastAsia="Calibri" w:hAnsi="Calibri" w:cs="Calibri"/>
          <w:sz w:val="22"/>
        </w:rPr>
        <w:t>4) Mealtime practice</w:t>
      </w:r>
    </w:p>
    <w:p w14:paraId="3D68E724" w14:textId="77777777" w:rsidR="00701F14" w:rsidRDefault="004F1DAF">
      <w:pPr>
        <w:pStyle w:val="ListBullet"/>
        <w:spacing w:after="80"/>
      </w:pPr>
      <w:r>
        <w:rPr>
          <w:rFonts w:eastAsia="Calibri" w:cs="Calibri"/>
        </w:rPr>
        <w:t>Mealtimes are social occasions where children and adults sit together.</w:t>
      </w:r>
    </w:p>
    <w:p w14:paraId="7C7829C4" w14:textId="77777777" w:rsidR="00701F14" w:rsidRDefault="004F1DAF">
      <w:pPr>
        <w:pStyle w:val="ListBullet"/>
        <w:spacing w:after="80"/>
      </w:pPr>
      <w:r>
        <w:rPr>
          <w:rFonts w:eastAsia="Calibri" w:cs="Calibri"/>
        </w:rPr>
        <w:t>Children are supported to make choices, use age-appropriate utensils, serve where suitable and develop independence.</w:t>
      </w:r>
    </w:p>
    <w:p w14:paraId="28E72E4E" w14:textId="77777777" w:rsidR="00701F14" w:rsidRDefault="004F1DAF">
      <w:pPr>
        <w:pStyle w:val="ListBullet"/>
        <w:spacing w:after="80"/>
      </w:pPr>
      <w:r>
        <w:rPr>
          <w:rFonts w:eastAsia="Calibri" w:cs="Calibri"/>
        </w:rPr>
        <w:t>Fresh water is available all day and children can ask for it at any time.</w:t>
      </w:r>
    </w:p>
    <w:p w14:paraId="47E8219B" w14:textId="77777777" w:rsidR="00701F14" w:rsidRDefault="004F1DAF">
      <w:pPr>
        <w:pStyle w:val="ListBullet"/>
        <w:spacing w:after="80"/>
      </w:pPr>
      <w:r>
        <w:rPr>
          <w:rFonts w:eastAsia="Calibri" w:cs="Calibri"/>
        </w:rPr>
        <w:t>Children are discouraged from sharing or swapping food to reduce allergy risks.</w:t>
      </w:r>
    </w:p>
    <w:p w14:paraId="2F5E04C9" w14:textId="77777777" w:rsidR="00701F14" w:rsidRDefault="004F1DAF">
      <w:pPr>
        <w:pStyle w:val="ListBullet"/>
        <w:spacing w:after="80"/>
      </w:pPr>
      <w:r>
        <w:rPr>
          <w:rFonts w:eastAsia="Calibri" w:cs="Calibri"/>
        </w:rPr>
        <w:t>Young children who drink milk are given whole pasteurised milk; from age 2, semi-skimmed milk is introduced gradually.</w:t>
      </w:r>
    </w:p>
    <w:p w14:paraId="44EA65D1" w14:textId="77777777" w:rsidR="00701F14" w:rsidRDefault="004F1DAF">
      <w:pPr>
        <w:pStyle w:val="ListBullet"/>
        <w:spacing w:after="80"/>
      </w:pPr>
      <w:r>
        <w:rPr>
          <w:rFonts w:eastAsia="Calibri" w:cs="Calibri"/>
        </w:rPr>
        <w:t>Parents receive daily written information about feeding, intake and preferences.</w:t>
      </w:r>
    </w:p>
    <w:p w14:paraId="6F50D1BF" w14:textId="77777777" w:rsidR="00701F14" w:rsidRDefault="004F1DAF">
      <w:pPr>
        <w:pStyle w:val="ListBullet"/>
        <w:spacing w:after="80"/>
      </w:pPr>
      <w:r>
        <w:rPr>
          <w:rFonts w:eastAsia="Calibri" w:cs="Calibri"/>
        </w:rPr>
        <w:t>The nursery does not offer sweet puddings and instead offers fruit and yoghurt.</w:t>
      </w:r>
    </w:p>
    <w:p w14:paraId="0A8B8FE4" w14:textId="77777777" w:rsidR="00701F14" w:rsidRDefault="004F1DAF">
      <w:pPr>
        <w:pStyle w:val="ListBullet"/>
        <w:spacing w:after="80"/>
      </w:pPr>
      <w:r>
        <w:rPr>
          <w:rFonts w:eastAsia="Calibri" w:cs="Calibri"/>
        </w:rPr>
        <w:t>Birthday cakes are not part of nursery celebrations to support healthy eating and oral health.</w:t>
      </w:r>
    </w:p>
    <w:p w14:paraId="271BC8EA" w14:textId="77777777" w:rsidR="00701F14" w:rsidRDefault="004F1DAF">
      <w:pPr>
        <w:pStyle w:val="ListBullet"/>
        <w:spacing w:after="80"/>
      </w:pPr>
      <w:r>
        <w:rPr>
          <w:rFonts w:eastAsia="Calibri" w:cs="Calibri"/>
        </w:rPr>
        <w:t>Food is prepared to reduce choking risk, children sit in age-appropriate chairs, and a staff member sits facing them to watch for choking signs.</w:t>
      </w:r>
    </w:p>
    <w:p w14:paraId="0496255E" w14:textId="77777777" w:rsidR="00701F14" w:rsidRDefault="004F1DAF">
      <w:pPr>
        <w:pStyle w:val="Heading2"/>
        <w:spacing w:after="120"/>
      </w:pPr>
      <w:r>
        <w:rPr>
          <w:rFonts w:ascii="Calibri" w:eastAsia="Calibri" w:hAnsi="Calibri" w:cs="Calibri"/>
          <w:sz w:val="22"/>
        </w:rPr>
        <w:t>5) Meal time procedure</w:t>
      </w:r>
    </w:p>
    <w:p w14:paraId="0F242B7E" w14:textId="77777777" w:rsidR="00701F14" w:rsidRDefault="004F1DAF">
      <w:pPr>
        <w:pStyle w:val="ListBullet"/>
        <w:spacing w:after="80"/>
      </w:pPr>
      <w:r>
        <w:rPr>
          <w:rFonts w:eastAsia="Calibri" w:cs="Calibri"/>
        </w:rPr>
        <w:t>While tables are set, children sit on the carpet.</w:t>
      </w:r>
    </w:p>
    <w:p w14:paraId="275817D8" w14:textId="61E66E7E" w:rsidR="00701F14" w:rsidRDefault="004F1DAF" w:rsidP="00CD253A">
      <w:pPr>
        <w:pStyle w:val="ListBullet"/>
        <w:spacing w:after="80"/>
      </w:pPr>
      <w:r>
        <w:rPr>
          <w:rFonts w:eastAsia="Calibri" w:cs="Calibri"/>
        </w:rPr>
        <w:lastRenderedPageBreak/>
        <w:t>Plates, bowls, cups and cutlery are laid out according to allergies, parent preferences and dietary needs such as vegetarian diets.</w:t>
      </w:r>
      <w:r w:rsidRPr="00CD253A">
        <w:rPr>
          <w:rFonts w:eastAsia="Calibri" w:cs="Calibri"/>
        </w:rPr>
        <w:t>.</w:t>
      </w:r>
    </w:p>
    <w:p w14:paraId="79977AA7" w14:textId="77777777" w:rsidR="00701F14" w:rsidRDefault="004F1DAF">
      <w:pPr>
        <w:pStyle w:val="ListBullet"/>
        <w:spacing w:after="80"/>
      </w:pPr>
      <w:r>
        <w:rPr>
          <w:rFonts w:eastAsia="Calibri" w:cs="Calibri"/>
        </w:rPr>
        <w:t>Each staff member is allocated a table, ensures children receive the correct meal, and serves pudding at the end.</w:t>
      </w:r>
    </w:p>
    <w:p w14:paraId="434959EB" w14:textId="77777777" w:rsidR="00701F14" w:rsidRDefault="004F1DAF">
      <w:pPr>
        <w:pStyle w:val="ListBullet"/>
        <w:spacing w:after="80"/>
      </w:pPr>
      <w:r>
        <w:rPr>
          <w:rFonts w:eastAsia="Calibri" w:cs="Calibri"/>
        </w:rPr>
        <w:t>Older children are encouraged to scrape away leftovers and return for pudding.</w:t>
      </w:r>
    </w:p>
    <w:p w14:paraId="700B72F2" w14:textId="77777777" w:rsidR="00701F14" w:rsidRDefault="004F1DAF">
      <w:pPr>
        <w:pStyle w:val="ListBullet"/>
        <w:spacing w:after="80"/>
      </w:pPr>
      <w:r>
        <w:rPr>
          <w:rFonts w:eastAsia="Calibri" w:cs="Calibri"/>
        </w:rPr>
        <w:t>Only permanent and confident practitioners serve food. Bank staff may only sit with children with no allergies.</w:t>
      </w:r>
    </w:p>
    <w:p w14:paraId="0245A14F" w14:textId="77777777" w:rsidR="00701F14" w:rsidRDefault="004F1DAF">
      <w:pPr>
        <w:pStyle w:val="ListBullet"/>
        <w:spacing w:after="80"/>
      </w:pPr>
      <w:r>
        <w:rPr>
          <w:rFonts w:eastAsia="Calibri" w:cs="Calibri"/>
        </w:rPr>
        <w:t>Students and new practitioners must be seated with permanent experienced staff and can only serve or supervise food once the room leader is satisfied that they know the children, allergies, reactions and emergency responses.</w:t>
      </w:r>
    </w:p>
    <w:p w14:paraId="4449FCAF" w14:textId="77777777" w:rsidR="00701F14" w:rsidRPr="00245514" w:rsidRDefault="004F1DAF">
      <w:pPr>
        <w:pStyle w:val="ListBullet"/>
        <w:spacing w:after="80"/>
      </w:pPr>
      <w:r>
        <w:rPr>
          <w:rFonts w:eastAsia="Calibri" w:cs="Calibri"/>
        </w:rPr>
        <w:t>All staff complete Level 2 food hygiene and allergy awareness before serving food.</w:t>
      </w:r>
    </w:p>
    <w:p w14:paraId="1C4047B2" w14:textId="5D0E79EC" w:rsidR="00245514" w:rsidRDefault="00245514">
      <w:pPr>
        <w:pStyle w:val="ListBullet"/>
        <w:spacing w:after="80"/>
      </w:pPr>
      <w:r>
        <w:rPr>
          <w:rFonts w:eastAsia="Calibri" w:cs="Calibri"/>
        </w:rPr>
        <w:t xml:space="preserve">There must be a first aider sitting with children when eating. </w:t>
      </w:r>
    </w:p>
    <w:p w14:paraId="656FAD20" w14:textId="77777777" w:rsidR="00701F14" w:rsidRDefault="004F1DAF">
      <w:pPr>
        <w:pStyle w:val="Heading2"/>
        <w:spacing w:after="120"/>
      </w:pPr>
      <w:r>
        <w:rPr>
          <w:rFonts w:ascii="Calibri" w:eastAsia="Calibri" w:hAnsi="Calibri" w:cs="Calibri"/>
          <w:sz w:val="22"/>
        </w:rPr>
        <w:t>6) Policy details</w:t>
      </w:r>
    </w:p>
    <w:p w14:paraId="00E3E42D" w14:textId="77777777" w:rsidR="00403CBA" w:rsidRDefault="00403CBA" w:rsidP="00403CBA">
      <w:pPr>
        <w:pStyle w:val="ListBullet"/>
        <w:spacing w:after="80"/>
      </w:pPr>
      <w:r>
        <w:rPr>
          <w:rFonts w:eastAsia="Calibri" w:cs="Calibri"/>
        </w:rPr>
        <w:t>Provider: Coombe Day Nursery Ltd</w:t>
      </w:r>
    </w:p>
    <w:p w14:paraId="41B53125" w14:textId="77777777" w:rsidR="00403CBA" w:rsidRDefault="00403CBA" w:rsidP="00403CBA">
      <w:pPr>
        <w:pStyle w:val="ListBullet"/>
        <w:spacing w:after="80"/>
      </w:pPr>
      <w:r>
        <w:rPr>
          <w:rFonts w:eastAsia="Calibri" w:cs="Calibri"/>
        </w:rPr>
        <w:t>Date last reviewed: March 2026</w:t>
      </w:r>
    </w:p>
    <w:p w14:paraId="5F2B2505" w14:textId="77777777" w:rsidR="00403CBA" w:rsidRDefault="00403CBA" w:rsidP="00403CBA">
      <w:pPr>
        <w:pStyle w:val="ListBullet"/>
        <w:spacing w:after="80"/>
      </w:pPr>
      <w:r>
        <w:rPr>
          <w:rFonts w:eastAsia="Calibri" w:cs="Calibri"/>
        </w:rPr>
        <w:t>Name of signatory: Naveena Joshi</w:t>
      </w:r>
    </w:p>
    <w:p w14:paraId="15380830" w14:textId="77777777" w:rsidR="00403CBA" w:rsidRPr="00403CBA" w:rsidRDefault="00403CBA" w:rsidP="00403CBA">
      <w:pPr>
        <w:pStyle w:val="ListBullet"/>
        <w:spacing w:after="80"/>
      </w:pPr>
      <w:r>
        <w:rPr>
          <w:rFonts w:eastAsia="Calibri" w:cs="Calibri"/>
        </w:rPr>
        <w:t>Role: Manager</w:t>
      </w:r>
    </w:p>
    <w:p w14:paraId="219EC4F9" w14:textId="77777777" w:rsidR="00403CBA" w:rsidRDefault="00403CBA" w:rsidP="00403CBA">
      <w:pPr>
        <w:pStyle w:val="ListBullet"/>
        <w:numPr>
          <w:ilvl w:val="0"/>
          <w:numId w:val="0"/>
        </w:numPr>
        <w:spacing w:after="80"/>
        <w:ind w:left="360" w:hanging="360"/>
        <w:rPr>
          <w:rFonts w:eastAsia="Calibri" w:cs="Calibri"/>
        </w:rPr>
      </w:pPr>
    </w:p>
    <w:p w14:paraId="62F74C63" w14:textId="77777777" w:rsidR="00403CBA" w:rsidRDefault="00403CBA" w:rsidP="00403CBA">
      <w:pPr>
        <w:pStyle w:val="ListBullet"/>
        <w:numPr>
          <w:ilvl w:val="0"/>
          <w:numId w:val="0"/>
        </w:numPr>
        <w:spacing w:after="80"/>
        <w:ind w:left="360" w:hanging="360"/>
        <w:rPr>
          <w:rFonts w:eastAsia="Calibri" w:cs="Calibri"/>
        </w:rPr>
      </w:pPr>
    </w:p>
    <w:p w14:paraId="7DA76D56" w14:textId="77777777" w:rsidR="00701F14" w:rsidRDefault="00701F14">
      <w:pPr>
        <w:spacing w:after="80"/>
      </w:pPr>
    </w:p>
    <w:p w14:paraId="1B1A6AB0" w14:textId="77777777" w:rsidR="00701F14" w:rsidRDefault="004F1DAF">
      <w:pPr>
        <w:spacing w:after="0"/>
      </w:pPr>
      <w:r>
        <w:rPr>
          <w:rFonts w:eastAsia="Calibri" w:cs="Calibri"/>
        </w:rPr>
        <w:t xml:space="preserve"> </w:t>
      </w:r>
      <w:r>
        <w:rPr>
          <w:rFonts w:eastAsia="Calibri" w:cs="Calibri"/>
        </w:rPr>
        <w:br/>
      </w:r>
    </w:p>
    <w:p w14:paraId="1FF8B9D2" w14:textId="77777777" w:rsidR="00E636AE" w:rsidRDefault="00E636AE">
      <w:pPr>
        <w:spacing w:after="0"/>
      </w:pPr>
    </w:p>
    <w:p w14:paraId="4AC0CD83" w14:textId="77777777" w:rsidR="00E636AE" w:rsidRDefault="00E636AE">
      <w:pPr>
        <w:spacing w:after="0"/>
      </w:pPr>
    </w:p>
    <w:p w14:paraId="450564B3" w14:textId="77777777" w:rsidR="00E636AE" w:rsidRDefault="00E636AE">
      <w:pPr>
        <w:spacing w:after="0"/>
      </w:pPr>
    </w:p>
    <w:p w14:paraId="25994607" w14:textId="77777777" w:rsidR="00E636AE" w:rsidRDefault="00E636AE">
      <w:pPr>
        <w:spacing w:after="0"/>
      </w:pPr>
    </w:p>
    <w:p w14:paraId="642D297C" w14:textId="77777777" w:rsidR="00E636AE" w:rsidRDefault="00E636AE">
      <w:pPr>
        <w:spacing w:after="0"/>
      </w:pPr>
    </w:p>
    <w:p w14:paraId="3609B8BE" w14:textId="77777777" w:rsidR="00E636AE" w:rsidRDefault="00E636AE">
      <w:pPr>
        <w:spacing w:after="0"/>
      </w:pPr>
    </w:p>
    <w:p w14:paraId="7A04DDED" w14:textId="77777777" w:rsidR="00E636AE" w:rsidRDefault="00E636AE">
      <w:pPr>
        <w:spacing w:after="0"/>
      </w:pPr>
    </w:p>
    <w:p w14:paraId="747C350C" w14:textId="77777777" w:rsidR="00E636AE" w:rsidRDefault="00E636AE">
      <w:pPr>
        <w:spacing w:after="0"/>
      </w:pPr>
    </w:p>
    <w:p w14:paraId="55967D4D" w14:textId="77777777" w:rsidR="00E636AE" w:rsidRDefault="00E636AE">
      <w:pPr>
        <w:spacing w:after="0"/>
      </w:pPr>
    </w:p>
    <w:p w14:paraId="2592120D" w14:textId="77777777" w:rsidR="00E636AE" w:rsidRDefault="00E636AE">
      <w:pPr>
        <w:spacing w:after="0"/>
      </w:pPr>
    </w:p>
    <w:p w14:paraId="638BA919" w14:textId="77777777" w:rsidR="00E636AE" w:rsidRDefault="00E636AE">
      <w:pPr>
        <w:spacing w:after="0"/>
      </w:pPr>
    </w:p>
    <w:p w14:paraId="46EB6217" w14:textId="77777777" w:rsidR="00E636AE" w:rsidRDefault="00E636AE">
      <w:pPr>
        <w:spacing w:after="0"/>
      </w:pPr>
    </w:p>
    <w:p w14:paraId="6EB9E61C" w14:textId="77777777" w:rsidR="00E636AE" w:rsidRDefault="00E636AE">
      <w:pPr>
        <w:spacing w:after="0"/>
      </w:pPr>
    </w:p>
    <w:p w14:paraId="3E809850" w14:textId="77777777" w:rsidR="00CD253A" w:rsidRDefault="00CD253A">
      <w:pPr>
        <w:spacing w:after="0"/>
      </w:pPr>
    </w:p>
    <w:p w14:paraId="0FC952D7" w14:textId="77777777" w:rsidR="00CD253A" w:rsidRDefault="00CD253A">
      <w:pPr>
        <w:spacing w:after="0"/>
      </w:pPr>
    </w:p>
    <w:p w14:paraId="45C0BDAD" w14:textId="77777777" w:rsidR="00E636AE" w:rsidRDefault="00E636AE">
      <w:pPr>
        <w:spacing w:after="0"/>
      </w:pPr>
    </w:p>
    <w:p w14:paraId="5F7BB1E2" w14:textId="77777777" w:rsidR="00701F14" w:rsidRDefault="004F1DAF">
      <w:pPr>
        <w:pStyle w:val="Heading1"/>
        <w:spacing w:before="200" w:after="120"/>
      </w:pPr>
      <w:r>
        <w:rPr>
          <w:rFonts w:ascii="Calibri" w:eastAsia="Calibri" w:hAnsi="Calibri" w:cs="Calibri"/>
          <w:sz w:val="22"/>
        </w:rPr>
        <w:lastRenderedPageBreak/>
        <w:t>6.5 Food Hygiene</w:t>
      </w:r>
    </w:p>
    <w:p w14:paraId="2764240A" w14:textId="77777777" w:rsidR="00701F14" w:rsidRDefault="004F1DAF">
      <w:pPr>
        <w:pStyle w:val="Heading2"/>
        <w:spacing w:after="120"/>
      </w:pPr>
      <w:r>
        <w:rPr>
          <w:rFonts w:ascii="Calibri" w:eastAsia="Calibri" w:hAnsi="Calibri" w:cs="Calibri"/>
          <w:sz w:val="22"/>
        </w:rPr>
        <w:t>1) Purpose</w:t>
      </w:r>
    </w:p>
    <w:p w14:paraId="47C74D8D" w14:textId="77777777" w:rsidR="00701F14" w:rsidRDefault="004F1DAF">
      <w:pPr>
        <w:spacing w:after="80"/>
      </w:pPr>
      <w:r>
        <w:rPr>
          <w:rFonts w:eastAsia="Calibri" w:cs="Calibri"/>
        </w:rPr>
        <w:t>We maintain high standards of food hygiene for the purchase, storage, preparation and serving of food and are registered with the local authority Environmental Health Department where required.</w:t>
      </w:r>
    </w:p>
    <w:p w14:paraId="43F703B9" w14:textId="77777777" w:rsidR="00701F14" w:rsidRDefault="004F1DAF">
      <w:pPr>
        <w:pStyle w:val="Heading2"/>
        <w:spacing w:after="120"/>
      </w:pPr>
      <w:r>
        <w:rPr>
          <w:rFonts w:ascii="Calibri" w:eastAsia="Calibri" w:hAnsi="Calibri" w:cs="Calibri"/>
          <w:sz w:val="22"/>
        </w:rPr>
        <w:t>2) Main rule / nursery commitment</w:t>
      </w:r>
    </w:p>
    <w:p w14:paraId="7656A074" w14:textId="77777777" w:rsidR="00701F14" w:rsidRDefault="004F1DAF">
      <w:pPr>
        <w:pStyle w:val="ListBullet"/>
        <w:spacing w:after="80"/>
      </w:pPr>
      <w:r>
        <w:rPr>
          <w:rFonts w:eastAsia="Calibri" w:cs="Calibri"/>
        </w:rPr>
        <w:t>Staff responsible for food follow Hazard Analysis and Critical Control Point (HACCP) principles as set out in Safer Food, Better Business.</w:t>
      </w:r>
    </w:p>
    <w:p w14:paraId="74567095" w14:textId="77777777" w:rsidR="00701F14" w:rsidRDefault="004F1DAF">
      <w:pPr>
        <w:pStyle w:val="ListBullet"/>
        <w:spacing w:after="80"/>
      </w:pPr>
      <w:r>
        <w:rPr>
          <w:rFonts w:eastAsia="Calibri" w:cs="Calibri"/>
        </w:rPr>
        <w:t>All staff involved in food preparation and handling receive food hygiene training.</w:t>
      </w:r>
    </w:p>
    <w:p w14:paraId="3329FA71" w14:textId="77777777" w:rsidR="00701F14" w:rsidRDefault="004F1DAF">
      <w:pPr>
        <w:pStyle w:val="Heading2"/>
        <w:spacing w:after="120"/>
      </w:pPr>
      <w:r>
        <w:rPr>
          <w:rFonts w:ascii="Calibri" w:eastAsia="Calibri" w:hAnsi="Calibri" w:cs="Calibri"/>
          <w:sz w:val="22"/>
        </w:rPr>
        <w:t>3) Procedures / what staff must do</w:t>
      </w:r>
    </w:p>
    <w:p w14:paraId="6C7993B2" w14:textId="77777777" w:rsidR="00701F14" w:rsidRDefault="004F1DAF">
      <w:pPr>
        <w:pStyle w:val="ListBullet"/>
        <w:spacing w:after="80"/>
      </w:pPr>
      <w:r>
        <w:rPr>
          <w:rFonts w:eastAsia="Calibri" w:cs="Calibri"/>
        </w:rPr>
        <w:t>Use reliable food suppliers.</w:t>
      </w:r>
    </w:p>
    <w:p w14:paraId="0F23FAEB" w14:textId="77777777" w:rsidR="00701F14" w:rsidRDefault="004F1DAF">
      <w:pPr>
        <w:pStyle w:val="ListBullet"/>
        <w:spacing w:after="80"/>
      </w:pPr>
      <w:r>
        <w:rPr>
          <w:rFonts w:eastAsia="Calibri" w:cs="Calibri"/>
        </w:rPr>
        <w:t>Store food at correct temperatures, check dates and ensure food is free from contamination by pests, rodents or mould.</w:t>
      </w:r>
    </w:p>
    <w:p w14:paraId="725DC888" w14:textId="77777777" w:rsidR="00701F14" w:rsidRDefault="004F1DAF">
      <w:pPr>
        <w:pStyle w:val="ListBullet"/>
        <w:spacing w:after="80"/>
      </w:pPr>
      <w:r>
        <w:rPr>
          <w:rFonts w:eastAsia="Calibri" w:cs="Calibri"/>
        </w:rPr>
        <w:t>Clean food preparation areas before and after use.</w:t>
      </w:r>
    </w:p>
    <w:p w14:paraId="12E30E55" w14:textId="77777777" w:rsidR="00701F14" w:rsidRDefault="004F1DAF">
      <w:pPr>
        <w:pStyle w:val="ListBullet"/>
        <w:spacing w:after="80"/>
      </w:pPr>
      <w:r>
        <w:rPr>
          <w:rFonts w:eastAsia="Calibri" w:cs="Calibri"/>
        </w:rPr>
        <w:t>Provide separate handwashing and washing-up facilities.</w:t>
      </w:r>
    </w:p>
    <w:p w14:paraId="2BA98F59" w14:textId="77777777" w:rsidR="00701F14" w:rsidRDefault="004F1DAF">
      <w:pPr>
        <w:pStyle w:val="ListBullet"/>
        <w:spacing w:after="80"/>
      </w:pPr>
      <w:r>
        <w:rPr>
          <w:rFonts w:eastAsia="Calibri" w:cs="Calibri"/>
        </w:rPr>
        <w:t>Keep surfaces, utensils, crockery and equipment clean and stored properly.</w:t>
      </w:r>
    </w:p>
    <w:p w14:paraId="22ED1337" w14:textId="77777777" w:rsidR="00701F14" w:rsidRDefault="004F1DAF">
      <w:pPr>
        <w:pStyle w:val="ListBullet"/>
        <w:spacing w:after="80"/>
      </w:pPr>
      <w:r>
        <w:rPr>
          <w:rFonts w:eastAsia="Calibri" w:cs="Calibri"/>
        </w:rPr>
        <w:t>Dispose of waste food daily.</w:t>
      </w:r>
    </w:p>
    <w:p w14:paraId="7C06DC33" w14:textId="77777777" w:rsidR="00701F14" w:rsidRDefault="004F1DAF">
      <w:pPr>
        <w:pStyle w:val="ListBullet"/>
        <w:spacing w:after="80"/>
      </w:pPr>
      <w:r>
        <w:rPr>
          <w:rFonts w:eastAsia="Calibri" w:cs="Calibri"/>
        </w:rPr>
        <w:t>The person responsible for food preparation and serving carries out daily kitchen opening and closing checks.</w:t>
      </w:r>
    </w:p>
    <w:p w14:paraId="2E3A8BB6" w14:textId="77777777" w:rsidR="00701F14" w:rsidRDefault="004F1DAF">
      <w:pPr>
        <w:pStyle w:val="ListBullet"/>
        <w:spacing w:after="80"/>
      </w:pPr>
      <w:r>
        <w:rPr>
          <w:rFonts w:eastAsia="Calibri" w:cs="Calibri"/>
        </w:rPr>
        <w:t>Within the first month, staff complete food hygiene training on Noodle Now, food allergy awareness and auto-injector training.</w:t>
      </w:r>
    </w:p>
    <w:p w14:paraId="170E9046" w14:textId="77777777" w:rsidR="00701F14" w:rsidRDefault="004F1DAF">
      <w:pPr>
        <w:pStyle w:val="ListBullet"/>
        <w:spacing w:after="80"/>
      </w:pPr>
      <w:r>
        <w:rPr>
          <w:rFonts w:eastAsia="Calibri" w:cs="Calibri"/>
        </w:rPr>
        <w:t>Cleaning materials and other dangerous items are stored out of children’s reach and children do not have unsupervised access to the kitchen.</w:t>
      </w:r>
    </w:p>
    <w:p w14:paraId="24C18807" w14:textId="77777777" w:rsidR="00701F14" w:rsidRDefault="004F1DAF">
      <w:pPr>
        <w:pStyle w:val="ListBullet"/>
        <w:spacing w:after="80"/>
      </w:pPr>
      <w:r>
        <w:rPr>
          <w:rFonts w:eastAsia="Calibri" w:cs="Calibri"/>
        </w:rPr>
        <w:t>Where children take part in cooking, they are supervised at all times, taught simple hygiene, kept away from hot surfaces and water, and do not use electrical equipment unsupervised.</w:t>
      </w:r>
    </w:p>
    <w:p w14:paraId="2F8C29AB" w14:textId="77777777" w:rsidR="00701F14" w:rsidRDefault="004F1DAF">
      <w:pPr>
        <w:pStyle w:val="Heading2"/>
        <w:spacing w:after="120"/>
      </w:pPr>
      <w:r>
        <w:rPr>
          <w:rFonts w:ascii="Calibri" w:eastAsia="Calibri" w:hAnsi="Calibri" w:cs="Calibri"/>
          <w:sz w:val="22"/>
        </w:rPr>
        <w:t>4) Reporting food poisoning</w:t>
      </w:r>
    </w:p>
    <w:p w14:paraId="2F2756A5" w14:textId="77777777" w:rsidR="00701F14" w:rsidRDefault="004F1DAF">
      <w:pPr>
        <w:pStyle w:val="ListBullet"/>
        <w:spacing w:after="80"/>
      </w:pPr>
      <w:r>
        <w:rPr>
          <w:rFonts w:eastAsia="Calibri" w:cs="Calibri"/>
        </w:rPr>
        <w:t>Where children or adults are diagnosed by a doctor with food poisoning and the source may be the nursery, the manager contacts the Environmental Health Department and co-operates with any investigation.</w:t>
      </w:r>
    </w:p>
    <w:p w14:paraId="1333C366" w14:textId="77777777" w:rsidR="00701F14" w:rsidRDefault="004F1DAF">
      <w:pPr>
        <w:pStyle w:val="ListBullet"/>
        <w:spacing w:after="80"/>
      </w:pPr>
      <w:r>
        <w:rPr>
          <w:rFonts w:eastAsia="Calibri" w:cs="Calibri"/>
        </w:rPr>
        <w:t>Ofsted is notified as soon as reasonably practicable, and within 14 days, of confirmed food poisoning affecting 2 or more children on the premises.</w:t>
      </w:r>
    </w:p>
    <w:p w14:paraId="43DBD029" w14:textId="77777777" w:rsidR="00701F14" w:rsidRDefault="004F1DAF">
      <w:pPr>
        <w:pStyle w:val="Heading2"/>
        <w:spacing w:after="120"/>
      </w:pPr>
      <w:r>
        <w:rPr>
          <w:rFonts w:ascii="Calibri" w:eastAsia="Calibri" w:hAnsi="Calibri" w:cs="Calibri"/>
          <w:sz w:val="22"/>
        </w:rPr>
        <w:t>5) Policy details</w:t>
      </w:r>
    </w:p>
    <w:p w14:paraId="4A899CEF" w14:textId="77777777" w:rsidR="00403CBA" w:rsidRDefault="00403CBA" w:rsidP="00403CBA">
      <w:pPr>
        <w:pStyle w:val="ListBullet"/>
        <w:spacing w:after="80"/>
      </w:pPr>
      <w:r>
        <w:rPr>
          <w:rFonts w:eastAsia="Calibri" w:cs="Calibri"/>
        </w:rPr>
        <w:t>Provider: Coombe Day Nursery Ltd</w:t>
      </w:r>
    </w:p>
    <w:p w14:paraId="1C5650F9" w14:textId="77777777" w:rsidR="00403CBA" w:rsidRDefault="00403CBA" w:rsidP="00403CBA">
      <w:pPr>
        <w:pStyle w:val="ListBullet"/>
        <w:spacing w:after="80"/>
      </w:pPr>
      <w:r>
        <w:rPr>
          <w:rFonts w:eastAsia="Calibri" w:cs="Calibri"/>
        </w:rPr>
        <w:t>Date last reviewed: March 2026</w:t>
      </w:r>
    </w:p>
    <w:p w14:paraId="366D1342" w14:textId="77777777" w:rsidR="00403CBA" w:rsidRDefault="00403CBA" w:rsidP="00403CBA">
      <w:pPr>
        <w:pStyle w:val="ListBullet"/>
        <w:spacing w:after="80"/>
      </w:pPr>
      <w:r>
        <w:rPr>
          <w:rFonts w:eastAsia="Calibri" w:cs="Calibri"/>
        </w:rPr>
        <w:t>Name of signatory: Naveena Joshi</w:t>
      </w:r>
    </w:p>
    <w:p w14:paraId="1188AAAA" w14:textId="77777777" w:rsidR="00403CBA" w:rsidRPr="00403CBA" w:rsidRDefault="00403CBA" w:rsidP="00403CBA">
      <w:pPr>
        <w:pStyle w:val="ListBullet"/>
        <w:spacing w:after="80"/>
      </w:pPr>
      <w:r>
        <w:rPr>
          <w:rFonts w:eastAsia="Calibri" w:cs="Calibri"/>
        </w:rPr>
        <w:t>Role: Manager</w:t>
      </w:r>
    </w:p>
    <w:p w14:paraId="4307ED83" w14:textId="77777777" w:rsidR="00403CBA" w:rsidRDefault="00403CBA" w:rsidP="00403CBA">
      <w:pPr>
        <w:pStyle w:val="ListBullet"/>
        <w:numPr>
          <w:ilvl w:val="0"/>
          <w:numId w:val="0"/>
        </w:numPr>
        <w:spacing w:after="80"/>
        <w:ind w:left="360" w:hanging="360"/>
        <w:rPr>
          <w:rFonts w:eastAsia="Calibri" w:cs="Calibri"/>
        </w:rPr>
      </w:pPr>
    </w:p>
    <w:p w14:paraId="222F8572" w14:textId="77777777" w:rsidR="00403CBA" w:rsidRDefault="00403CBA" w:rsidP="00403CBA">
      <w:pPr>
        <w:pStyle w:val="ListBullet"/>
        <w:numPr>
          <w:ilvl w:val="0"/>
          <w:numId w:val="0"/>
        </w:numPr>
        <w:spacing w:after="80"/>
        <w:ind w:left="360" w:hanging="360"/>
        <w:rPr>
          <w:rFonts w:eastAsia="Calibri" w:cs="Calibri"/>
        </w:rPr>
      </w:pPr>
    </w:p>
    <w:p w14:paraId="3AB8082D" w14:textId="77777777" w:rsidR="00701F14" w:rsidRDefault="00701F14">
      <w:pPr>
        <w:spacing w:after="80"/>
      </w:pPr>
    </w:p>
    <w:p w14:paraId="4859B7EE" w14:textId="77777777" w:rsidR="00701F14" w:rsidRDefault="004F1DAF">
      <w:pPr>
        <w:pStyle w:val="Heading1"/>
        <w:spacing w:before="200" w:after="120"/>
      </w:pPr>
      <w:r>
        <w:rPr>
          <w:rFonts w:ascii="Calibri" w:eastAsia="Calibri" w:hAnsi="Calibri" w:cs="Calibri"/>
          <w:sz w:val="22"/>
        </w:rPr>
        <w:lastRenderedPageBreak/>
        <w:t>7.1 Promoting Positive Behaviour</w:t>
      </w:r>
    </w:p>
    <w:p w14:paraId="34F20A2A" w14:textId="77777777" w:rsidR="00701F14" w:rsidRDefault="004F1DAF">
      <w:pPr>
        <w:pStyle w:val="Heading2"/>
        <w:spacing w:after="120"/>
      </w:pPr>
      <w:r>
        <w:rPr>
          <w:rFonts w:ascii="Calibri" w:eastAsia="Calibri" w:hAnsi="Calibri" w:cs="Calibri"/>
          <w:sz w:val="22"/>
        </w:rPr>
        <w:t>1) Purpose</w:t>
      </w:r>
    </w:p>
    <w:p w14:paraId="447CCBE4" w14:textId="77777777" w:rsidR="00701F14" w:rsidRDefault="004F1DAF">
      <w:pPr>
        <w:spacing w:after="80"/>
      </w:pPr>
      <w:r>
        <w:rPr>
          <w:rFonts w:eastAsia="Calibri" w:cs="Calibri"/>
        </w:rPr>
        <w:t>Children flourish when their personal, social and emotional needs are understood, supported and met. We promote clear, fair and developmentally appropriate expectations and support children to regulate behaviour safely.</w:t>
      </w:r>
    </w:p>
    <w:p w14:paraId="02A6D37B" w14:textId="77777777" w:rsidR="00701F14" w:rsidRDefault="004F1DAF">
      <w:pPr>
        <w:pStyle w:val="Heading2"/>
        <w:spacing w:after="120"/>
      </w:pPr>
      <w:r>
        <w:rPr>
          <w:rFonts w:ascii="Calibri" w:eastAsia="Calibri" w:hAnsi="Calibri" w:cs="Calibri"/>
          <w:sz w:val="22"/>
        </w:rPr>
        <w:t>2) Main rule / nursery commitment</w:t>
      </w:r>
    </w:p>
    <w:p w14:paraId="550BCD81" w14:textId="77777777" w:rsidR="00701F14" w:rsidRDefault="004F1DAF">
      <w:pPr>
        <w:pStyle w:val="ListBullet"/>
        <w:spacing w:after="80"/>
      </w:pPr>
      <w:r>
        <w:rPr>
          <w:rFonts w:eastAsia="Calibri" w:cs="Calibri"/>
        </w:rPr>
        <w:t>Staff complete relevant training, including the Promoting Positive Behaviour programme on Noodle Now.</w:t>
      </w:r>
    </w:p>
    <w:p w14:paraId="40D7B411" w14:textId="77777777" w:rsidR="00701F14" w:rsidRDefault="004F1DAF">
      <w:pPr>
        <w:pStyle w:val="ListBullet"/>
        <w:spacing w:after="80"/>
      </w:pPr>
      <w:r>
        <w:rPr>
          <w:rFonts w:eastAsia="Calibri" w:cs="Calibri"/>
        </w:rPr>
        <w:t>The nursery uses a stepped approach, an initial intervention approach and a focused intervention approach to understand and support behaviour.</w:t>
      </w:r>
    </w:p>
    <w:p w14:paraId="2E23D7BA" w14:textId="77777777" w:rsidR="00701F14" w:rsidRDefault="004F1DAF">
      <w:pPr>
        <w:pStyle w:val="ListBullet"/>
        <w:spacing w:after="80"/>
      </w:pPr>
      <w:r>
        <w:rPr>
          <w:rFonts w:eastAsia="Calibri" w:cs="Calibri"/>
        </w:rPr>
        <w:t>Children must never be shamed, labelled, shouted at, humiliated, punished or left alone in time out.</w:t>
      </w:r>
    </w:p>
    <w:p w14:paraId="3017D576" w14:textId="77777777" w:rsidR="00701F14" w:rsidRDefault="004F1DAF">
      <w:pPr>
        <w:pStyle w:val="Heading2"/>
        <w:spacing w:after="120"/>
      </w:pPr>
      <w:r>
        <w:rPr>
          <w:rFonts w:ascii="Calibri" w:eastAsia="Calibri" w:hAnsi="Calibri" w:cs="Calibri"/>
          <w:sz w:val="22"/>
        </w:rPr>
        <w:t>3) Stepped approach</w:t>
      </w:r>
    </w:p>
    <w:p w14:paraId="1D64D002" w14:textId="77777777" w:rsidR="00701F14" w:rsidRDefault="004F1DAF">
      <w:pPr>
        <w:pStyle w:val="ListBullet"/>
        <w:spacing w:after="80"/>
      </w:pPr>
      <w:r>
        <w:rPr>
          <w:rFonts w:eastAsia="Calibri" w:cs="Calibri"/>
        </w:rPr>
        <w:t>Step 1: Staff follow the agreed behaviour procedures and use consistent early intervention.</w:t>
      </w:r>
    </w:p>
    <w:p w14:paraId="3F8CA2C9" w14:textId="77777777" w:rsidR="00701F14" w:rsidRDefault="004F1DAF">
      <w:pPr>
        <w:pStyle w:val="ListBullet"/>
        <w:spacing w:after="80"/>
      </w:pPr>
      <w:r>
        <w:rPr>
          <w:rFonts w:eastAsia="Calibri" w:cs="Calibri"/>
        </w:rPr>
        <w:t>Step 2: If behaviour causes concern, the key person, Special Educational Needs Co-ordinator (SENCO) and manager consider known influences such as illness, changes at home, a new baby or additional needs. Adjustments are agreed. If behaviour continues, the key person works with parents and, if needed, the SENCO uses a focused intervention approach such as an Antecedent-Behaviour-Consequence (ABC) chart. Where a trigger is identified, an Individual Targeted Plan is agreed and reviewed regularly.</w:t>
      </w:r>
    </w:p>
    <w:p w14:paraId="114DCC7E" w14:textId="77777777" w:rsidR="00701F14" w:rsidRDefault="004F1DAF">
      <w:pPr>
        <w:pStyle w:val="ListBullet"/>
        <w:spacing w:after="80"/>
      </w:pPr>
      <w:r>
        <w:rPr>
          <w:rFonts w:eastAsia="Calibri" w:cs="Calibri"/>
        </w:rPr>
        <w:t>Step 3: If behaviour continues or is a significant concern, the behaviour co-ordinator and SENCO meet with parents to consider external referral, an Individual Learning Plan (ILP), specialist support or an Education, Health and Care (EHC) assessment. Safeguarding procedures must be followed if behaviour also raises welfare concerns.</w:t>
      </w:r>
    </w:p>
    <w:p w14:paraId="70AABE95" w14:textId="77777777" w:rsidR="00701F14" w:rsidRDefault="004F1DAF">
      <w:pPr>
        <w:pStyle w:val="Heading2"/>
        <w:spacing w:after="120"/>
      </w:pPr>
      <w:r>
        <w:rPr>
          <w:rFonts w:ascii="Calibri" w:eastAsia="Calibri" w:hAnsi="Calibri" w:cs="Calibri"/>
          <w:sz w:val="22"/>
        </w:rPr>
        <w:t>4) Intervention approaches and physical intervention</w:t>
      </w:r>
    </w:p>
    <w:p w14:paraId="615E5EE6" w14:textId="77777777" w:rsidR="00701F14" w:rsidRDefault="004F1DAF">
      <w:pPr>
        <w:pStyle w:val="ListBullet"/>
        <w:spacing w:after="80"/>
      </w:pPr>
      <w:r>
        <w:rPr>
          <w:rFonts w:eastAsia="Calibri" w:cs="Calibri"/>
        </w:rPr>
        <w:t>Initial intervention means approaching calmly, stopping hurtful actions, acknowledging feelings, gathering information, restating the issue and helping children calm and resolve situations.</w:t>
      </w:r>
    </w:p>
    <w:p w14:paraId="7C6B98A9" w14:textId="77777777" w:rsidR="00701F14" w:rsidRDefault="004F1DAF">
      <w:pPr>
        <w:pStyle w:val="ListBullet"/>
        <w:spacing w:after="80"/>
      </w:pPr>
      <w:r>
        <w:rPr>
          <w:rFonts w:eastAsia="Calibri" w:cs="Calibri"/>
        </w:rPr>
        <w:t>Focused intervention uses observation and the ABC method to identify triggers, causes and the function of behaviour so support can be targeted.</w:t>
      </w:r>
    </w:p>
    <w:p w14:paraId="46CC75F1" w14:textId="77777777" w:rsidR="00701F14" w:rsidRDefault="004F1DAF">
      <w:pPr>
        <w:pStyle w:val="ListBullet"/>
        <w:spacing w:after="80"/>
      </w:pPr>
      <w:r>
        <w:rPr>
          <w:rFonts w:eastAsia="Calibri" w:cs="Calibri"/>
        </w:rPr>
        <w:t>Any physical intervention must only be reasonable force used to prevent injury to the child or others, or serious damage to property.</w:t>
      </w:r>
    </w:p>
    <w:p w14:paraId="2CD583C8" w14:textId="77777777" w:rsidR="00701F14" w:rsidRDefault="004F1DAF">
      <w:pPr>
        <w:pStyle w:val="ListBullet"/>
        <w:spacing w:after="80"/>
      </w:pPr>
      <w:r>
        <w:rPr>
          <w:rFonts w:eastAsia="Calibri" w:cs="Calibri"/>
        </w:rPr>
        <w:t>If reasonable force is used, parents are informed the same day and the incident is recorded, including when and how parents were informed.</w:t>
      </w:r>
    </w:p>
    <w:p w14:paraId="162D5258" w14:textId="77777777" w:rsidR="00701F14" w:rsidRDefault="004F1DAF">
      <w:pPr>
        <w:pStyle w:val="ListBullet"/>
        <w:spacing w:after="80"/>
      </w:pPr>
      <w:r>
        <w:rPr>
          <w:rFonts w:eastAsia="Calibri" w:cs="Calibri"/>
        </w:rPr>
        <w:t>Corporal punishment is never used or threatened.</w:t>
      </w:r>
    </w:p>
    <w:p w14:paraId="63BCC6C5" w14:textId="77777777" w:rsidR="00701F14" w:rsidRDefault="004F1DAF">
      <w:pPr>
        <w:pStyle w:val="Heading2"/>
        <w:spacing w:after="120"/>
      </w:pPr>
      <w:r>
        <w:rPr>
          <w:rFonts w:ascii="Calibri" w:eastAsia="Calibri" w:hAnsi="Calibri" w:cs="Calibri"/>
          <w:sz w:val="22"/>
        </w:rPr>
        <w:t>5) Aggression, bullying and discriminatory behaviour</w:t>
      </w:r>
    </w:p>
    <w:p w14:paraId="5C22545F" w14:textId="77777777" w:rsidR="00701F14" w:rsidRDefault="004F1DAF">
      <w:pPr>
        <w:pStyle w:val="ListBullet"/>
        <w:spacing w:after="80"/>
      </w:pPr>
      <w:r>
        <w:rPr>
          <w:rFonts w:eastAsia="Calibri" w:cs="Calibri"/>
        </w:rPr>
        <w:t>Aggressive behaviour towards another child is stopped immediately. Where significant, both sets of parents are informed, the incident is recorded, a risk assessment is completed, and Ofsted or children’s social care may be contacted where appropriate.</w:t>
      </w:r>
    </w:p>
    <w:p w14:paraId="2C0BB46D" w14:textId="77777777" w:rsidR="00701F14" w:rsidRDefault="004F1DAF">
      <w:pPr>
        <w:pStyle w:val="ListBullet"/>
        <w:spacing w:after="80"/>
      </w:pPr>
      <w:r>
        <w:rPr>
          <w:rFonts w:eastAsia="Calibri" w:cs="Calibri"/>
        </w:rPr>
        <w:t>Very young children are not labelled as bullies. Behaviour is understood in the context of development, emotional wellbeing and learned behaviour.</w:t>
      </w:r>
    </w:p>
    <w:p w14:paraId="5815935C" w14:textId="77777777" w:rsidR="00701F14" w:rsidRDefault="004F1DAF">
      <w:pPr>
        <w:pStyle w:val="ListBullet"/>
        <w:spacing w:after="80"/>
      </w:pPr>
      <w:r>
        <w:rPr>
          <w:rFonts w:eastAsia="Calibri" w:cs="Calibri"/>
        </w:rPr>
        <w:lastRenderedPageBreak/>
        <w:t>Discriminatory, prejudiced or xenophobic behaviour from adults is not tolerated. Incidents are challenged, recorded and escalated, and may lead to the adult being asked to leave or, for parents, a staged response that can include withdrawing the child’s place.</w:t>
      </w:r>
    </w:p>
    <w:p w14:paraId="4EC3217D" w14:textId="77777777" w:rsidR="00701F14" w:rsidRDefault="004F1DAF">
      <w:pPr>
        <w:pStyle w:val="Heading2"/>
        <w:spacing w:after="120"/>
      </w:pPr>
      <w:r>
        <w:rPr>
          <w:rFonts w:ascii="Calibri" w:eastAsia="Calibri" w:hAnsi="Calibri" w:cs="Calibri"/>
          <w:sz w:val="22"/>
        </w:rPr>
        <w:t>6) Policy details</w:t>
      </w:r>
    </w:p>
    <w:p w14:paraId="246C84D0" w14:textId="77777777" w:rsidR="00403CBA" w:rsidRDefault="00403CBA" w:rsidP="00403CBA">
      <w:pPr>
        <w:pStyle w:val="ListBullet"/>
        <w:spacing w:after="80"/>
      </w:pPr>
      <w:r>
        <w:rPr>
          <w:rFonts w:eastAsia="Calibri" w:cs="Calibri"/>
        </w:rPr>
        <w:t>Provider: Coombe Day Nursery Ltd</w:t>
      </w:r>
    </w:p>
    <w:p w14:paraId="722FE1CC" w14:textId="77777777" w:rsidR="00403CBA" w:rsidRDefault="00403CBA" w:rsidP="00403CBA">
      <w:pPr>
        <w:pStyle w:val="ListBullet"/>
        <w:spacing w:after="80"/>
      </w:pPr>
      <w:r>
        <w:rPr>
          <w:rFonts w:eastAsia="Calibri" w:cs="Calibri"/>
        </w:rPr>
        <w:t>Date last reviewed: March 2026</w:t>
      </w:r>
    </w:p>
    <w:p w14:paraId="31F63ED4" w14:textId="77777777" w:rsidR="00403CBA" w:rsidRDefault="00403CBA" w:rsidP="00403CBA">
      <w:pPr>
        <w:pStyle w:val="ListBullet"/>
        <w:spacing w:after="80"/>
      </w:pPr>
      <w:r>
        <w:rPr>
          <w:rFonts w:eastAsia="Calibri" w:cs="Calibri"/>
        </w:rPr>
        <w:t>Name of signatory: Naveena Joshi</w:t>
      </w:r>
    </w:p>
    <w:p w14:paraId="4ED51E43" w14:textId="77777777" w:rsidR="00403CBA" w:rsidRPr="00403CBA" w:rsidRDefault="00403CBA" w:rsidP="00403CBA">
      <w:pPr>
        <w:pStyle w:val="ListBullet"/>
        <w:spacing w:after="80"/>
      </w:pPr>
      <w:r>
        <w:rPr>
          <w:rFonts w:eastAsia="Calibri" w:cs="Calibri"/>
        </w:rPr>
        <w:t>Role: Manager</w:t>
      </w:r>
    </w:p>
    <w:p w14:paraId="60F6C29C" w14:textId="77777777" w:rsidR="00403CBA" w:rsidRDefault="00403CBA" w:rsidP="00403CBA">
      <w:pPr>
        <w:pStyle w:val="ListBullet"/>
        <w:numPr>
          <w:ilvl w:val="0"/>
          <w:numId w:val="0"/>
        </w:numPr>
        <w:spacing w:after="80"/>
        <w:ind w:left="360" w:hanging="360"/>
        <w:rPr>
          <w:rFonts w:eastAsia="Calibri" w:cs="Calibri"/>
        </w:rPr>
      </w:pPr>
    </w:p>
    <w:p w14:paraId="7594C571" w14:textId="77777777" w:rsidR="00403CBA" w:rsidRDefault="00403CBA" w:rsidP="00403CBA">
      <w:pPr>
        <w:pStyle w:val="ListBullet"/>
        <w:numPr>
          <w:ilvl w:val="0"/>
          <w:numId w:val="0"/>
        </w:numPr>
        <w:spacing w:after="80"/>
        <w:ind w:left="360" w:hanging="360"/>
        <w:rPr>
          <w:rFonts w:eastAsia="Calibri" w:cs="Calibri"/>
        </w:rPr>
      </w:pPr>
    </w:p>
    <w:p w14:paraId="41961810" w14:textId="77777777" w:rsidR="00701F14" w:rsidRDefault="00701F14">
      <w:pPr>
        <w:spacing w:after="80"/>
      </w:pPr>
    </w:p>
    <w:p w14:paraId="362605E4" w14:textId="77777777" w:rsidR="00701F14" w:rsidRDefault="004F1DAF">
      <w:pPr>
        <w:spacing w:after="0"/>
      </w:pPr>
      <w:r>
        <w:rPr>
          <w:rFonts w:eastAsia="Calibri" w:cs="Calibri"/>
        </w:rPr>
        <w:t xml:space="preserve"> </w:t>
      </w:r>
      <w:r>
        <w:rPr>
          <w:rFonts w:eastAsia="Calibri" w:cs="Calibri"/>
        </w:rPr>
        <w:br/>
      </w:r>
    </w:p>
    <w:p w14:paraId="36082FB6" w14:textId="77777777" w:rsidR="00E636AE" w:rsidRDefault="00E636AE">
      <w:pPr>
        <w:spacing w:after="0"/>
      </w:pPr>
    </w:p>
    <w:p w14:paraId="76A9A539" w14:textId="77777777" w:rsidR="00E636AE" w:rsidRDefault="00E636AE">
      <w:pPr>
        <w:spacing w:after="0"/>
      </w:pPr>
    </w:p>
    <w:p w14:paraId="2879F74B" w14:textId="77777777" w:rsidR="00E636AE" w:rsidRDefault="00E636AE">
      <w:pPr>
        <w:spacing w:after="0"/>
      </w:pPr>
    </w:p>
    <w:p w14:paraId="1CE64664" w14:textId="77777777" w:rsidR="00E636AE" w:rsidRDefault="00E636AE">
      <w:pPr>
        <w:spacing w:after="0"/>
      </w:pPr>
    </w:p>
    <w:p w14:paraId="7D3093AF" w14:textId="77777777" w:rsidR="00E636AE" w:rsidRDefault="00E636AE">
      <w:pPr>
        <w:spacing w:after="0"/>
      </w:pPr>
    </w:p>
    <w:p w14:paraId="206DD9E6" w14:textId="77777777" w:rsidR="00E636AE" w:rsidRDefault="00E636AE">
      <w:pPr>
        <w:spacing w:after="0"/>
      </w:pPr>
    </w:p>
    <w:p w14:paraId="77006B49" w14:textId="77777777" w:rsidR="00E636AE" w:rsidRDefault="00E636AE">
      <w:pPr>
        <w:spacing w:after="0"/>
      </w:pPr>
    </w:p>
    <w:p w14:paraId="105B4596" w14:textId="77777777" w:rsidR="00E636AE" w:rsidRDefault="00E636AE">
      <w:pPr>
        <w:spacing w:after="0"/>
      </w:pPr>
    </w:p>
    <w:p w14:paraId="6410A3F6" w14:textId="77777777" w:rsidR="00E636AE" w:rsidRDefault="00E636AE">
      <w:pPr>
        <w:spacing w:after="0"/>
      </w:pPr>
    </w:p>
    <w:p w14:paraId="5863E2FF" w14:textId="77777777" w:rsidR="00E636AE" w:rsidRDefault="00E636AE">
      <w:pPr>
        <w:spacing w:after="0"/>
      </w:pPr>
    </w:p>
    <w:p w14:paraId="5471CF0F" w14:textId="77777777" w:rsidR="00E636AE" w:rsidRDefault="00E636AE">
      <w:pPr>
        <w:spacing w:after="0"/>
      </w:pPr>
    </w:p>
    <w:p w14:paraId="72E2B442" w14:textId="77777777" w:rsidR="00E636AE" w:rsidRDefault="00E636AE">
      <w:pPr>
        <w:spacing w:after="0"/>
      </w:pPr>
    </w:p>
    <w:p w14:paraId="33FB02AC" w14:textId="77777777" w:rsidR="00E636AE" w:rsidRDefault="00E636AE">
      <w:pPr>
        <w:spacing w:after="0"/>
      </w:pPr>
    </w:p>
    <w:p w14:paraId="4E20257C" w14:textId="77777777" w:rsidR="00E636AE" w:rsidRDefault="00E636AE">
      <w:pPr>
        <w:spacing w:after="0"/>
      </w:pPr>
    </w:p>
    <w:p w14:paraId="4EDA895C" w14:textId="77777777" w:rsidR="00E636AE" w:rsidRDefault="00E636AE">
      <w:pPr>
        <w:spacing w:after="0"/>
      </w:pPr>
    </w:p>
    <w:p w14:paraId="5F042BC5" w14:textId="77777777" w:rsidR="00E636AE" w:rsidRDefault="00E636AE">
      <w:pPr>
        <w:spacing w:after="0"/>
      </w:pPr>
    </w:p>
    <w:p w14:paraId="091DD0BF" w14:textId="77777777" w:rsidR="00E636AE" w:rsidRDefault="00E636AE">
      <w:pPr>
        <w:spacing w:after="0"/>
      </w:pPr>
    </w:p>
    <w:p w14:paraId="772400A4" w14:textId="77777777" w:rsidR="00E636AE" w:rsidRDefault="00E636AE">
      <w:pPr>
        <w:spacing w:after="0"/>
      </w:pPr>
    </w:p>
    <w:p w14:paraId="2C5CE098" w14:textId="77777777" w:rsidR="00E636AE" w:rsidRDefault="00E636AE">
      <w:pPr>
        <w:spacing w:after="0"/>
      </w:pPr>
    </w:p>
    <w:p w14:paraId="42A082C2" w14:textId="77777777" w:rsidR="00E636AE" w:rsidRDefault="00E636AE">
      <w:pPr>
        <w:spacing w:after="0"/>
      </w:pPr>
    </w:p>
    <w:p w14:paraId="7EAF8D5E" w14:textId="77777777" w:rsidR="00E636AE" w:rsidRDefault="00E636AE">
      <w:pPr>
        <w:spacing w:after="0"/>
      </w:pPr>
    </w:p>
    <w:p w14:paraId="3DBF917B" w14:textId="77777777" w:rsidR="00E636AE" w:rsidRDefault="00E636AE">
      <w:pPr>
        <w:spacing w:after="0"/>
      </w:pPr>
    </w:p>
    <w:p w14:paraId="2FB5A91B" w14:textId="77777777" w:rsidR="00E636AE" w:rsidRDefault="00E636AE">
      <w:pPr>
        <w:spacing w:after="0"/>
      </w:pPr>
    </w:p>
    <w:p w14:paraId="1CD5D22B" w14:textId="77777777" w:rsidR="00E636AE" w:rsidRDefault="00E636AE">
      <w:pPr>
        <w:spacing w:after="0"/>
      </w:pPr>
    </w:p>
    <w:p w14:paraId="7937C3AE" w14:textId="77777777" w:rsidR="00E636AE" w:rsidRDefault="00E636AE">
      <w:pPr>
        <w:spacing w:after="0"/>
      </w:pPr>
    </w:p>
    <w:p w14:paraId="161FA174" w14:textId="77777777" w:rsidR="00E636AE" w:rsidRDefault="00E636AE">
      <w:pPr>
        <w:spacing w:after="0"/>
      </w:pPr>
    </w:p>
    <w:p w14:paraId="6BBCBAC4" w14:textId="77777777" w:rsidR="00701F14" w:rsidRDefault="004F1DAF">
      <w:pPr>
        <w:pStyle w:val="Heading1"/>
        <w:spacing w:before="200" w:after="120"/>
      </w:pPr>
      <w:r>
        <w:rPr>
          <w:rFonts w:ascii="Calibri" w:eastAsia="Calibri" w:hAnsi="Calibri" w:cs="Calibri"/>
          <w:sz w:val="22"/>
        </w:rPr>
        <w:lastRenderedPageBreak/>
        <w:t>8.1 Health and Safety General Standards</w:t>
      </w:r>
    </w:p>
    <w:p w14:paraId="4255E139" w14:textId="77777777" w:rsidR="00701F14" w:rsidRDefault="004F1DAF">
      <w:pPr>
        <w:pStyle w:val="Heading2"/>
        <w:spacing w:after="120"/>
      </w:pPr>
      <w:r>
        <w:rPr>
          <w:rFonts w:ascii="Calibri" w:eastAsia="Calibri" w:hAnsi="Calibri" w:cs="Calibri"/>
          <w:sz w:val="22"/>
        </w:rPr>
        <w:t>1) Purpose</w:t>
      </w:r>
    </w:p>
    <w:p w14:paraId="73AE1076" w14:textId="77777777" w:rsidR="00701F14" w:rsidRDefault="004F1DAF">
      <w:pPr>
        <w:spacing w:after="80"/>
      </w:pPr>
      <w:r>
        <w:rPr>
          <w:rFonts w:eastAsia="Calibri" w:cs="Calibri"/>
        </w:rPr>
        <w:t>The health and safety of children is of paramount importance. We make the nursery a safe and healthy place for children, parents, staff and volunteers and reduce risks as far as reasonably possible.</w:t>
      </w:r>
    </w:p>
    <w:p w14:paraId="77BA6704" w14:textId="77777777" w:rsidR="00701F14" w:rsidRDefault="004F1DAF">
      <w:pPr>
        <w:pStyle w:val="Heading2"/>
        <w:spacing w:after="120"/>
      </w:pPr>
      <w:r>
        <w:rPr>
          <w:rFonts w:ascii="Calibri" w:eastAsia="Calibri" w:hAnsi="Calibri" w:cs="Calibri"/>
          <w:sz w:val="22"/>
        </w:rPr>
        <w:t>2) Key roles / named staff</w:t>
      </w:r>
    </w:p>
    <w:p w14:paraId="450EF0E0" w14:textId="60C32055" w:rsidR="00701F14" w:rsidRDefault="004F1DAF">
      <w:pPr>
        <w:pStyle w:val="ListBullet"/>
        <w:spacing w:after="80"/>
      </w:pPr>
      <w:r>
        <w:rPr>
          <w:rFonts w:eastAsia="Calibri" w:cs="Calibri"/>
        </w:rPr>
        <w:t>Main health and safety lead: Zahida Kha</w:t>
      </w:r>
      <w:r w:rsidR="00FF109E">
        <w:rPr>
          <w:rFonts w:eastAsia="Calibri" w:cs="Calibri"/>
        </w:rPr>
        <w:t xml:space="preserve">n and Irfan Khan </w:t>
      </w:r>
    </w:p>
    <w:p w14:paraId="693B94EB" w14:textId="107F2F13" w:rsidR="00701F14" w:rsidRDefault="004F1DAF">
      <w:pPr>
        <w:pStyle w:val="ListBullet"/>
        <w:spacing w:after="80"/>
      </w:pPr>
      <w:r>
        <w:rPr>
          <w:rFonts w:eastAsia="Calibri" w:cs="Calibri"/>
        </w:rPr>
        <w:t xml:space="preserve">Second health and safety lead: </w:t>
      </w:r>
      <w:r w:rsidR="00A85563">
        <w:rPr>
          <w:rFonts w:eastAsia="Calibri" w:cs="Calibri"/>
        </w:rPr>
        <w:t>Naveena Joshi</w:t>
      </w:r>
      <w:r>
        <w:rPr>
          <w:rFonts w:eastAsia="Calibri" w:cs="Calibri"/>
        </w:rPr>
        <w:t>.</w:t>
      </w:r>
    </w:p>
    <w:p w14:paraId="2DCCE984" w14:textId="77777777" w:rsidR="00701F14" w:rsidRDefault="004F1DAF">
      <w:pPr>
        <w:pStyle w:val="ListBullet"/>
        <w:spacing w:after="80"/>
      </w:pPr>
      <w:r>
        <w:rPr>
          <w:rFonts w:eastAsia="Calibri" w:cs="Calibri"/>
        </w:rPr>
        <w:t>Health and safety poster location: staff area.</w:t>
      </w:r>
    </w:p>
    <w:p w14:paraId="2927473E" w14:textId="77777777" w:rsidR="00701F14" w:rsidRDefault="004F1DAF">
      <w:pPr>
        <w:pStyle w:val="Heading2"/>
        <w:spacing w:after="120"/>
      </w:pPr>
      <w:r>
        <w:rPr>
          <w:rFonts w:ascii="Calibri" w:eastAsia="Calibri" w:hAnsi="Calibri" w:cs="Calibri"/>
          <w:sz w:val="22"/>
        </w:rPr>
        <w:t>3) Main rule / nursery commitment</w:t>
      </w:r>
    </w:p>
    <w:p w14:paraId="62E4EAA4" w14:textId="77777777" w:rsidR="00701F14" w:rsidRDefault="004F1DAF">
      <w:pPr>
        <w:pStyle w:val="ListBullet"/>
        <w:spacing w:after="80"/>
      </w:pPr>
      <w:r>
        <w:rPr>
          <w:rFonts w:eastAsia="Calibri" w:cs="Calibri"/>
        </w:rPr>
        <w:t>Public liability and employers’ liability insurance are in place. The public liability certificate is displayed in the office and renewed each January.</w:t>
      </w:r>
    </w:p>
    <w:p w14:paraId="030A7C9C" w14:textId="77777777" w:rsidR="00701F14" w:rsidRDefault="004F1DAF">
      <w:pPr>
        <w:pStyle w:val="ListBullet"/>
        <w:spacing w:after="80"/>
      </w:pPr>
      <w:r>
        <w:rPr>
          <w:rFonts w:eastAsia="Calibri" w:cs="Calibri"/>
        </w:rPr>
        <w:t>Induction covers health and safety, staff wellbeing, safe lifting and storage of hazardous substances. Records are kept and signed.</w:t>
      </w:r>
    </w:p>
    <w:p w14:paraId="445B16C8" w14:textId="77777777" w:rsidR="00701F14" w:rsidRDefault="004F1DAF">
      <w:pPr>
        <w:pStyle w:val="ListBullet"/>
        <w:spacing w:after="80"/>
      </w:pPr>
      <w:r>
        <w:rPr>
          <w:rFonts w:eastAsia="Calibri" w:cs="Calibri"/>
        </w:rPr>
        <w:t>Parents are informed about relevant health and safety arrangements and children learn about safety through routines and activities.</w:t>
      </w:r>
    </w:p>
    <w:p w14:paraId="7585D3A4" w14:textId="77777777" w:rsidR="00701F14" w:rsidRDefault="004F1DAF">
      <w:pPr>
        <w:pStyle w:val="Heading2"/>
        <w:spacing w:after="120"/>
      </w:pPr>
      <w:r>
        <w:rPr>
          <w:rFonts w:ascii="Calibri" w:eastAsia="Calibri" w:hAnsi="Calibri" w:cs="Calibri"/>
          <w:sz w:val="22"/>
        </w:rPr>
        <w:t>4) Procedures / what staff must do</w:t>
      </w:r>
    </w:p>
    <w:p w14:paraId="2A153B62" w14:textId="77777777" w:rsidR="00701F14" w:rsidRDefault="004F1DAF">
      <w:pPr>
        <w:pStyle w:val="ListBullet"/>
        <w:spacing w:after="80"/>
      </w:pPr>
      <w:r>
        <w:rPr>
          <w:rFonts w:eastAsia="Calibri" w:cs="Calibri"/>
        </w:rPr>
        <w:t>Windows, doors, floors, stairs and walkways are checked and kept safe. Stair gates are fitted where needed.</w:t>
      </w:r>
    </w:p>
    <w:p w14:paraId="0B93DB5F" w14:textId="19AF9355" w:rsidR="00701F14" w:rsidRDefault="004F1DAF">
      <w:pPr>
        <w:pStyle w:val="ListBullet"/>
        <w:spacing w:after="80"/>
      </w:pPr>
      <w:r>
        <w:rPr>
          <w:rFonts w:eastAsia="Calibri" w:cs="Calibri"/>
        </w:rPr>
        <w:t xml:space="preserve">Electrical and gas equipment is safe, checked regularly, guarded from children and used safely. Hot water temperature is </w:t>
      </w:r>
      <w:r w:rsidR="00560BEA">
        <w:rPr>
          <w:rFonts w:eastAsia="Calibri" w:cs="Calibri"/>
        </w:rPr>
        <w:t>controlled,</w:t>
      </w:r>
      <w:r>
        <w:rPr>
          <w:rFonts w:eastAsia="Calibri" w:cs="Calibri"/>
        </w:rPr>
        <w:t xml:space="preserve"> and lighting / ventilation are adequate.</w:t>
      </w:r>
    </w:p>
    <w:p w14:paraId="42538AE7" w14:textId="77777777" w:rsidR="00701F14" w:rsidRDefault="004F1DAF">
      <w:pPr>
        <w:pStyle w:val="ListBullet"/>
        <w:spacing w:after="80"/>
      </w:pPr>
      <w:r>
        <w:rPr>
          <w:rFonts w:eastAsia="Calibri" w:cs="Calibri"/>
        </w:rPr>
        <w:t>Resources and materials are stored safely and securely.</w:t>
      </w:r>
    </w:p>
    <w:p w14:paraId="1A048D06" w14:textId="77777777" w:rsidR="00701F14" w:rsidRDefault="004F1DAF">
      <w:pPr>
        <w:pStyle w:val="ListBullet"/>
        <w:spacing w:after="80"/>
      </w:pPr>
      <w:r>
        <w:rPr>
          <w:rFonts w:eastAsia="Calibri" w:cs="Calibri"/>
        </w:rPr>
        <w:t>The outdoor area is securely fenced, checked before use and supervised at all times. Sun safety and suitable clothing are required; the nursery may allow up to 20 minutes of early morning outdoor play before the sun becomes too strong.</w:t>
      </w:r>
    </w:p>
    <w:p w14:paraId="3BA2CF22" w14:textId="77777777" w:rsidR="00701F14" w:rsidRDefault="004F1DAF">
      <w:pPr>
        <w:pStyle w:val="ListBullet"/>
        <w:spacing w:after="80"/>
      </w:pPr>
      <w:r>
        <w:rPr>
          <w:rFonts w:eastAsia="Calibri" w:cs="Calibri"/>
        </w:rPr>
        <w:t>Good hygiene is maintained through daily cleaning routines, safe toileting and nappy disposal, handwashing, use of protective clothing, and individual use of towels/flannels/toothbrushes.</w:t>
      </w:r>
    </w:p>
    <w:p w14:paraId="6FF12EC7" w14:textId="77777777" w:rsidR="00701F14" w:rsidRDefault="004F1DAF">
      <w:pPr>
        <w:pStyle w:val="ListBullet"/>
        <w:spacing w:after="80"/>
      </w:pPr>
      <w:r>
        <w:rPr>
          <w:rFonts w:eastAsia="Calibri" w:cs="Calibri"/>
        </w:rPr>
        <w:t>Equipment, resources and materials are checked before use, repaired or discarded if unsafe, and physical play is supervised.</w:t>
      </w:r>
    </w:p>
    <w:p w14:paraId="129C89EC" w14:textId="77777777" w:rsidR="00701F14" w:rsidRDefault="004F1DAF">
      <w:pPr>
        <w:pStyle w:val="ListBullet"/>
        <w:spacing w:after="80"/>
      </w:pPr>
      <w:r>
        <w:rPr>
          <w:rFonts w:eastAsia="Calibri" w:cs="Calibri"/>
        </w:rPr>
        <w:t>Sleeping children are checked at least every 10 minutes and checks are recorded.</w:t>
      </w:r>
    </w:p>
    <w:p w14:paraId="1A63DF81" w14:textId="77777777" w:rsidR="00701F14" w:rsidRDefault="004F1DAF">
      <w:pPr>
        <w:pStyle w:val="ListBullet"/>
        <w:spacing w:after="80"/>
      </w:pPr>
      <w:r>
        <w:rPr>
          <w:rFonts w:eastAsia="Calibri" w:cs="Calibri"/>
        </w:rPr>
        <w:t>Staff and children must not wear unsafe jewellery or accessories.</w:t>
      </w:r>
    </w:p>
    <w:p w14:paraId="04821742" w14:textId="77777777" w:rsidR="00701F14" w:rsidRDefault="004F1DAF">
      <w:pPr>
        <w:pStyle w:val="ListBullet"/>
        <w:spacing w:after="80"/>
      </w:pPr>
      <w:r>
        <w:rPr>
          <w:rFonts w:eastAsia="Calibri" w:cs="Calibri"/>
        </w:rPr>
        <w:t>Adults are supported to move, lift and use equipment safely and should not remain alone in the building.</w:t>
      </w:r>
    </w:p>
    <w:p w14:paraId="0DC2E5B8" w14:textId="77777777" w:rsidR="00701F14" w:rsidRDefault="004F1DAF">
      <w:pPr>
        <w:pStyle w:val="ListBullet"/>
        <w:spacing w:after="80"/>
      </w:pPr>
      <w:r>
        <w:rPr>
          <w:rFonts w:eastAsia="Calibri" w:cs="Calibri"/>
        </w:rPr>
        <w:t>Control of Substances Hazardous to Health (COSHH) procedures apply: chemicals are listed, stored safely, kept in original containers and used safely with gloves.</w:t>
      </w:r>
    </w:p>
    <w:p w14:paraId="08F373CD" w14:textId="77777777" w:rsidR="00701F14" w:rsidRDefault="004F1DAF">
      <w:pPr>
        <w:pStyle w:val="ListBullet"/>
        <w:spacing w:after="80"/>
      </w:pPr>
      <w:r>
        <w:rPr>
          <w:rFonts w:eastAsia="Calibri" w:cs="Calibri"/>
        </w:rPr>
        <w:t>Accidents and incidents witnessed in nursery are recorded on the relevant form, signed by management and shared with parents. Head injuries require a phone call to parents before collection.</w:t>
      </w:r>
    </w:p>
    <w:p w14:paraId="7EAE3C89" w14:textId="77777777" w:rsidR="00701F14" w:rsidRDefault="004F1DAF">
      <w:pPr>
        <w:pStyle w:val="Heading2"/>
        <w:spacing w:after="120"/>
      </w:pPr>
      <w:r>
        <w:rPr>
          <w:rFonts w:ascii="Calibri" w:eastAsia="Calibri" w:hAnsi="Calibri" w:cs="Calibri"/>
          <w:sz w:val="22"/>
        </w:rPr>
        <w:t>5) Policy details</w:t>
      </w:r>
    </w:p>
    <w:p w14:paraId="2549FAFA" w14:textId="77777777" w:rsidR="00403CBA" w:rsidRDefault="00403CBA" w:rsidP="00403CBA">
      <w:pPr>
        <w:pStyle w:val="ListBullet"/>
        <w:spacing w:after="80"/>
      </w:pPr>
      <w:r>
        <w:rPr>
          <w:rFonts w:eastAsia="Calibri" w:cs="Calibri"/>
        </w:rPr>
        <w:t>Provider: Coombe Day Nursery Ltd</w:t>
      </w:r>
    </w:p>
    <w:p w14:paraId="222E0ECE" w14:textId="77777777" w:rsidR="00403CBA" w:rsidRDefault="00403CBA" w:rsidP="00403CBA">
      <w:pPr>
        <w:pStyle w:val="ListBullet"/>
        <w:spacing w:after="80"/>
      </w:pPr>
      <w:r>
        <w:rPr>
          <w:rFonts w:eastAsia="Calibri" w:cs="Calibri"/>
        </w:rPr>
        <w:lastRenderedPageBreak/>
        <w:t>Date last reviewed: March 2026</w:t>
      </w:r>
    </w:p>
    <w:p w14:paraId="5BFAC156" w14:textId="77777777" w:rsidR="00403CBA" w:rsidRDefault="00403CBA" w:rsidP="00403CBA">
      <w:pPr>
        <w:pStyle w:val="ListBullet"/>
        <w:spacing w:after="80"/>
      </w:pPr>
      <w:r>
        <w:rPr>
          <w:rFonts w:eastAsia="Calibri" w:cs="Calibri"/>
        </w:rPr>
        <w:t>Name of signatory: Naveena Joshi</w:t>
      </w:r>
    </w:p>
    <w:p w14:paraId="3DD7EB8A" w14:textId="77777777" w:rsidR="00403CBA" w:rsidRPr="00403CBA" w:rsidRDefault="00403CBA" w:rsidP="00403CBA">
      <w:pPr>
        <w:pStyle w:val="ListBullet"/>
        <w:spacing w:after="80"/>
      </w:pPr>
      <w:r>
        <w:rPr>
          <w:rFonts w:eastAsia="Calibri" w:cs="Calibri"/>
        </w:rPr>
        <w:t>Role: Manager</w:t>
      </w:r>
    </w:p>
    <w:p w14:paraId="1F73EB2C" w14:textId="77777777" w:rsidR="00403CBA" w:rsidRDefault="00403CBA" w:rsidP="00403CBA">
      <w:pPr>
        <w:pStyle w:val="ListBullet"/>
        <w:numPr>
          <w:ilvl w:val="0"/>
          <w:numId w:val="0"/>
        </w:numPr>
        <w:spacing w:after="80"/>
        <w:ind w:left="360" w:hanging="360"/>
        <w:rPr>
          <w:rFonts w:eastAsia="Calibri" w:cs="Calibri"/>
        </w:rPr>
      </w:pPr>
    </w:p>
    <w:p w14:paraId="3D11A8E3" w14:textId="77777777" w:rsidR="00403CBA" w:rsidRDefault="00403CBA" w:rsidP="00403CBA">
      <w:pPr>
        <w:pStyle w:val="ListBullet"/>
        <w:numPr>
          <w:ilvl w:val="0"/>
          <w:numId w:val="0"/>
        </w:numPr>
        <w:spacing w:after="80"/>
        <w:ind w:left="360" w:hanging="360"/>
        <w:rPr>
          <w:rFonts w:eastAsia="Calibri" w:cs="Calibri"/>
        </w:rPr>
      </w:pPr>
    </w:p>
    <w:p w14:paraId="6046DF54" w14:textId="77777777" w:rsidR="00701F14" w:rsidRDefault="00701F14">
      <w:pPr>
        <w:spacing w:after="80"/>
      </w:pPr>
    </w:p>
    <w:p w14:paraId="19F28AE3" w14:textId="77777777" w:rsidR="00701F14" w:rsidRDefault="004F1DAF">
      <w:pPr>
        <w:spacing w:after="0"/>
      </w:pPr>
      <w:r>
        <w:rPr>
          <w:rFonts w:eastAsia="Calibri" w:cs="Calibri"/>
        </w:rPr>
        <w:t xml:space="preserve"> </w:t>
      </w:r>
      <w:r>
        <w:rPr>
          <w:rFonts w:eastAsia="Calibri" w:cs="Calibri"/>
        </w:rPr>
        <w:br/>
      </w:r>
    </w:p>
    <w:p w14:paraId="442D45B5" w14:textId="77777777" w:rsidR="00E636AE" w:rsidRDefault="00E636AE">
      <w:pPr>
        <w:spacing w:after="0"/>
      </w:pPr>
    </w:p>
    <w:p w14:paraId="573AADF5" w14:textId="77777777" w:rsidR="00E636AE" w:rsidRDefault="00E636AE">
      <w:pPr>
        <w:spacing w:after="0"/>
      </w:pPr>
    </w:p>
    <w:p w14:paraId="3AC384D9" w14:textId="77777777" w:rsidR="00E636AE" w:rsidRDefault="00E636AE">
      <w:pPr>
        <w:spacing w:after="0"/>
      </w:pPr>
    </w:p>
    <w:p w14:paraId="2B6791D5" w14:textId="77777777" w:rsidR="00E636AE" w:rsidRDefault="00E636AE">
      <w:pPr>
        <w:spacing w:after="0"/>
      </w:pPr>
    </w:p>
    <w:p w14:paraId="5825A953" w14:textId="77777777" w:rsidR="00E636AE" w:rsidRDefault="00E636AE">
      <w:pPr>
        <w:spacing w:after="0"/>
      </w:pPr>
    </w:p>
    <w:p w14:paraId="52B6A818" w14:textId="77777777" w:rsidR="00E636AE" w:rsidRDefault="00E636AE">
      <w:pPr>
        <w:spacing w:after="0"/>
      </w:pPr>
    </w:p>
    <w:p w14:paraId="05DE0197" w14:textId="77777777" w:rsidR="00E636AE" w:rsidRDefault="00E636AE">
      <w:pPr>
        <w:spacing w:after="0"/>
      </w:pPr>
    </w:p>
    <w:p w14:paraId="748A3189" w14:textId="77777777" w:rsidR="00E636AE" w:rsidRDefault="00E636AE">
      <w:pPr>
        <w:spacing w:after="0"/>
      </w:pPr>
    </w:p>
    <w:p w14:paraId="01C7D7DE" w14:textId="77777777" w:rsidR="00E636AE" w:rsidRDefault="00E636AE">
      <w:pPr>
        <w:spacing w:after="0"/>
      </w:pPr>
    </w:p>
    <w:p w14:paraId="28A4685E" w14:textId="77777777" w:rsidR="00E636AE" w:rsidRDefault="00E636AE">
      <w:pPr>
        <w:spacing w:after="0"/>
      </w:pPr>
    </w:p>
    <w:p w14:paraId="51C9BF52" w14:textId="77777777" w:rsidR="00E636AE" w:rsidRDefault="00E636AE">
      <w:pPr>
        <w:spacing w:after="0"/>
      </w:pPr>
    </w:p>
    <w:p w14:paraId="57E2CBAB" w14:textId="77777777" w:rsidR="00E636AE" w:rsidRDefault="00E636AE">
      <w:pPr>
        <w:spacing w:after="0"/>
      </w:pPr>
    </w:p>
    <w:p w14:paraId="1739C2B4" w14:textId="77777777" w:rsidR="00E636AE" w:rsidRDefault="00E636AE">
      <w:pPr>
        <w:spacing w:after="0"/>
      </w:pPr>
    </w:p>
    <w:p w14:paraId="79909161" w14:textId="77777777" w:rsidR="00E636AE" w:rsidRDefault="00E636AE">
      <w:pPr>
        <w:spacing w:after="0"/>
      </w:pPr>
    </w:p>
    <w:p w14:paraId="6614C974" w14:textId="77777777" w:rsidR="00E636AE" w:rsidRDefault="00E636AE">
      <w:pPr>
        <w:spacing w:after="0"/>
      </w:pPr>
    </w:p>
    <w:p w14:paraId="6CD992FA" w14:textId="77777777" w:rsidR="00E636AE" w:rsidRDefault="00E636AE">
      <w:pPr>
        <w:spacing w:after="0"/>
      </w:pPr>
    </w:p>
    <w:p w14:paraId="7B5DA661" w14:textId="77777777" w:rsidR="00E636AE" w:rsidRDefault="00E636AE">
      <w:pPr>
        <w:spacing w:after="0"/>
      </w:pPr>
    </w:p>
    <w:p w14:paraId="654D5300" w14:textId="77777777" w:rsidR="00E636AE" w:rsidRDefault="00E636AE">
      <w:pPr>
        <w:spacing w:after="0"/>
      </w:pPr>
    </w:p>
    <w:p w14:paraId="6904707C" w14:textId="77777777" w:rsidR="00E636AE" w:rsidRDefault="00E636AE">
      <w:pPr>
        <w:spacing w:after="0"/>
      </w:pPr>
    </w:p>
    <w:p w14:paraId="6D67019F" w14:textId="77777777" w:rsidR="00E636AE" w:rsidRDefault="00E636AE">
      <w:pPr>
        <w:spacing w:after="0"/>
      </w:pPr>
    </w:p>
    <w:p w14:paraId="1F5067C1" w14:textId="77777777" w:rsidR="00E636AE" w:rsidRDefault="00E636AE">
      <w:pPr>
        <w:spacing w:after="0"/>
      </w:pPr>
    </w:p>
    <w:p w14:paraId="730DA8C2" w14:textId="77777777" w:rsidR="00E636AE" w:rsidRDefault="00E636AE">
      <w:pPr>
        <w:spacing w:after="0"/>
      </w:pPr>
    </w:p>
    <w:p w14:paraId="7655EB00" w14:textId="77777777" w:rsidR="00E636AE" w:rsidRDefault="00E636AE">
      <w:pPr>
        <w:spacing w:after="0"/>
      </w:pPr>
    </w:p>
    <w:p w14:paraId="05A04F3C" w14:textId="77777777" w:rsidR="00E636AE" w:rsidRDefault="00E636AE">
      <w:pPr>
        <w:spacing w:after="0"/>
      </w:pPr>
    </w:p>
    <w:p w14:paraId="5EB7D6E3" w14:textId="77777777" w:rsidR="00E636AE" w:rsidRDefault="00E636AE">
      <w:pPr>
        <w:spacing w:after="0"/>
      </w:pPr>
    </w:p>
    <w:p w14:paraId="33DAD1D1" w14:textId="77777777" w:rsidR="00E636AE" w:rsidRDefault="00E636AE">
      <w:pPr>
        <w:spacing w:after="0"/>
      </w:pPr>
    </w:p>
    <w:p w14:paraId="383A8554" w14:textId="77777777" w:rsidR="00E636AE" w:rsidRDefault="00E636AE">
      <w:pPr>
        <w:spacing w:after="0"/>
      </w:pPr>
    </w:p>
    <w:p w14:paraId="4CF3AA8F" w14:textId="77777777" w:rsidR="00E636AE" w:rsidRDefault="00E636AE">
      <w:pPr>
        <w:spacing w:after="0"/>
      </w:pPr>
    </w:p>
    <w:p w14:paraId="3681F372" w14:textId="77777777" w:rsidR="00E636AE" w:rsidRDefault="00E636AE">
      <w:pPr>
        <w:spacing w:after="0"/>
      </w:pPr>
    </w:p>
    <w:p w14:paraId="715A9C36" w14:textId="77777777" w:rsidR="00E636AE" w:rsidRDefault="00E636AE">
      <w:pPr>
        <w:spacing w:after="0"/>
      </w:pPr>
    </w:p>
    <w:p w14:paraId="5B766DB5" w14:textId="77777777" w:rsidR="00E636AE" w:rsidRDefault="00E636AE">
      <w:pPr>
        <w:spacing w:after="0"/>
      </w:pPr>
    </w:p>
    <w:p w14:paraId="7D15D4B8" w14:textId="77777777" w:rsidR="00E636AE" w:rsidRDefault="00E636AE">
      <w:pPr>
        <w:spacing w:after="0"/>
      </w:pPr>
    </w:p>
    <w:p w14:paraId="7C31B11A" w14:textId="77777777" w:rsidR="00E636AE" w:rsidRDefault="00E636AE">
      <w:pPr>
        <w:spacing w:after="0"/>
      </w:pPr>
    </w:p>
    <w:p w14:paraId="35426D41" w14:textId="77777777" w:rsidR="00E636AE" w:rsidRDefault="00E636AE">
      <w:pPr>
        <w:spacing w:after="0"/>
      </w:pPr>
    </w:p>
    <w:p w14:paraId="08C6D320" w14:textId="77777777" w:rsidR="00701F14" w:rsidRDefault="004F1DAF">
      <w:pPr>
        <w:pStyle w:val="Heading1"/>
        <w:spacing w:before="200" w:after="120"/>
      </w:pPr>
      <w:r>
        <w:rPr>
          <w:rFonts w:ascii="Calibri" w:eastAsia="Calibri" w:hAnsi="Calibri" w:cs="Calibri"/>
          <w:sz w:val="22"/>
        </w:rPr>
        <w:lastRenderedPageBreak/>
        <w:t>8.2 Maintaining Children's Safety and Security on Premises</w:t>
      </w:r>
    </w:p>
    <w:p w14:paraId="4E9E2FFE" w14:textId="77777777" w:rsidR="00701F14" w:rsidRDefault="004F1DAF">
      <w:pPr>
        <w:pStyle w:val="Heading2"/>
        <w:spacing w:after="120"/>
      </w:pPr>
      <w:r>
        <w:rPr>
          <w:rFonts w:ascii="Calibri" w:eastAsia="Calibri" w:hAnsi="Calibri" w:cs="Calibri"/>
          <w:sz w:val="22"/>
        </w:rPr>
        <w:t>1) Purpose</w:t>
      </w:r>
    </w:p>
    <w:p w14:paraId="25A3F40C" w14:textId="6439BA64" w:rsidR="00701F14" w:rsidRDefault="004F1DAF">
      <w:pPr>
        <w:spacing w:after="80"/>
      </w:pPr>
      <w:r>
        <w:rPr>
          <w:rFonts w:eastAsia="Calibri" w:cs="Calibri"/>
        </w:rPr>
        <w:t xml:space="preserve">We maintain the highest possible security of the </w:t>
      </w:r>
      <w:r w:rsidR="009C4916">
        <w:rPr>
          <w:rFonts w:eastAsia="Calibri" w:cs="Calibri"/>
        </w:rPr>
        <w:t>premises,</w:t>
      </w:r>
      <w:r>
        <w:rPr>
          <w:rFonts w:eastAsia="Calibri" w:cs="Calibri"/>
        </w:rPr>
        <w:t xml:space="preserve"> so every child is safely cared for during their time with us.</w:t>
      </w:r>
    </w:p>
    <w:p w14:paraId="1DD642DC" w14:textId="77777777" w:rsidR="00701F14" w:rsidRDefault="004F1DAF">
      <w:pPr>
        <w:pStyle w:val="Heading2"/>
        <w:spacing w:after="120"/>
      </w:pPr>
      <w:r>
        <w:rPr>
          <w:rFonts w:ascii="Calibri" w:eastAsia="Calibri" w:hAnsi="Calibri" w:cs="Calibri"/>
          <w:sz w:val="22"/>
        </w:rPr>
        <w:t>2) Main rule / nursery commitment</w:t>
      </w:r>
    </w:p>
    <w:p w14:paraId="3FCFA4E0" w14:textId="77777777" w:rsidR="00701F14" w:rsidRDefault="004F1DAF">
      <w:pPr>
        <w:pStyle w:val="ListBullet"/>
        <w:spacing w:after="80"/>
      </w:pPr>
      <w:r>
        <w:rPr>
          <w:rFonts w:eastAsia="Calibri" w:cs="Calibri"/>
        </w:rPr>
        <w:t>All staff and volunteers have a Disclosure and Barring Service (DBS) check and children are supervised by at least two adults.</w:t>
      </w:r>
    </w:p>
    <w:p w14:paraId="1BF4ECA2" w14:textId="77777777" w:rsidR="00701F14" w:rsidRDefault="004F1DAF">
      <w:pPr>
        <w:pStyle w:val="ListBullet"/>
        <w:spacing w:after="80"/>
      </w:pPr>
      <w:r>
        <w:rPr>
          <w:rFonts w:eastAsia="Calibri" w:cs="Calibri"/>
        </w:rPr>
        <w:t>Risk assessments are completed so children are not made vulnerable by any area of the premises or by any activity.</w:t>
      </w:r>
    </w:p>
    <w:p w14:paraId="1E26D2BA" w14:textId="77777777" w:rsidR="00701F14" w:rsidRDefault="004F1DAF">
      <w:pPr>
        <w:pStyle w:val="Heading2"/>
        <w:spacing w:after="120"/>
      </w:pPr>
      <w:r>
        <w:rPr>
          <w:rFonts w:ascii="Calibri" w:eastAsia="Calibri" w:hAnsi="Calibri" w:cs="Calibri"/>
          <w:sz w:val="22"/>
        </w:rPr>
        <w:t>3) Procedures / what staff must do</w:t>
      </w:r>
    </w:p>
    <w:p w14:paraId="526EF52C" w14:textId="77777777" w:rsidR="00701F14" w:rsidRDefault="004F1DAF">
      <w:pPr>
        <w:pStyle w:val="ListBullet"/>
        <w:spacing w:after="80"/>
      </w:pPr>
      <w:r>
        <w:rPr>
          <w:rFonts w:eastAsia="Calibri" w:cs="Calibri"/>
        </w:rPr>
        <w:t>Systems are in place for the safe arrival and departure of children and for recording the times children, staff, volunteers and visitors arrive and leave.</w:t>
      </w:r>
    </w:p>
    <w:p w14:paraId="05C07D64" w14:textId="77777777" w:rsidR="00701F14" w:rsidRDefault="004F1DAF">
      <w:pPr>
        <w:pStyle w:val="ListBullet"/>
        <w:spacing w:after="80"/>
      </w:pPr>
      <w:r>
        <w:rPr>
          <w:rFonts w:eastAsia="Calibri" w:cs="Calibri"/>
        </w:rPr>
        <w:t>Security systems prevent unauthorised access and prevent children leaving unnoticed.</w:t>
      </w:r>
    </w:p>
    <w:p w14:paraId="44972817" w14:textId="3B085AEA" w:rsidR="00701F14" w:rsidRDefault="002217F9">
      <w:pPr>
        <w:pStyle w:val="ListBullet"/>
        <w:spacing w:after="80"/>
      </w:pPr>
      <w:r>
        <w:rPr>
          <w:rFonts w:eastAsia="Calibri" w:cs="Calibri"/>
        </w:rPr>
        <w:t>A face recog</w:t>
      </w:r>
      <w:r w:rsidR="006C0A53">
        <w:rPr>
          <w:rFonts w:eastAsia="Calibri" w:cs="Calibri"/>
        </w:rPr>
        <w:t xml:space="preserve">nition system is in place so staff and parents can enter the nursery between 7:30am-7:30pm. Weekend access applied to housekeepers and nursery management. </w:t>
      </w:r>
    </w:p>
    <w:p w14:paraId="75E9CE1F" w14:textId="77777777" w:rsidR="00701F14" w:rsidRDefault="004F1DAF">
      <w:pPr>
        <w:pStyle w:val="ListBullet"/>
        <w:spacing w:after="80"/>
      </w:pPr>
      <w:r>
        <w:rPr>
          <w:rFonts w:eastAsia="Calibri" w:cs="Calibri"/>
        </w:rPr>
        <w:t>Anyone entering or leaving must close both gates.</w:t>
      </w:r>
    </w:p>
    <w:p w14:paraId="25957E50" w14:textId="77777777" w:rsidR="00701F14" w:rsidRDefault="004F1DAF">
      <w:pPr>
        <w:pStyle w:val="ListBullet"/>
        <w:spacing w:after="80"/>
      </w:pPr>
      <w:r>
        <w:rPr>
          <w:rFonts w:eastAsia="Calibri" w:cs="Calibri"/>
        </w:rPr>
        <w:t>Only visitors with prior appointments are allowed in and staff check the identity of anyone unknown before entry.</w:t>
      </w:r>
    </w:p>
    <w:p w14:paraId="731B910F" w14:textId="77777777" w:rsidR="00701F14" w:rsidRDefault="004F1DAF">
      <w:pPr>
        <w:pStyle w:val="ListBullet"/>
        <w:spacing w:after="80"/>
      </w:pPr>
      <w:r>
        <w:rPr>
          <w:rFonts w:eastAsia="Calibri" w:cs="Calibri"/>
        </w:rPr>
        <w:t>Front doors and gates remain locked. CCTV and an alarm system are in place.</w:t>
      </w:r>
    </w:p>
    <w:p w14:paraId="0398F007" w14:textId="77777777" w:rsidR="00701F14" w:rsidRDefault="004F1DAF">
      <w:pPr>
        <w:pStyle w:val="ListBullet"/>
        <w:spacing w:after="80"/>
      </w:pPr>
      <w:r>
        <w:rPr>
          <w:rFonts w:eastAsia="Calibri" w:cs="Calibri"/>
        </w:rPr>
        <w:t>Staff and volunteer personal belongings are stored securely and only minimal petty cash is kept on site.</w:t>
      </w:r>
    </w:p>
    <w:p w14:paraId="1D3CEE86" w14:textId="77777777" w:rsidR="00701F14" w:rsidRDefault="004F1DAF">
      <w:pPr>
        <w:pStyle w:val="Heading2"/>
        <w:spacing w:after="120"/>
      </w:pPr>
      <w:r>
        <w:rPr>
          <w:rFonts w:ascii="Calibri" w:eastAsia="Calibri" w:hAnsi="Calibri" w:cs="Calibri"/>
          <w:sz w:val="22"/>
        </w:rPr>
        <w:t>4) Policy details</w:t>
      </w:r>
    </w:p>
    <w:p w14:paraId="1963FB14" w14:textId="77777777" w:rsidR="00AC3AD1" w:rsidRDefault="00AC3AD1" w:rsidP="00AC3AD1">
      <w:pPr>
        <w:pStyle w:val="ListBullet"/>
        <w:spacing w:after="80"/>
      </w:pPr>
      <w:r>
        <w:rPr>
          <w:rFonts w:eastAsia="Calibri" w:cs="Calibri"/>
        </w:rPr>
        <w:t>Provider: Coombe Day Nursery Ltd</w:t>
      </w:r>
    </w:p>
    <w:p w14:paraId="2BA3E856" w14:textId="77777777" w:rsidR="00AC3AD1" w:rsidRDefault="00AC3AD1" w:rsidP="00AC3AD1">
      <w:pPr>
        <w:pStyle w:val="ListBullet"/>
        <w:spacing w:after="80"/>
      </w:pPr>
      <w:r>
        <w:rPr>
          <w:rFonts w:eastAsia="Calibri" w:cs="Calibri"/>
        </w:rPr>
        <w:t>Date last reviewed: March 2026</w:t>
      </w:r>
    </w:p>
    <w:p w14:paraId="4A14FC50" w14:textId="77777777" w:rsidR="00AC3AD1" w:rsidRDefault="00AC3AD1" w:rsidP="00AC3AD1">
      <w:pPr>
        <w:pStyle w:val="ListBullet"/>
        <w:spacing w:after="80"/>
      </w:pPr>
      <w:r>
        <w:rPr>
          <w:rFonts w:eastAsia="Calibri" w:cs="Calibri"/>
        </w:rPr>
        <w:t>Name of signatory: Naveena Joshi</w:t>
      </w:r>
    </w:p>
    <w:p w14:paraId="2220776F" w14:textId="77777777" w:rsidR="00AC3AD1" w:rsidRPr="00403CBA" w:rsidRDefault="00AC3AD1" w:rsidP="00AC3AD1">
      <w:pPr>
        <w:pStyle w:val="ListBullet"/>
        <w:spacing w:after="80"/>
      </w:pPr>
      <w:r>
        <w:rPr>
          <w:rFonts w:eastAsia="Calibri" w:cs="Calibri"/>
        </w:rPr>
        <w:t>Role: Manager</w:t>
      </w:r>
    </w:p>
    <w:p w14:paraId="5292A627" w14:textId="77777777" w:rsidR="00AC3AD1" w:rsidRDefault="00AC3AD1" w:rsidP="00AC3AD1">
      <w:pPr>
        <w:pStyle w:val="ListBullet"/>
        <w:numPr>
          <w:ilvl w:val="0"/>
          <w:numId w:val="0"/>
        </w:numPr>
        <w:spacing w:after="80"/>
        <w:ind w:left="360" w:hanging="360"/>
        <w:rPr>
          <w:rFonts w:eastAsia="Calibri" w:cs="Calibri"/>
        </w:rPr>
      </w:pPr>
    </w:p>
    <w:p w14:paraId="5EFD1549" w14:textId="77777777" w:rsidR="00AC3AD1" w:rsidRDefault="00AC3AD1" w:rsidP="00AC3AD1">
      <w:pPr>
        <w:pStyle w:val="ListBullet"/>
        <w:numPr>
          <w:ilvl w:val="0"/>
          <w:numId w:val="0"/>
        </w:numPr>
        <w:spacing w:after="80"/>
        <w:ind w:left="360" w:hanging="360"/>
        <w:rPr>
          <w:rFonts w:eastAsia="Calibri" w:cs="Calibri"/>
        </w:rPr>
      </w:pPr>
    </w:p>
    <w:p w14:paraId="004DA62D" w14:textId="77777777" w:rsidR="00701F14" w:rsidRDefault="00701F14">
      <w:pPr>
        <w:spacing w:after="80"/>
      </w:pPr>
    </w:p>
    <w:p w14:paraId="7B5AC3F0" w14:textId="77777777" w:rsidR="00E636AE" w:rsidRDefault="004F1DAF">
      <w:pPr>
        <w:spacing w:after="0"/>
        <w:rPr>
          <w:rFonts w:eastAsia="Calibri" w:cs="Calibri"/>
        </w:rPr>
      </w:pPr>
      <w:r>
        <w:rPr>
          <w:rFonts w:eastAsia="Calibri" w:cs="Calibri"/>
        </w:rPr>
        <w:t xml:space="preserve"> </w:t>
      </w:r>
    </w:p>
    <w:p w14:paraId="1A567DAA" w14:textId="77777777" w:rsidR="00E636AE" w:rsidRDefault="00E636AE">
      <w:pPr>
        <w:spacing w:after="0"/>
        <w:rPr>
          <w:rFonts w:eastAsia="Calibri" w:cs="Calibri"/>
        </w:rPr>
      </w:pPr>
    </w:p>
    <w:p w14:paraId="71FDBD7C" w14:textId="77777777" w:rsidR="00E636AE" w:rsidRDefault="00E636AE">
      <w:pPr>
        <w:spacing w:after="0"/>
        <w:rPr>
          <w:rFonts w:eastAsia="Calibri" w:cs="Calibri"/>
        </w:rPr>
      </w:pPr>
    </w:p>
    <w:p w14:paraId="7E365D13" w14:textId="77777777" w:rsidR="00E636AE" w:rsidRDefault="00E636AE">
      <w:pPr>
        <w:spacing w:after="0"/>
        <w:rPr>
          <w:rFonts w:eastAsia="Calibri" w:cs="Calibri"/>
        </w:rPr>
      </w:pPr>
    </w:p>
    <w:p w14:paraId="65A07750" w14:textId="77777777" w:rsidR="00E636AE" w:rsidRDefault="00E636AE">
      <w:pPr>
        <w:spacing w:after="0"/>
        <w:rPr>
          <w:rFonts w:eastAsia="Calibri" w:cs="Calibri"/>
        </w:rPr>
      </w:pPr>
    </w:p>
    <w:p w14:paraId="32AB903B" w14:textId="77777777" w:rsidR="00E636AE" w:rsidRDefault="00E636AE">
      <w:pPr>
        <w:spacing w:after="0"/>
        <w:rPr>
          <w:rFonts w:eastAsia="Calibri" w:cs="Calibri"/>
        </w:rPr>
      </w:pPr>
    </w:p>
    <w:p w14:paraId="3DECAF44" w14:textId="580E2B9A" w:rsidR="00701F14" w:rsidRDefault="004F1DAF">
      <w:pPr>
        <w:spacing w:after="0"/>
      </w:pPr>
      <w:r>
        <w:rPr>
          <w:rFonts w:eastAsia="Calibri" w:cs="Calibri"/>
        </w:rPr>
        <w:br/>
      </w:r>
    </w:p>
    <w:p w14:paraId="3C0C8FE8" w14:textId="77777777" w:rsidR="00701F14" w:rsidRDefault="004F1DAF">
      <w:pPr>
        <w:pStyle w:val="Heading1"/>
        <w:spacing w:before="200" w:after="120"/>
      </w:pPr>
      <w:r>
        <w:rPr>
          <w:rFonts w:ascii="Calibri" w:eastAsia="Calibri" w:hAnsi="Calibri" w:cs="Calibri"/>
          <w:sz w:val="22"/>
        </w:rPr>
        <w:lastRenderedPageBreak/>
        <w:t>8.3 Supervision of Children on Outings and Visits</w:t>
      </w:r>
    </w:p>
    <w:p w14:paraId="48F99517" w14:textId="77777777" w:rsidR="00701F14" w:rsidRDefault="004F1DAF">
      <w:pPr>
        <w:pStyle w:val="Heading2"/>
        <w:spacing w:after="120"/>
      </w:pPr>
      <w:r>
        <w:rPr>
          <w:rFonts w:ascii="Calibri" w:eastAsia="Calibri" w:hAnsi="Calibri" w:cs="Calibri"/>
          <w:sz w:val="22"/>
        </w:rPr>
        <w:t>1) Purpose</w:t>
      </w:r>
    </w:p>
    <w:p w14:paraId="29D97D15" w14:textId="77777777" w:rsidR="00701F14" w:rsidRDefault="004F1DAF">
      <w:pPr>
        <w:spacing w:after="80"/>
      </w:pPr>
      <w:r>
        <w:rPr>
          <w:rFonts w:eastAsia="Calibri" w:cs="Calibri"/>
        </w:rPr>
        <w:t>Outings and visits support children’s learning and development. All outings must be carefully planned and supervised so children remain safe at all times.</w:t>
      </w:r>
    </w:p>
    <w:p w14:paraId="17A04D6C" w14:textId="77777777" w:rsidR="00701F14" w:rsidRDefault="004F1DAF">
      <w:pPr>
        <w:pStyle w:val="Heading2"/>
        <w:spacing w:after="120"/>
      </w:pPr>
      <w:r>
        <w:rPr>
          <w:rFonts w:ascii="Calibri" w:eastAsia="Calibri" w:hAnsi="Calibri" w:cs="Calibri"/>
          <w:sz w:val="22"/>
        </w:rPr>
        <w:t>2) Main rule / nursery commitment</w:t>
      </w:r>
    </w:p>
    <w:p w14:paraId="7BC6E3F3" w14:textId="77777777" w:rsidR="00701F14" w:rsidRDefault="004F1DAF">
      <w:pPr>
        <w:pStyle w:val="ListBullet"/>
        <w:spacing w:after="80"/>
      </w:pPr>
      <w:r>
        <w:rPr>
          <w:rFonts w:eastAsia="Calibri" w:cs="Calibri"/>
        </w:rPr>
        <w:t>Every outing must have a clear educational purpose and specific learning outcomes.</w:t>
      </w:r>
    </w:p>
    <w:p w14:paraId="1823D891" w14:textId="77777777" w:rsidR="00701F14" w:rsidRDefault="004F1DAF">
      <w:pPr>
        <w:pStyle w:val="ListBullet"/>
        <w:spacing w:after="80"/>
      </w:pPr>
      <w:r>
        <w:rPr>
          <w:rFonts w:eastAsia="Calibri" w:cs="Calibri"/>
        </w:rPr>
        <w:t>Each outing has a designated lead and staff must know exactly which children are attending and carry out active headcounts.</w:t>
      </w:r>
    </w:p>
    <w:p w14:paraId="3237ECBF" w14:textId="77777777" w:rsidR="00701F14" w:rsidRDefault="004F1DAF">
      <w:pPr>
        <w:pStyle w:val="ListBullet"/>
        <w:spacing w:after="80"/>
      </w:pPr>
      <w:r>
        <w:rPr>
          <w:rFonts w:eastAsia="Calibri" w:cs="Calibri"/>
        </w:rPr>
        <w:t>Parents sign general consent for local short outings and specific consent for major outings.</w:t>
      </w:r>
    </w:p>
    <w:p w14:paraId="26822C76" w14:textId="77777777" w:rsidR="00701F14" w:rsidRDefault="004F1DAF">
      <w:pPr>
        <w:pStyle w:val="Heading2"/>
        <w:spacing w:after="120"/>
      </w:pPr>
      <w:r>
        <w:rPr>
          <w:rFonts w:ascii="Calibri" w:eastAsia="Calibri" w:hAnsi="Calibri" w:cs="Calibri"/>
          <w:sz w:val="22"/>
        </w:rPr>
        <w:t>3) Procedures / what staff must do</w:t>
      </w:r>
    </w:p>
    <w:p w14:paraId="6AF072DF" w14:textId="77777777" w:rsidR="00701F14" w:rsidRDefault="004F1DAF">
      <w:pPr>
        <w:pStyle w:val="ListBullet"/>
        <w:spacing w:after="80"/>
      </w:pPr>
      <w:r>
        <w:rPr>
          <w:rFonts w:eastAsia="Calibri" w:cs="Calibri"/>
        </w:rPr>
        <w:t>Risk assessments are completed and reviewed for each venue and each outing. Management and all attending staff sign them.</w:t>
      </w:r>
    </w:p>
    <w:p w14:paraId="2573C435" w14:textId="77777777" w:rsidR="00701F14" w:rsidRDefault="004F1DAF">
      <w:pPr>
        <w:pStyle w:val="ListBullet"/>
        <w:spacing w:after="80"/>
      </w:pPr>
      <w:r>
        <w:rPr>
          <w:rFonts w:eastAsia="Calibri" w:cs="Calibri"/>
        </w:rPr>
        <w:t>Individual risk assessments are completed where needed for children with allergies or other specific needs, and required medication is taken.</w:t>
      </w:r>
    </w:p>
    <w:p w14:paraId="653AEE02" w14:textId="77777777" w:rsidR="00701F14" w:rsidRDefault="004F1DAF">
      <w:pPr>
        <w:pStyle w:val="ListBullet"/>
        <w:spacing w:after="80"/>
      </w:pPr>
      <w:r>
        <w:rPr>
          <w:rFonts w:eastAsia="Calibri" w:cs="Calibri"/>
        </w:rPr>
        <w:t>Walkodiles are used for children on trips, or pushchairs for younger children.</w:t>
      </w:r>
    </w:p>
    <w:p w14:paraId="20C9AAE1" w14:textId="77777777" w:rsidR="00701F14" w:rsidRDefault="004F1DAF">
      <w:pPr>
        <w:pStyle w:val="ListBullet"/>
        <w:spacing w:after="80"/>
      </w:pPr>
      <w:r>
        <w:rPr>
          <w:rFonts w:eastAsia="Calibri" w:cs="Calibri"/>
        </w:rPr>
        <w:t>If any concern is raised about the viability or safety of the outing, it must not go ahead.</w:t>
      </w:r>
    </w:p>
    <w:p w14:paraId="73AD3FA5" w14:textId="77777777" w:rsidR="00701F14" w:rsidRDefault="004F1DAF">
      <w:pPr>
        <w:pStyle w:val="ListBullet"/>
        <w:spacing w:after="80"/>
      </w:pPr>
      <w:r>
        <w:rPr>
          <w:rFonts w:eastAsia="Calibri" w:cs="Calibri"/>
        </w:rPr>
        <w:t>Normal ratios apply except on public transport where the ratio is 1 adult to 2 children. At least 3 staff accompany children on outings.</w:t>
      </w:r>
    </w:p>
    <w:p w14:paraId="586F88D6" w14:textId="77777777" w:rsidR="00701F14" w:rsidRDefault="004F1DAF">
      <w:pPr>
        <w:pStyle w:val="ListBullet"/>
        <w:spacing w:after="80"/>
      </w:pPr>
      <w:r>
        <w:rPr>
          <w:rFonts w:eastAsia="Calibri" w:cs="Calibri"/>
        </w:rPr>
        <w:t>Each child is allocated to a named member of staff who supervises them, counts them frequently, and ensures hands are held on pavements and when crossing roads.</w:t>
      </w:r>
    </w:p>
    <w:p w14:paraId="49E16929" w14:textId="77777777" w:rsidR="00701F14" w:rsidRDefault="004F1DAF">
      <w:pPr>
        <w:pStyle w:val="ListBullet"/>
        <w:spacing w:after="80"/>
      </w:pPr>
      <w:r>
        <w:rPr>
          <w:rFonts w:eastAsia="Calibri" w:cs="Calibri"/>
        </w:rPr>
        <w:t>Parents who attend are responsible for their own child unless they are vetted volunteers and the manager has agreed they may be included in ratio.</w:t>
      </w:r>
    </w:p>
    <w:p w14:paraId="678C278E" w14:textId="77777777" w:rsidR="00701F14" w:rsidRDefault="004F1DAF">
      <w:pPr>
        <w:pStyle w:val="ListBullet"/>
        <w:spacing w:after="80"/>
      </w:pPr>
      <w:r>
        <w:rPr>
          <w:rFonts w:eastAsia="Calibri" w:cs="Calibri"/>
        </w:rPr>
        <w:t>An outings record is kept, noting the date, time, venue, staff attending and return time.</w:t>
      </w:r>
    </w:p>
    <w:p w14:paraId="06D64E60" w14:textId="77777777" w:rsidR="00701F14" w:rsidRDefault="004F1DAF">
      <w:pPr>
        <w:pStyle w:val="ListBullet"/>
        <w:spacing w:after="80"/>
      </w:pPr>
      <w:r>
        <w:rPr>
          <w:rFonts w:eastAsia="Calibri" w:cs="Calibri"/>
        </w:rPr>
        <w:t>A phone is taken for emergencies only, kept out of sight and never used for photography. Tissues, wipes, spare clothes, nappies, medicines, a mini first aid kit, snacks, water, a list of children with parent contacts and accident forms are also taken as needed.</w:t>
      </w:r>
    </w:p>
    <w:p w14:paraId="66897FE8" w14:textId="77777777" w:rsidR="00701F14" w:rsidRDefault="004F1DAF">
      <w:pPr>
        <w:pStyle w:val="ListBullet"/>
        <w:spacing w:after="80"/>
      </w:pPr>
      <w:r>
        <w:rPr>
          <w:rFonts w:eastAsia="Calibri" w:cs="Calibri"/>
        </w:rPr>
        <w:t>The nursery uses public transport only and children do not eat while travelling in vehicles.</w:t>
      </w:r>
    </w:p>
    <w:p w14:paraId="43FCC89D" w14:textId="77777777" w:rsidR="00701F14" w:rsidRDefault="004F1DAF">
      <w:pPr>
        <w:pStyle w:val="Heading2"/>
        <w:spacing w:after="120"/>
      </w:pPr>
      <w:r>
        <w:rPr>
          <w:rFonts w:ascii="Calibri" w:eastAsia="Calibri" w:hAnsi="Calibri" w:cs="Calibri"/>
          <w:sz w:val="22"/>
        </w:rPr>
        <w:t>4) Policy details</w:t>
      </w:r>
    </w:p>
    <w:p w14:paraId="016FFD9A" w14:textId="77777777" w:rsidR="00AC3AD1" w:rsidRDefault="00AC3AD1" w:rsidP="00AC3AD1">
      <w:pPr>
        <w:pStyle w:val="ListBullet"/>
        <w:spacing w:after="80"/>
      </w:pPr>
      <w:r>
        <w:rPr>
          <w:rFonts w:eastAsia="Calibri" w:cs="Calibri"/>
        </w:rPr>
        <w:t>Provider: Coombe Day Nursery Ltd</w:t>
      </w:r>
    </w:p>
    <w:p w14:paraId="4060B30B" w14:textId="77777777" w:rsidR="00AC3AD1" w:rsidRDefault="00AC3AD1" w:rsidP="00AC3AD1">
      <w:pPr>
        <w:pStyle w:val="ListBullet"/>
        <w:spacing w:after="80"/>
      </w:pPr>
      <w:r>
        <w:rPr>
          <w:rFonts w:eastAsia="Calibri" w:cs="Calibri"/>
        </w:rPr>
        <w:t>Date last reviewed: March 2026</w:t>
      </w:r>
    </w:p>
    <w:p w14:paraId="58C18C61" w14:textId="77777777" w:rsidR="00AC3AD1" w:rsidRDefault="00AC3AD1" w:rsidP="00AC3AD1">
      <w:pPr>
        <w:pStyle w:val="ListBullet"/>
        <w:spacing w:after="80"/>
      </w:pPr>
      <w:r>
        <w:rPr>
          <w:rFonts w:eastAsia="Calibri" w:cs="Calibri"/>
        </w:rPr>
        <w:t>Name of signatory: Naveena Joshi</w:t>
      </w:r>
    </w:p>
    <w:p w14:paraId="14335350" w14:textId="77777777" w:rsidR="00AC3AD1" w:rsidRPr="00403CBA" w:rsidRDefault="00AC3AD1" w:rsidP="00AC3AD1">
      <w:pPr>
        <w:pStyle w:val="ListBullet"/>
        <w:spacing w:after="80"/>
      </w:pPr>
      <w:r>
        <w:rPr>
          <w:rFonts w:eastAsia="Calibri" w:cs="Calibri"/>
        </w:rPr>
        <w:t>Role: Manager</w:t>
      </w:r>
    </w:p>
    <w:p w14:paraId="100FD106" w14:textId="77777777" w:rsidR="00AC3AD1" w:rsidRDefault="00AC3AD1" w:rsidP="00AC3AD1">
      <w:pPr>
        <w:pStyle w:val="ListBullet"/>
        <w:numPr>
          <w:ilvl w:val="0"/>
          <w:numId w:val="0"/>
        </w:numPr>
        <w:spacing w:after="80"/>
        <w:ind w:left="360" w:hanging="360"/>
        <w:rPr>
          <w:rFonts w:eastAsia="Calibri" w:cs="Calibri"/>
        </w:rPr>
      </w:pPr>
    </w:p>
    <w:p w14:paraId="49D2860E" w14:textId="77777777" w:rsidR="00AC3AD1" w:rsidRDefault="00AC3AD1" w:rsidP="00AC3AD1">
      <w:pPr>
        <w:pStyle w:val="ListBullet"/>
        <w:numPr>
          <w:ilvl w:val="0"/>
          <w:numId w:val="0"/>
        </w:numPr>
        <w:spacing w:after="80"/>
        <w:ind w:left="360" w:hanging="360"/>
        <w:rPr>
          <w:rFonts w:eastAsia="Calibri" w:cs="Calibri"/>
        </w:rPr>
      </w:pPr>
    </w:p>
    <w:p w14:paraId="45E42242" w14:textId="77777777" w:rsidR="00701F14" w:rsidRDefault="00701F14">
      <w:pPr>
        <w:spacing w:after="80"/>
      </w:pPr>
    </w:p>
    <w:p w14:paraId="5C0324B4" w14:textId="77777777" w:rsidR="00701F14" w:rsidRDefault="004F1DAF">
      <w:pPr>
        <w:spacing w:after="0"/>
      </w:pPr>
      <w:r>
        <w:rPr>
          <w:rFonts w:eastAsia="Calibri" w:cs="Calibri"/>
        </w:rPr>
        <w:t xml:space="preserve"> </w:t>
      </w:r>
      <w:r>
        <w:rPr>
          <w:rFonts w:eastAsia="Calibri" w:cs="Calibri"/>
        </w:rPr>
        <w:br/>
      </w:r>
    </w:p>
    <w:p w14:paraId="7FA3E85A" w14:textId="77777777" w:rsidR="00701F14" w:rsidRDefault="004F1DAF">
      <w:pPr>
        <w:pStyle w:val="Heading1"/>
        <w:spacing w:before="200" w:after="120"/>
      </w:pPr>
      <w:r>
        <w:rPr>
          <w:rFonts w:ascii="Calibri" w:eastAsia="Calibri" w:hAnsi="Calibri" w:cs="Calibri"/>
          <w:sz w:val="22"/>
        </w:rPr>
        <w:lastRenderedPageBreak/>
        <w:t>8.4 Risk Assessment</w:t>
      </w:r>
    </w:p>
    <w:p w14:paraId="4E15B22A" w14:textId="77777777" w:rsidR="00701F14" w:rsidRDefault="004F1DAF">
      <w:pPr>
        <w:pStyle w:val="Heading2"/>
        <w:spacing w:after="120"/>
      </w:pPr>
      <w:r>
        <w:rPr>
          <w:rFonts w:ascii="Calibri" w:eastAsia="Calibri" w:hAnsi="Calibri" w:cs="Calibri"/>
          <w:sz w:val="22"/>
        </w:rPr>
        <w:t>1) Purpose</w:t>
      </w:r>
    </w:p>
    <w:p w14:paraId="3160DDA2" w14:textId="77777777" w:rsidR="00701F14" w:rsidRDefault="004F1DAF">
      <w:pPr>
        <w:spacing w:after="80"/>
      </w:pPr>
      <w:r>
        <w:rPr>
          <w:rFonts w:eastAsia="Calibri" w:cs="Calibri"/>
        </w:rPr>
        <w:t>We make the nursery a safe and healthy place by identifying hazards, deciding who may be harmed, evaluating risk, putting control measures in place and reviewing whether those controls are working.</w:t>
      </w:r>
    </w:p>
    <w:p w14:paraId="6C236AAA" w14:textId="77777777" w:rsidR="00701F14" w:rsidRDefault="004F1DAF">
      <w:pPr>
        <w:pStyle w:val="Heading2"/>
        <w:spacing w:after="120"/>
      </w:pPr>
      <w:r>
        <w:rPr>
          <w:rFonts w:ascii="Calibri" w:eastAsia="Calibri" w:hAnsi="Calibri" w:cs="Calibri"/>
          <w:sz w:val="22"/>
        </w:rPr>
        <w:t>2) Main rule / nursery commitment</w:t>
      </w:r>
    </w:p>
    <w:p w14:paraId="25BFDB4B" w14:textId="77777777" w:rsidR="00701F14" w:rsidRDefault="004F1DAF">
      <w:pPr>
        <w:pStyle w:val="ListBullet"/>
        <w:spacing w:after="80"/>
      </w:pPr>
      <w:r>
        <w:rPr>
          <w:rFonts w:eastAsia="Calibri" w:cs="Calibri"/>
        </w:rPr>
        <w:t>The law requires reasonable precautions, not the removal of all risk.</w:t>
      </w:r>
    </w:p>
    <w:p w14:paraId="4C4C9680" w14:textId="77777777" w:rsidR="00701F14" w:rsidRDefault="004F1DAF">
      <w:pPr>
        <w:pStyle w:val="ListBullet"/>
        <w:spacing w:after="80"/>
      </w:pPr>
      <w:r>
        <w:rPr>
          <w:rFonts w:eastAsia="Calibri" w:cs="Calibri"/>
        </w:rPr>
        <w:t>Children still need opportunities to take appropriate risks through physically challenging play.</w:t>
      </w:r>
    </w:p>
    <w:p w14:paraId="31368691" w14:textId="77777777" w:rsidR="00701F14" w:rsidRDefault="004F1DAF">
      <w:pPr>
        <w:pStyle w:val="Heading2"/>
        <w:spacing w:after="120"/>
      </w:pPr>
      <w:r>
        <w:rPr>
          <w:rFonts w:ascii="Calibri" w:eastAsia="Calibri" w:hAnsi="Calibri" w:cs="Calibri"/>
          <w:sz w:val="22"/>
        </w:rPr>
        <w:t>3) Procedures / what staff must do</w:t>
      </w:r>
    </w:p>
    <w:p w14:paraId="13D528E4" w14:textId="77777777" w:rsidR="00701F14" w:rsidRDefault="004F1DAF">
      <w:pPr>
        <w:pStyle w:val="ListBullet"/>
        <w:spacing w:after="80"/>
      </w:pPr>
      <w:r>
        <w:rPr>
          <w:rFonts w:eastAsia="Calibri" w:cs="Calibri"/>
        </w:rPr>
        <w:t>Health and safety officers complete training and ensure staff and volunteers have adequate health and safety knowledge.</w:t>
      </w:r>
    </w:p>
    <w:p w14:paraId="738E7FDA" w14:textId="77777777" w:rsidR="00701F14" w:rsidRDefault="004F1DAF">
      <w:pPr>
        <w:pStyle w:val="ListBullet"/>
        <w:spacing w:after="80"/>
      </w:pPr>
      <w:r>
        <w:rPr>
          <w:rFonts w:eastAsia="Calibri" w:cs="Calibri"/>
        </w:rPr>
        <w:t>Risk assessment covers adults and children and includes deciding where written risk assessments are needed, checking indoor and outdoor hazards, assessing who may be affected, prioritising action and creating action plans.</w:t>
      </w:r>
    </w:p>
    <w:p w14:paraId="3CCBC3E8" w14:textId="77777777" w:rsidR="00701F14" w:rsidRDefault="004F1DAF">
      <w:pPr>
        <w:pStyle w:val="ListBullet"/>
        <w:spacing w:after="80"/>
      </w:pPr>
      <w:r>
        <w:rPr>
          <w:rFonts w:eastAsia="Calibri" w:cs="Calibri"/>
        </w:rPr>
        <w:t>Daily, weekly and termly checks are carried out and full risk assessments are completed regularly.</w:t>
      </w:r>
    </w:p>
    <w:p w14:paraId="702782E8" w14:textId="77777777" w:rsidR="00701F14" w:rsidRDefault="004F1DAF">
      <w:pPr>
        <w:pStyle w:val="ListBullet"/>
        <w:spacing w:after="80"/>
      </w:pPr>
      <w:r>
        <w:rPr>
          <w:rFonts w:eastAsia="Calibri" w:cs="Calibri"/>
        </w:rPr>
        <w:t>Annual checks such as electricity and gas safety are completed and recorded.</w:t>
      </w:r>
    </w:p>
    <w:p w14:paraId="36D5E023" w14:textId="77777777" w:rsidR="00701F14" w:rsidRDefault="004F1DAF">
      <w:pPr>
        <w:pStyle w:val="ListBullet"/>
        <w:spacing w:after="80"/>
      </w:pPr>
      <w:r>
        <w:rPr>
          <w:rFonts w:eastAsia="Calibri" w:cs="Calibri"/>
        </w:rPr>
        <w:t>Management ensures written or visual risk assessments cover changing, food preparation and serving, allergies, cooking activities, outdoor play and climbing, sleep routines, equipment for disabled children, hazardous substances, visits by people bringing equipment or animals, and any follow-up after threats against staff or volunteers.</w:t>
      </w:r>
    </w:p>
    <w:p w14:paraId="4604813F" w14:textId="77777777" w:rsidR="00701F14" w:rsidRDefault="004F1DAF">
      <w:pPr>
        <w:pStyle w:val="ListBullet"/>
        <w:spacing w:after="80"/>
      </w:pPr>
      <w:r>
        <w:rPr>
          <w:rFonts w:eastAsia="Calibri" w:cs="Calibri"/>
        </w:rPr>
        <w:t>Off-site risk assessments are completed where needed for outings, forest school, beach school, home visits and other off-site duties.</w:t>
      </w:r>
    </w:p>
    <w:p w14:paraId="35DF2242" w14:textId="77777777" w:rsidR="00701F14" w:rsidRDefault="004F1DAF">
      <w:pPr>
        <w:pStyle w:val="ListBullet"/>
        <w:spacing w:after="80"/>
      </w:pPr>
      <w:r>
        <w:rPr>
          <w:rFonts w:eastAsia="Calibri" w:cs="Calibri"/>
        </w:rPr>
        <w:t>The nursery takes precautions to reduce risk from Legionella and follows Health and Safety Executive guidance.</w:t>
      </w:r>
    </w:p>
    <w:p w14:paraId="4C3205AF" w14:textId="77777777" w:rsidR="00701F14" w:rsidRDefault="004F1DAF">
      <w:pPr>
        <w:pStyle w:val="Heading2"/>
        <w:spacing w:after="120"/>
      </w:pPr>
      <w:r>
        <w:rPr>
          <w:rFonts w:ascii="Calibri" w:eastAsia="Calibri" w:hAnsi="Calibri" w:cs="Calibri"/>
          <w:sz w:val="22"/>
        </w:rPr>
        <w:t>4) Policy details</w:t>
      </w:r>
    </w:p>
    <w:p w14:paraId="76BB175C" w14:textId="77777777" w:rsidR="00AC3AD1" w:rsidRDefault="00AC3AD1" w:rsidP="00AC3AD1">
      <w:pPr>
        <w:pStyle w:val="ListBullet"/>
        <w:spacing w:after="80"/>
      </w:pPr>
      <w:r>
        <w:rPr>
          <w:rFonts w:eastAsia="Calibri" w:cs="Calibri"/>
        </w:rPr>
        <w:t>Provider: Coombe Day Nursery Ltd</w:t>
      </w:r>
    </w:p>
    <w:p w14:paraId="027C2B72" w14:textId="77777777" w:rsidR="00AC3AD1" w:rsidRDefault="00AC3AD1" w:rsidP="00AC3AD1">
      <w:pPr>
        <w:pStyle w:val="ListBullet"/>
        <w:spacing w:after="80"/>
      </w:pPr>
      <w:r>
        <w:rPr>
          <w:rFonts w:eastAsia="Calibri" w:cs="Calibri"/>
        </w:rPr>
        <w:t>Date last reviewed: March 2026</w:t>
      </w:r>
    </w:p>
    <w:p w14:paraId="709B742D" w14:textId="77777777" w:rsidR="00AC3AD1" w:rsidRDefault="00AC3AD1" w:rsidP="00AC3AD1">
      <w:pPr>
        <w:pStyle w:val="ListBullet"/>
        <w:spacing w:after="80"/>
      </w:pPr>
      <w:r>
        <w:rPr>
          <w:rFonts w:eastAsia="Calibri" w:cs="Calibri"/>
        </w:rPr>
        <w:t>Name of signatory: Naveena Joshi</w:t>
      </w:r>
    </w:p>
    <w:p w14:paraId="16C4D24C" w14:textId="77777777" w:rsidR="00AC3AD1" w:rsidRPr="00403CBA" w:rsidRDefault="00AC3AD1" w:rsidP="00AC3AD1">
      <w:pPr>
        <w:pStyle w:val="ListBullet"/>
        <w:spacing w:after="80"/>
      </w:pPr>
      <w:r>
        <w:rPr>
          <w:rFonts w:eastAsia="Calibri" w:cs="Calibri"/>
        </w:rPr>
        <w:t>Role: Manager</w:t>
      </w:r>
    </w:p>
    <w:p w14:paraId="17C4600A" w14:textId="77777777" w:rsidR="00AC3AD1" w:rsidRDefault="00AC3AD1" w:rsidP="00AC3AD1">
      <w:pPr>
        <w:pStyle w:val="ListBullet"/>
        <w:numPr>
          <w:ilvl w:val="0"/>
          <w:numId w:val="0"/>
        </w:numPr>
        <w:spacing w:after="80"/>
        <w:ind w:left="360" w:hanging="360"/>
        <w:rPr>
          <w:rFonts w:eastAsia="Calibri" w:cs="Calibri"/>
        </w:rPr>
      </w:pPr>
    </w:p>
    <w:p w14:paraId="63A51C79" w14:textId="77777777" w:rsidR="00AC3AD1" w:rsidRDefault="00AC3AD1" w:rsidP="00AC3AD1">
      <w:pPr>
        <w:pStyle w:val="ListBullet"/>
        <w:numPr>
          <w:ilvl w:val="0"/>
          <w:numId w:val="0"/>
        </w:numPr>
        <w:spacing w:after="80"/>
        <w:ind w:left="360" w:hanging="360"/>
        <w:rPr>
          <w:rFonts w:eastAsia="Calibri" w:cs="Calibri"/>
        </w:rPr>
      </w:pPr>
    </w:p>
    <w:p w14:paraId="7C142928" w14:textId="77777777" w:rsidR="00701F14" w:rsidRDefault="00701F14">
      <w:pPr>
        <w:spacing w:after="80"/>
      </w:pPr>
    </w:p>
    <w:p w14:paraId="2C7BE742" w14:textId="77777777" w:rsidR="00701F14" w:rsidRDefault="004F1DAF">
      <w:pPr>
        <w:spacing w:after="0"/>
      </w:pPr>
      <w:r>
        <w:rPr>
          <w:rFonts w:eastAsia="Calibri" w:cs="Calibri"/>
        </w:rPr>
        <w:t xml:space="preserve"> </w:t>
      </w:r>
      <w:r>
        <w:rPr>
          <w:rFonts w:eastAsia="Calibri" w:cs="Calibri"/>
        </w:rPr>
        <w:br/>
      </w:r>
    </w:p>
    <w:p w14:paraId="0D1482AA" w14:textId="77777777" w:rsidR="00E636AE" w:rsidRDefault="00E636AE">
      <w:pPr>
        <w:spacing w:after="0"/>
      </w:pPr>
    </w:p>
    <w:p w14:paraId="0A90B0A5" w14:textId="77777777" w:rsidR="00E636AE" w:rsidRDefault="00E636AE">
      <w:pPr>
        <w:spacing w:after="0"/>
      </w:pPr>
    </w:p>
    <w:p w14:paraId="726AEF2E" w14:textId="77777777" w:rsidR="00E636AE" w:rsidRDefault="00E636AE">
      <w:pPr>
        <w:spacing w:after="0"/>
      </w:pPr>
    </w:p>
    <w:p w14:paraId="28638F0B" w14:textId="77777777" w:rsidR="00701F14" w:rsidRDefault="004F1DAF">
      <w:pPr>
        <w:pStyle w:val="Heading1"/>
        <w:spacing w:before="200" w:after="120"/>
      </w:pPr>
      <w:r>
        <w:rPr>
          <w:rFonts w:ascii="Calibri" w:eastAsia="Calibri" w:hAnsi="Calibri" w:cs="Calibri"/>
          <w:sz w:val="22"/>
        </w:rPr>
        <w:lastRenderedPageBreak/>
        <w:t>8.5 Fire Safety and Emergency Evacuation</w:t>
      </w:r>
    </w:p>
    <w:p w14:paraId="0E735817" w14:textId="77777777" w:rsidR="00701F14" w:rsidRDefault="004F1DAF">
      <w:pPr>
        <w:pStyle w:val="Heading2"/>
        <w:spacing w:after="120"/>
      </w:pPr>
      <w:r>
        <w:rPr>
          <w:rFonts w:ascii="Calibri" w:eastAsia="Calibri" w:hAnsi="Calibri" w:cs="Calibri"/>
          <w:sz w:val="22"/>
        </w:rPr>
        <w:t>1) Purpose</w:t>
      </w:r>
    </w:p>
    <w:p w14:paraId="7A071B95" w14:textId="77777777" w:rsidR="00701F14" w:rsidRDefault="004F1DAF">
      <w:pPr>
        <w:spacing w:after="80"/>
      </w:pPr>
      <w:r>
        <w:rPr>
          <w:rFonts w:eastAsia="Calibri" w:cs="Calibri"/>
        </w:rPr>
        <w:t>We maintain high fire safety standards and ensure all staff know what to do in an emergency.</w:t>
      </w:r>
    </w:p>
    <w:p w14:paraId="7DBA09ED" w14:textId="77777777" w:rsidR="00701F14" w:rsidRDefault="004F1DAF">
      <w:pPr>
        <w:pStyle w:val="Heading2"/>
        <w:spacing w:after="120"/>
      </w:pPr>
      <w:r>
        <w:rPr>
          <w:rFonts w:ascii="Calibri" w:eastAsia="Calibri" w:hAnsi="Calibri" w:cs="Calibri"/>
          <w:sz w:val="22"/>
        </w:rPr>
        <w:t>2) Main rule / nursery commitment</w:t>
      </w:r>
    </w:p>
    <w:p w14:paraId="651BD164" w14:textId="77777777" w:rsidR="00701F14" w:rsidRDefault="004F1DAF">
      <w:pPr>
        <w:pStyle w:val="ListBullet"/>
        <w:spacing w:after="80"/>
      </w:pPr>
      <w:r>
        <w:rPr>
          <w:rFonts w:eastAsia="Calibri" w:cs="Calibri"/>
        </w:rPr>
        <w:t>Fire safety is based on a risk assessment completed by a competent person.</w:t>
      </w:r>
    </w:p>
    <w:p w14:paraId="773CD2C0" w14:textId="77777777" w:rsidR="00701F14" w:rsidRDefault="004F1DAF">
      <w:pPr>
        <w:pStyle w:val="ListBullet"/>
        <w:spacing w:after="80"/>
      </w:pPr>
      <w:r>
        <w:rPr>
          <w:rFonts w:eastAsia="Calibri" w:cs="Calibri"/>
        </w:rPr>
        <w:t>The risk assessment covers electrical plugs, wires and sockets, electrical items, gas boilers, cookers, matches, flammable materials, flammable chemicals and any other identified hazards.</w:t>
      </w:r>
    </w:p>
    <w:p w14:paraId="736DFF64" w14:textId="77777777" w:rsidR="00701F14" w:rsidRDefault="004F1DAF">
      <w:pPr>
        <w:pStyle w:val="Heading2"/>
        <w:spacing w:after="120"/>
      </w:pPr>
      <w:r>
        <w:rPr>
          <w:rFonts w:ascii="Calibri" w:eastAsia="Calibri" w:hAnsi="Calibri" w:cs="Calibri"/>
          <w:sz w:val="22"/>
        </w:rPr>
        <w:t>3) Procedures / what staff must do</w:t>
      </w:r>
    </w:p>
    <w:p w14:paraId="5DEB920B" w14:textId="77777777" w:rsidR="00701F14" w:rsidRDefault="004F1DAF">
      <w:pPr>
        <w:pStyle w:val="ListBullet"/>
        <w:spacing w:after="80"/>
      </w:pPr>
      <w:r>
        <w:rPr>
          <w:rFonts w:eastAsia="Calibri" w:cs="Calibri"/>
        </w:rPr>
        <w:t>Fire doors are clearly marked, never obstructed and easy to open from the inside.</w:t>
      </w:r>
    </w:p>
    <w:p w14:paraId="314E8D6F" w14:textId="77777777" w:rsidR="00701F14" w:rsidRDefault="004F1DAF">
      <w:pPr>
        <w:pStyle w:val="ListBullet"/>
        <w:spacing w:after="80"/>
      </w:pPr>
      <w:r>
        <w:rPr>
          <w:rFonts w:eastAsia="Calibri" w:cs="Calibri"/>
        </w:rPr>
        <w:t>Smoke detectors, alarms and firefighting equipment meet standards, are fitted in appropriate areas and are checked as recommended.</w:t>
      </w:r>
    </w:p>
    <w:p w14:paraId="2D94A235" w14:textId="77777777" w:rsidR="00701F14" w:rsidRDefault="004F1DAF">
      <w:pPr>
        <w:pStyle w:val="ListBullet"/>
        <w:spacing w:after="80"/>
      </w:pPr>
      <w:r>
        <w:rPr>
          <w:rFonts w:eastAsia="Calibri" w:cs="Calibri"/>
        </w:rPr>
        <w:t>All electrical equipment is checked annually by a qualified electrician and unsafe items are removed, repaired or replaced.</w:t>
      </w:r>
    </w:p>
    <w:p w14:paraId="3A1F9EA6" w14:textId="77777777" w:rsidR="00701F14" w:rsidRDefault="004F1DAF">
      <w:pPr>
        <w:pStyle w:val="ListBullet"/>
        <w:spacing w:after="80"/>
      </w:pPr>
      <w:r>
        <w:rPr>
          <w:rFonts w:eastAsia="Calibri" w:cs="Calibri"/>
        </w:rPr>
        <w:t>Emergency evacuation procedures are clearly displayed, explained to new staff, volunteers and parents, and practised termly.</w:t>
      </w:r>
    </w:p>
    <w:p w14:paraId="6A162683" w14:textId="77777777" w:rsidR="00701F14" w:rsidRDefault="004F1DAF">
      <w:pPr>
        <w:pStyle w:val="ListBullet"/>
        <w:spacing w:after="80"/>
      </w:pPr>
      <w:r>
        <w:rPr>
          <w:rFonts w:eastAsia="Calibri" w:cs="Calibri"/>
        </w:rPr>
        <w:t>The evacuation procedure includes helping children recognise the alarm, knowing exits and assembly points, accounting for children, who calls emergency services and how parents are contacted.</w:t>
      </w:r>
    </w:p>
    <w:p w14:paraId="6ED0521E" w14:textId="77777777" w:rsidR="00701F14" w:rsidRDefault="004F1DAF">
      <w:pPr>
        <w:pStyle w:val="ListBullet"/>
        <w:spacing w:after="80"/>
      </w:pPr>
      <w:r>
        <w:rPr>
          <w:rFonts w:eastAsia="Calibri" w:cs="Calibri"/>
        </w:rPr>
        <w:t>Records are kept of fire drills and servicing of equipment.</w:t>
      </w:r>
    </w:p>
    <w:p w14:paraId="48EB43A1" w14:textId="77777777" w:rsidR="00701F14" w:rsidRDefault="004F1DAF">
      <w:pPr>
        <w:pStyle w:val="Heading2"/>
        <w:spacing w:after="120"/>
      </w:pPr>
      <w:r>
        <w:rPr>
          <w:rFonts w:ascii="Calibri" w:eastAsia="Calibri" w:hAnsi="Calibri" w:cs="Calibri"/>
          <w:sz w:val="22"/>
        </w:rPr>
        <w:t>4) Fire drills</w:t>
      </w:r>
    </w:p>
    <w:p w14:paraId="048E65B6" w14:textId="77777777" w:rsidR="00701F14" w:rsidRDefault="004F1DAF">
      <w:pPr>
        <w:pStyle w:val="ListBullet"/>
        <w:spacing w:after="80"/>
      </w:pPr>
      <w:r>
        <w:rPr>
          <w:rFonts w:eastAsia="Calibri" w:cs="Calibri"/>
        </w:rPr>
        <w:t>Fire drills are held termly and the record includes: date and time, number of adults and children involved, evacuation time, any problems and any action taken to improve the procedure.</w:t>
      </w:r>
    </w:p>
    <w:p w14:paraId="65E0B202" w14:textId="77777777" w:rsidR="00701F14" w:rsidRDefault="004F1DAF">
      <w:pPr>
        <w:pStyle w:val="Heading2"/>
        <w:spacing w:after="120"/>
      </w:pPr>
      <w:r>
        <w:rPr>
          <w:rFonts w:ascii="Calibri" w:eastAsia="Calibri" w:hAnsi="Calibri" w:cs="Calibri"/>
          <w:sz w:val="22"/>
        </w:rPr>
        <w:t>5) Policy details</w:t>
      </w:r>
    </w:p>
    <w:p w14:paraId="29FD5CDF" w14:textId="77777777" w:rsidR="00AC3AD1" w:rsidRDefault="00AC3AD1" w:rsidP="00AC3AD1">
      <w:pPr>
        <w:pStyle w:val="ListBullet"/>
        <w:spacing w:after="80"/>
      </w:pPr>
      <w:r>
        <w:rPr>
          <w:rFonts w:eastAsia="Calibri" w:cs="Calibri"/>
        </w:rPr>
        <w:t>Provider: Coombe Day Nursery Ltd</w:t>
      </w:r>
    </w:p>
    <w:p w14:paraId="77E0B1E6" w14:textId="77777777" w:rsidR="00AC3AD1" w:rsidRDefault="00AC3AD1" w:rsidP="00AC3AD1">
      <w:pPr>
        <w:pStyle w:val="ListBullet"/>
        <w:spacing w:after="80"/>
      </w:pPr>
      <w:r>
        <w:rPr>
          <w:rFonts w:eastAsia="Calibri" w:cs="Calibri"/>
        </w:rPr>
        <w:t>Date last reviewed: March 2026</w:t>
      </w:r>
    </w:p>
    <w:p w14:paraId="0215AB10" w14:textId="77777777" w:rsidR="00AC3AD1" w:rsidRDefault="00AC3AD1" w:rsidP="00AC3AD1">
      <w:pPr>
        <w:pStyle w:val="ListBullet"/>
        <w:spacing w:after="80"/>
      </w:pPr>
      <w:r>
        <w:rPr>
          <w:rFonts w:eastAsia="Calibri" w:cs="Calibri"/>
        </w:rPr>
        <w:t>Name of signatory: Naveena Joshi</w:t>
      </w:r>
    </w:p>
    <w:p w14:paraId="14502483" w14:textId="77777777" w:rsidR="00AC3AD1" w:rsidRPr="00403CBA" w:rsidRDefault="00AC3AD1" w:rsidP="00AC3AD1">
      <w:pPr>
        <w:pStyle w:val="ListBullet"/>
        <w:spacing w:after="80"/>
      </w:pPr>
      <w:r>
        <w:rPr>
          <w:rFonts w:eastAsia="Calibri" w:cs="Calibri"/>
        </w:rPr>
        <w:t>Role: Manager</w:t>
      </w:r>
    </w:p>
    <w:p w14:paraId="619562B3" w14:textId="77777777" w:rsidR="00AC3AD1" w:rsidRDefault="00AC3AD1" w:rsidP="00AC3AD1">
      <w:pPr>
        <w:pStyle w:val="ListBullet"/>
        <w:numPr>
          <w:ilvl w:val="0"/>
          <w:numId w:val="0"/>
        </w:numPr>
        <w:spacing w:after="80"/>
        <w:ind w:left="360" w:hanging="360"/>
        <w:rPr>
          <w:rFonts w:eastAsia="Calibri" w:cs="Calibri"/>
        </w:rPr>
      </w:pPr>
    </w:p>
    <w:p w14:paraId="3AF844D8" w14:textId="77777777" w:rsidR="00AC3AD1" w:rsidRDefault="00AC3AD1" w:rsidP="00AC3AD1">
      <w:pPr>
        <w:pStyle w:val="ListBullet"/>
        <w:numPr>
          <w:ilvl w:val="0"/>
          <w:numId w:val="0"/>
        </w:numPr>
        <w:spacing w:after="80"/>
        <w:ind w:left="360" w:hanging="360"/>
        <w:rPr>
          <w:rFonts w:eastAsia="Calibri" w:cs="Calibri"/>
        </w:rPr>
      </w:pPr>
    </w:p>
    <w:p w14:paraId="3512F343" w14:textId="77777777" w:rsidR="00701F14" w:rsidRDefault="00701F14">
      <w:pPr>
        <w:spacing w:after="80"/>
      </w:pPr>
    </w:p>
    <w:p w14:paraId="7CB07483" w14:textId="77777777" w:rsidR="00E636AE" w:rsidRDefault="004F1DAF">
      <w:pPr>
        <w:spacing w:after="0"/>
        <w:rPr>
          <w:rFonts w:eastAsia="Calibri" w:cs="Calibri"/>
        </w:rPr>
      </w:pPr>
      <w:r>
        <w:rPr>
          <w:rFonts w:eastAsia="Calibri" w:cs="Calibri"/>
        </w:rPr>
        <w:t xml:space="preserve"> </w:t>
      </w:r>
    </w:p>
    <w:p w14:paraId="068AE987" w14:textId="77777777" w:rsidR="00E636AE" w:rsidRDefault="00E636AE">
      <w:pPr>
        <w:spacing w:after="0"/>
        <w:rPr>
          <w:rFonts w:eastAsia="Calibri" w:cs="Calibri"/>
        </w:rPr>
      </w:pPr>
    </w:p>
    <w:p w14:paraId="626FBC41" w14:textId="77777777" w:rsidR="00E636AE" w:rsidRDefault="00E636AE">
      <w:pPr>
        <w:spacing w:after="0"/>
        <w:rPr>
          <w:rFonts w:eastAsia="Calibri" w:cs="Calibri"/>
        </w:rPr>
      </w:pPr>
    </w:p>
    <w:p w14:paraId="330B2C01" w14:textId="1A2D99BE" w:rsidR="00701F14" w:rsidRDefault="004F1DAF">
      <w:pPr>
        <w:spacing w:after="0"/>
      </w:pPr>
      <w:r>
        <w:rPr>
          <w:rFonts w:eastAsia="Calibri" w:cs="Calibri"/>
        </w:rPr>
        <w:br/>
      </w:r>
    </w:p>
    <w:p w14:paraId="4EA3F3F6" w14:textId="77777777" w:rsidR="00701F14" w:rsidRDefault="004F1DAF">
      <w:pPr>
        <w:pStyle w:val="Heading1"/>
        <w:spacing w:before="200" w:after="120"/>
      </w:pPr>
      <w:r>
        <w:rPr>
          <w:rFonts w:ascii="Calibri" w:eastAsia="Calibri" w:hAnsi="Calibri" w:cs="Calibri"/>
          <w:sz w:val="22"/>
        </w:rPr>
        <w:lastRenderedPageBreak/>
        <w:t>8.6 Animals in the Setting</w:t>
      </w:r>
    </w:p>
    <w:p w14:paraId="02D2F6CB" w14:textId="77777777" w:rsidR="00701F14" w:rsidRDefault="004F1DAF">
      <w:pPr>
        <w:pStyle w:val="Heading2"/>
        <w:spacing w:after="120"/>
      </w:pPr>
      <w:r>
        <w:rPr>
          <w:rFonts w:ascii="Calibri" w:eastAsia="Calibri" w:hAnsi="Calibri" w:cs="Calibri"/>
          <w:sz w:val="22"/>
        </w:rPr>
        <w:t>1) Purpose</w:t>
      </w:r>
    </w:p>
    <w:p w14:paraId="725275BA" w14:textId="77777777" w:rsidR="00701F14" w:rsidRDefault="004F1DAF">
      <w:pPr>
        <w:spacing w:after="80"/>
      </w:pPr>
      <w:r>
        <w:rPr>
          <w:rFonts w:eastAsia="Calibri" w:cs="Calibri"/>
        </w:rPr>
        <w:t>Children learn about the natural world through contact with animals and other living creatures. Where animals are part of the nursery experience, this must be managed safely and hygienically.</w:t>
      </w:r>
    </w:p>
    <w:p w14:paraId="607B5250" w14:textId="77777777" w:rsidR="00701F14" w:rsidRDefault="004F1DAF">
      <w:pPr>
        <w:pStyle w:val="Heading2"/>
        <w:spacing w:after="120"/>
      </w:pPr>
      <w:r>
        <w:rPr>
          <w:rFonts w:ascii="Calibri" w:eastAsia="Calibri" w:hAnsi="Calibri" w:cs="Calibri"/>
          <w:sz w:val="22"/>
        </w:rPr>
        <w:t>2) Main rule / nursery commitment</w:t>
      </w:r>
    </w:p>
    <w:p w14:paraId="7611ADA3" w14:textId="77777777" w:rsidR="00701F14" w:rsidRDefault="004F1DAF">
      <w:pPr>
        <w:pStyle w:val="ListBullet"/>
        <w:spacing w:after="80"/>
      </w:pPr>
      <w:r>
        <w:rPr>
          <w:rFonts w:eastAsia="Calibri" w:cs="Calibri"/>
        </w:rPr>
        <w:t>The views of parents and children, plus any allergies or concerns, are considered before animals are kept or brought in.</w:t>
      </w:r>
    </w:p>
    <w:p w14:paraId="1F3F399B" w14:textId="77777777" w:rsidR="00701F14" w:rsidRDefault="004F1DAF">
      <w:pPr>
        <w:pStyle w:val="Heading2"/>
        <w:spacing w:after="120"/>
      </w:pPr>
      <w:r>
        <w:rPr>
          <w:rFonts w:ascii="Calibri" w:eastAsia="Calibri" w:hAnsi="Calibri" w:cs="Calibri"/>
          <w:sz w:val="22"/>
        </w:rPr>
        <w:t>3) Procedures / what staff must do</w:t>
      </w:r>
    </w:p>
    <w:p w14:paraId="5791BEA8" w14:textId="77777777" w:rsidR="00701F14" w:rsidRDefault="004F1DAF">
      <w:pPr>
        <w:pStyle w:val="ListBullet"/>
        <w:spacing w:after="80"/>
      </w:pPr>
      <w:r>
        <w:rPr>
          <w:rFonts w:eastAsia="Calibri" w:cs="Calibri"/>
        </w:rPr>
        <w:t>Complete a risk assessment with a knowledgeable person for any animal kept in nursery.</w:t>
      </w:r>
    </w:p>
    <w:p w14:paraId="0D4C1A96" w14:textId="77777777" w:rsidR="00701F14" w:rsidRDefault="004F1DAF">
      <w:pPr>
        <w:pStyle w:val="ListBullet"/>
        <w:spacing w:after="80"/>
      </w:pPr>
      <w:r>
        <w:rPr>
          <w:rFonts w:eastAsia="Calibri" w:cs="Calibri"/>
        </w:rPr>
        <w:t>Provide suitable housing, clean it regularly and keep it secure.</w:t>
      </w:r>
    </w:p>
    <w:p w14:paraId="3BA4A104" w14:textId="77777777" w:rsidR="00701F14" w:rsidRDefault="004F1DAF">
      <w:pPr>
        <w:pStyle w:val="ListBullet"/>
        <w:spacing w:after="80"/>
      </w:pPr>
      <w:r>
        <w:rPr>
          <w:rFonts w:eastAsia="Calibri" w:cs="Calibri"/>
        </w:rPr>
        <w:t>Ensure staff know the animal’s welfare and feeding needs and make arrangements for weekend and holiday care.</w:t>
      </w:r>
    </w:p>
    <w:p w14:paraId="35C1FCF5" w14:textId="77777777" w:rsidR="00701F14" w:rsidRDefault="004F1DAF">
      <w:pPr>
        <w:pStyle w:val="ListBullet"/>
        <w:spacing w:after="80"/>
      </w:pPr>
      <w:r>
        <w:rPr>
          <w:rFonts w:eastAsia="Calibri" w:cs="Calibri"/>
        </w:rPr>
        <w:t>Keep vaccinations and routine health measures up to date and recorded.</w:t>
      </w:r>
    </w:p>
    <w:p w14:paraId="6E12090F" w14:textId="77777777" w:rsidR="00701F14" w:rsidRDefault="004F1DAF">
      <w:pPr>
        <w:pStyle w:val="ListBullet"/>
        <w:spacing w:after="80"/>
      </w:pPr>
      <w:r>
        <w:rPr>
          <w:rFonts w:eastAsia="Calibri" w:cs="Calibri"/>
        </w:rPr>
        <w:t>Teach children how to handle animals safely and supervise them at all times.</w:t>
      </w:r>
    </w:p>
    <w:p w14:paraId="44F27E48" w14:textId="77777777" w:rsidR="00701F14" w:rsidRDefault="004F1DAF">
      <w:pPr>
        <w:pStyle w:val="ListBullet"/>
        <w:spacing w:after="80"/>
      </w:pPr>
      <w:r>
        <w:rPr>
          <w:rFonts w:eastAsia="Calibri" w:cs="Calibri"/>
        </w:rPr>
        <w:t>Children wash hands after contact and do not touch soiled bedding or waste. Staff wear disposable gloves when cleaning housing or handling soiled bedding.</w:t>
      </w:r>
    </w:p>
    <w:p w14:paraId="25E3777C" w14:textId="77777777" w:rsidR="00701F14" w:rsidRDefault="004F1DAF">
      <w:pPr>
        <w:pStyle w:val="ListBullet"/>
        <w:spacing w:after="80"/>
      </w:pPr>
      <w:r>
        <w:rPr>
          <w:rFonts w:eastAsia="Calibri" w:cs="Calibri"/>
        </w:rPr>
        <w:t>If animals are brought in by visitors, the owner remains responsible and must provide a risk assessment.</w:t>
      </w:r>
    </w:p>
    <w:p w14:paraId="226B9608" w14:textId="77777777" w:rsidR="00701F14" w:rsidRDefault="004F1DAF">
      <w:pPr>
        <w:pStyle w:val="ListBullet"/>
        <w:spacing w:after="80"/>
      </w:pPr>
      <w:r>
        <w:rPr>
          <w:rFonts w:eastAsia="Calibri" w:cs="Calibri"/>
        </w:rPr>
        <w:t>Before farm visits, review the farm’s own risk assessment, check for any recent outbreaks such as E. coli, follow outing procedures, ensure thorough handwashing afterwards and clean outdoor footwear. Pregnant staff should avoid contact with ewes and consult their doctor before the visit.</w:t>
      </w:r>
    </w:p>
    <w:p w14:paraId="14677D69" w14:textId="77777777" w:rsidR="00701F14" w:rsidRDefault="004F1DAF">
      <w:pPr>
        <w:pStyle w:val="Heading2"/>
        <w:spacing w:after="120"/>
      </w:pPr>
      <w:r>
        <w:rPr>
          <w:rFonts w:ascii="Calibri" w:eastAsia="Calibri" w:hAnsi="Calibri" w:cs="Calibri"/>
          <w:sz w:val="22"/>
        </w:rPr>
        <w:t>4) Policy details</w:t>
      </w:r>
    </w:p>
    <w:p w14:paraId="2898DF0C" w14:textId="77777777" w:rsidR="00AC3AD1" w:rsidRDefault="00AC3AD1" w:rsidP="00AC3AD1">
      <w:pPr>
        <w:pStyle w:val="ListBullet"/>
        <w:spacing w:after="80"/>
      </w:pPr>
      <w:r>
        <w:rPr>
          <w:rFonts w:eastAsia="Calibri" w:cs="Calibri"/>
        </w:rPr>
        <w:t>Provider: Coombe Day Nursery Ltd</w:t>
      </w:r>
    </w:p>
    <w:p w14:paraId="0BB19C3D" w14:textId="77777777" w:rsidR="00AC3AD1" w:rsidRDefault="00AC3AD1" w:rsidP="00AC3AD1">
      <w:pPr>
        <w:pStyle w:val="ListBullet"/>
        <w:spacing w:after="80"/>
      </w:pPr>
      <w:r>
        <w:rPr>
          <w:rFonts w:eastAsia="Calibri" w:cs="Calibri"/>
        </w:rPr>
        <w:t>Date last reviewed: March 2026</w:t>
      </w:r>
    </w:p>
    <w:p w14:paraId="37C39193" w14:textId="77777777" w:rsidR="00AC3AD1" w:rsidRDefault="00AC3AD1" w:rsidP="00AC3AD1">
      <w:pPr>
        <w:pStyle w:val="ListBullet"/>
        <w:spacing w:after="80"/>
      </w:pPr>
      <w:r>
        <w:rPr>
          <w:rFonts w:eastAsia="Calibri" w:cs="Calibri"/>
        </w:rPr>
        <w:t>Name of signatory: Naveena Joshi</w:t>
      </w:r>
    </w:p>
    <w:p w14:paraId="64B47DD5" w14:textId="77777777" w:rsidR="00AC3AD1" w:rsidRPr="00403CBA" w:rsidRDefault="00AC3AD1" w:rsidP="00AC3AD1">
      <w:pPr>
        <w:pStyle w:val="ListBullet"/>
        <w:spacing w:after="80"/>
      </w:pPr>
      <w:r>
        <w:rPr>
          <w:rFonts w:eastAsia="Calibri" w:cs="Calibri"/>
        </w:rPr>
        <w:t>Role: Manager</w:t>
      </w:r>
    </w:p>
    <w:p w14:paraId="7B4C2E84" w14:textId="77777777" w:rsidR="00AC3AD1" w:rsidRDefault="00AC3AD1" w:rsidP="00AC3AD1">
      <w:pPr>
        <w:pStyle w:val="ListBullet"/>
        <w:numPr>
          <w:ilvl w:val="0"/>
          <w:numId w:val="0"/>
        </w:numPr>
        <w:spacing w:after="80"/>
        <w:ind w:left="360" w:hanging="360"/>
        <w:rPr>
          <w:rFonts w:eastAsia="Calibri" w:cs="Calibri"/>
        </w:rPr>
      </w:pPr>
    </w:p>
    <w:p w14:paraId="34A16B80" w14:textId="77777777" w:rsidR="00AC3AD1" w:rsidRDefault="00AC3AD1" w:rsidP="00AC3AD1">
      <w:pPr>
        <w:pStyle w:val="ListBullet"/>
        <w:numPr>
          <w:ilvl w:val="0"/>
          <w:numId w:val="0"/>
        </w:numPr>
        <w:spacing w:after="80"/>
        <w:ind w:left="360" w:hanging="360"/>
        <w:rPr>
          <w:rFonts w:eastAsia="Calibri" w:cs="Calibri"/>
        </w:rPr>
      </w:pPr>
    </w:p>
    <w:p w14:paraId="3FD943C3" w14:textId="77777777" w:rsidR="00701F14" w:rsidRDefault="00701F14">
      <w:pPr>
        <w:spacing w:after="80"/>
      </w:pPr>
    </w:p>
    <w:p w14:paraId="58AE0607" w14:textId="77777777" w:rsidR="00E636AE" w:rsidRDefault="00E636AE">
      <w:pPr>
        <w:spacing w:after="80"/>
      </w:pPr>
    </w:p>
    <w:p w14:paraId="1473C43E" w14:textId="77777777" w:rsidR="00E636AE" w:rsidRDefault="00E636AE">
      <w:pPr>
        <w:spacing w:after="80"/>
      </w:pPr>
    </w:p>
    <w:p w14:paraId="7914B322" w14:textId="77777777" w:rsidR="00E636AE" w:rsidRDefault="00E636AE">
      <w:pPr>
        <w:spacing w:after="80"/>
      </w:pPr>
    </w:p>
    <w:p w14:paraId="0D0966AF" w14:textId="77777777" w:rsidR="00701F14" w:rsidRDefault="004F1DAF">
      <w:pPr>
        <w:spacing w:after="0"/>
      </w:pPr>
      <w:r>
        <w:rPr>
          <w:rFonts w:eastAsia="Calibri" w:cs="Calibri"/>
        </w:rPr>
        <w:t xml:space="preserve"> </w:t>
      </w:r>
      <w:r>
        <w:rPr>
          <w:rFonts w:eastAsia="Calibri" w:cs="Calibri"/>
        </w:rPr>
        <w:br/>
      </w:r>
    </w:p>
    <w:p w14:paraId="3CB50F0E" w14:textId="77777777" w:rsidR="00701F14" w:rsidRDefault="004F1DAF">
      <w:pPr>
        <w:pStyle w:val="Heading1"/>
        <w:spacing w:before="200" w:after="120"/>
      </w:pPr>
      <w:r>
        <w:rPr>
          <w:rFonts w:ascii="Calibri" w:eastAsia="Calibri" w:hAnsi="Calibri" w:cs="Calibri"/>
          <w:sz w:val="22"/>
        </w:rPr>
        <w:lastRenderedPageBreak/>
        <w:t>8.7 No-Smoking and Vaping</w:t>
      </w:r>
    </w:p>
    <w:p w14:paraId="090F70DE" w14:textId="77777777" w:rsidR="00701F14" w:rsidRDefault="004F1DAF">
      <w:pPr>
        <w:pStyle w:val="Heading2"/>
        <w:spacing w:after="120"/>
      </w:pPr>
      <w:r>
        <w:rPr>
          <w:rFonts w:ascii="Calibri" w:eastAsia="Calibri" w:hAnsi="Calibri" w:cs="Calibri"/>
          <w:sz w:val="22"/>
        </w:rPr>
        <w:t>1) Purpose</w:t>
      </w:r>
    </w:p>
    <w:p w14:paraId="3069B3E4" w14:textId="77777777" w:rsidR="00701F14" w:rsidRDefault="004F1DAF">
      <w:pPr>
        <w:spacing w:after="80"/>
      </w:pPr>
      <w:r>
        <w:rPr>
          <w:rFonts w:eastAsia="Calibri" w:cs="Calibri"/>
        </w:rPr>
        <w:t>We comply with health and safety requirements and the Safeguarding and Welfare Requirements of the Early Years Foundation Stage (EYFS) by maintaining a no-smoking and no-vaping environment indoors and outdoors.</w:t>
      </w:r>
    </w:p>
    <w:p w14:paraId="6226F0FE" w14:textId="77777777" w:rsidR="00701F14" w:rsidRDefault="004F1DAF">
      <w:pPr>
        <w:pStyle w:val="Heading2"/>
        <w:spacing w:after="120"/>
      </w:pPr>
      <w:r>
        <w:rPr>
          <w:rFonts w:ascii="Calibri" w:eastAsia="Calibri" w:hAnsi="Calibri" w:cs="Calibri"/>
          <w:sz w:val="22"/>
        </w:rPr>
        <w:t>2) Main rule / nursery commitment</w:t>
      </w:r>
    </w:p>
    <w:p w14:paraId="0AF81ED6" w14:textId="77777777" w:rsidR="00701F14" w:rsidRDefault="004F1DAF">
      <w:pPr>
        <w:pStyle w:val="ListBullet"/>
        <w:spacing w:after="80"/>
      </w:pPr>
      <w:r>
        <w:rPr>
          <w:rFonts w:eastAsia="Calibri" w:cs="Calibri"/>
        </w:rPr>
        <w:t>All staff, parents and volunteers are informed of the no-smoking/no-vaping rule.</w:t>
      </w:r>
    </w:p>
    <w:p w14:paraId="6BC3B40F" w14:textId="77777777" w:rsidR="00701F14" w:rsidRDefault="004F1DAF">
      <w:pPr>
        <w:pStyle w:val="ListBullet"/>
        <w:spacing w:after="80"/>
      </w:pPr>
      <w:r>
        <w:rPr>
          <w:rFonts w:eastAsia="Calibri" w:cs="Calibri"/>
        </w:rPr>
        <w:t>No-smoking signs are displayed and the rule is included in information for parents.</w:t>
      </w:r>
    </w:p>
    <w:p w14:paraId="4DDF85C1" w14:textId="77777777" w:rsidR="00701F14" w:rsidRDefault="004F1DAF">
      <w:pPr>
        <w:pStyle w:val="ListBullet"/>
        <w:spacing w:after="80"/>
      </w:pPr>
      <w:r>
        <w:rPr>
          <w:rFonts w:eastAsia="Calibri" w:cs="Calibri"/>
        </w:rPr>
        <w:t>Stop-smoking information can be signposted where requested.</w:t>
      </w:r>
    </w:p>
    <w:p w14:paraId="131B22F2" w14:textId="77777777" w:rsidR="00701F14" w:rsidRDefault="004F1DAF">
      <w:pPr>
        <w:pStyle w:val="Heading2"/>
        <w:spacing w:after="120"/>
      </w:pPr>
      <w:r>
        <w:rPr>
          <w:rFonts w:ascii="Calibri" w:eastAsia="Calibri" w:hAnsi="Calibri" w:cs="Calibri"/>
          <w:sz w:val="22"/>
        </w:rPr>
        <w:t>3) Procedures / what staff must do</w:t>
      </w:r>
    </w:p>
    <w:p w14:paraId="13184BA0" w14:textId="77777777" w:rsidR="00701F14" w:rsidRDefault="004F1DAF">
      <w:pPr>
        <w:pStyle w:val="ListBullet"/>
        <w:spacing w:after="80"/>
      </w:pPr>
      <w:r>
        <w:rPr>
          <w:rFonts w:eastAsia="Calibri" w:cs="Calibri"/>
        </w:rPr>
        <w:t>Staff must not smoke or vape during working hours unless on a break and off the premises.</w:t>
      </w:r>
    </w:p>
    <w:p w14:paraId="2619E4F6" w14:textId="77777777" w:rsidR="00701F14" w:rsidRDefault="004F1DAF">
      <w:pPr>
        <w:pStyle w:val="ListBullet"/>
        <w:spacing w:after="80"/>
      </w:pPr>
      <w:r>
        <w:rPr>
          <w:rFonts w:eastAsia="Calibri" w:cs="Calibri"/>
        </w:rPr>
        <w:t>Staff must not smoke in uniform and must reduce smoke odour before returning from a break.</w:t>
      </w:r>
    </w:p>
    <w:p w14:paraId="4A716ECF" w14:textId="77777777" w:rsidR="00701F14" w:rsidRDefault="004F1DAF">
      <w:pPr>
        <w:pStyle w:val="Heading2"/>
        <w:spacing w:after="120"/>
      </w:pPr>
      <w:r>
        <w:rPr>
          <w:rFonts w:ascii="Calibri" w:eastAsia="Calibri" w:hAnsi="Calibri" w:cs="Calibri"/>
          <w:sz w:val="22"/>
        </w:rPr>
        <w:t>4) Policy details</w:t>
      </w:r>
    </w:p>
    <w:p w14:paraId="243A058C" w14:textId="77777777" w:rsidR="00AC3AD1" w:rsidRDefault="00AC3AD1" w:rsidP="00AC3AD1">
      <w:pPr>
        <w:pStyle w:val="ListBullet"/>
        <w:spacing w:after="80"/>
      </w:pPr>
      <w:r>
        <w:rPr>
          <w:rFonts w:eastAsia="Calibri" w:cs="Calibri"/>
        </w:rPr>
        <w:t>Provider: Coombe Day Nursery Ltd</w:t>
      </w:r>
    </w:p>
    <w:p w14:paraId="60F3A4CC" w14:textId="77777777" w:rsidR="00AC3AD1" w:rsidRDefault="00AC3AD1" w:rsidP="00AC3AD1">
      <w:pPr>
        <w:pStyle w:val="ListBullet"/>
        <w:spacing w:after="80"/>
      </w:pPr>
      <w:r>
        <w:rPr>
          <w:rFonts w:eastAsia="Calibri" w:cs="Calibri"/>
        </w:rPr>
        <w:t>Date last reviewed: March 2026</w:t>
      </w:r>
    </w:p>
    <w:p w14:paraId="7E06173F" w14:textId="77777777" w:rsidR="00AC3AD1" w:rsidRDefault="00AC3AD1" w:rsidP="00AC3AD1">
      <w:pPr>
        <w:pStyle w:val="ListBullet"/>
        <w:spacing w:after="80"/>
      </w:pPr>
      <w:r>
        <w:rPr>
          <w:rFonts w:eastAsia="Calibri" w:cs="Calibri"/>
        </w:rPr>
        <w:t>Name of signatory: Naveena Joshi</w:t>
      </w:r>
    </w:p>
    <w:p w14:paraId="4AB6D6BB" w14:textId="77777777" w:rsidR="00AC3AD1" w:rsidRPr="00403CBA" w:rsidRDefault="00AC3AD1" w:rsidP="00AC3AD1">
      <w:pPr>
        <w:pStyle w:val="ListBullet"/>
        <w:spacing w:after="80"/>
      </w:pPr>
      <w:r>
        <w:rPr>
          <w:rFonts w:eastAsia="Calibri" w:cs="Calibri"/>
        </w:rPr>
        <w:t>Role: Manager</w:t>
      </w:r>
    </w:p>
    <w:p w14:paraId="63588DBC" w14:textId="77777777" w:rsidR="00AC3AD1" w:rsidRDefault="00AC3AD1" w:rsidP="00AC3AD1">
      <w:pPr>
        <w:pStyle w:val="ListBullet"/>
        <w:numPr>
          <w:ilvl w:val="0"/>
          <w:numId w:val="0"/>
        </w:numPr>
        <w:spacing w:after="80"/>
        <w:ind w:left="360" w:hanging="360"/>
        <w:rPr>
          <w:rFonts w:eastAsia="Calibri" w:cs="Calibri"/>
        </w:rPr>
      </w:pPr>
    </w:p>
    <w:p w14:paraId="57426247" w14:textId="77777777" w:rsidR="00AC3AD1" w:rsidRDefault="00AC3AD1" w:rsidP="00AC3AD1">
      <w:pPr>
        <w:pStyle w:val="ListBullet"/>
        <w:numPr>
          <w:ilvl w:val="0"/>
          <w:numId w:val="0"/>
        </w:numPr>
        <w:spacing w:after="80"/>
        <w:ind w:left="360" w:hanging="360"/>
        <w:rPr>
          <w:rFonts w:eastAsia="Calibri" w:cs="Calibri"/>
        </w:rPr>
      </w:pPr>
    </w:p>
    <w:p w14:paraId="03C2A0A4" w14:textId="77777777" w:rsidR="00701F14" w:rsidRDefault="00701F14">
      <w:pPr>
        <w:spacing w:after="80"/>
      </w:pPr>
    </w:p>
    <w:p w14:paraId="0616E310" w14:textId="77777777" w:rsidR="00E636AE" w:rsidRDefault="004F1DAF">
      <w:pPr>
        <w:spacing w:after="0"/>
        <w:rPr>
          <w:rFonts w:eastAsia="Calibri" w:cs="Calibri"/>
        </w:rPr>
      </w:pPr>
      <w:r>
        <w:rPr>
          <w:rFonts w:eastAsia="Calibri" w:cs="Calibri"/>
        </w:rPr>
        <w:t xml:space="preserve"> </w:t>
      </w:r>
    </w:p>
    <w:p w14:paraId="3671E8B9" w14:textId="77777777" w:rsidR="00E636AE" w:rsidRDefault="00E636AE">
      <w:pPr>
        <w:spacing w:after="0"/>
        <w:rPr>
          <w:rFonts w:eastAsia="Calibri" w:cs="Calibri"/>
        </w:rPr>
      </w:pPr>
    </w:p>
    <w:p w14:paraId="6AF9B3B3" w14:textId="77777777" w:rsidR="00E636AE" w:rsidRDefault="00E636AE">
      <w:pPr>
        <w:spacing w:after="0"/>
        <w:rPr>
          <w:rFonts w:eastAsia="Calibri" w:cs="Calibri"/>
        </w:rPr>
      </w:pPr>
    </w:p>
    <w:p w14:paraId="40F2365C" w14:textId="77777777" w:rsidR="00E636AE" w:rsidRDefault="00E636AE">
      <w:pPr>
        <w:spacing w:after="0"/>
        <w:rPr>
          <w:rFonts w:eastAsia="Calibri" w:cs="Calibri"/>
        </w:rPr>
      </w:pPr>
    </w:p>
    <w:p w14:paraId="7ECD3DDE" w14:textId="77777777" w:rsidR="00E636AE" w:rsidRDefault="00E636AE">
      <w:pPr>
        <w:spacing w:after="0"/>
        <w:rPr>
          <w:rFonts w:eastAsia="Calibri" w:cs="Calibri"/>
        </w:rPr>
      </w:pPr>
    </w:p>
    <w:p w14:paraId="6EFA901E" w14:textId="77777777" w:rsidR="00E636AE" w:rsidRDefault="00E636AE">
      <w:pPr>
        <w:spacing w:after="0"/>
        <w:rPr>
          <w:rFonts w:eastAsia="Calibri" w:cs="Calibri"/>
        </w:rPr>
      </w:pPr>
    </w:p>
    <w:p w14:paraId="172317D9" w14:textId="77777777" w:rsidR="00E636AE" w:rsidRDefault="00E636AE">
      <w:pPr>
        <w:spacing w:after="0"/>
        <w:rPr>
          <w:rFonts w:eastAsia="Calibri" w:cs="Calibri"/>
        </w:rPr>
      </w:pPr>
    </w:p>
    <w:p w14:paraId="6FFE8599" w14:textId="77777777" w:rsidR="00E636AE" w:rsidRDefault="00E636AE">
      <w:pPr>
        <w:spacing w:after="0"/>
        <w:rPr>
          <w:rFonts w:eastAsia="Calibri" w:cs="Calibri"/>
        </w:rPr>
      </w:pPr>
    </w:p>
    <w:p w14:paraId="5A5A05A3" w14:textId="77777777" w:rsidR="00E636AE" w:rsidRDefault="00E636AE">
      <w:pPr>
        <w:spacing w:after="0"/>
        <w:rPr>
          <w:rFonts w:eastAsia="Calibri" w:cs="Calibri"/>
        </w:rPr>
      </w:pPr>
    </w:p>
    <w:p w14:paraId="2168C3ED" w14:textId="77777777" w:rsidR="00E636AE" w:rsidRDefault="00E636AE">
      <w:pPr>
        <w:spacing w:after="0"/>
        <w:rPr>
          <w:rFonts w:eastAsia="Calibri" w:cs="Calibri"/>
        </w:rPr>
      </w:pPr>
    </w:p>
    <w:p w14:paraId="33C6D20D" w14:textId="77777777" w:rsidR="00E636AE" w:rsidRDefault="00E636AE">
      <w:pPr>
        <w:spacing w:after="0"/>
        <w:rPr>
          <w:rFonts w:eastAsia="Calibri" w:cs="Calibri"/>
        </w:rPr>
      </w:pPr>
    </w:p>
    <w:p w14:paraId="3CD327CF" w14:textId="77777777" w:rsidR="00E636AE" w:rsidRDefault="00E636AE">
      <w:pPr>
        <w:spacing w:after="0"/>
        <w:rPr>
          <w:rFonts w:eastAsia="Calibri" w:cs="Calibri"/>
        </w:rPr>
      </w:pPr>
    </w:p>
    <w:p w14:paraId="3A37441E" w14:textId="77777777" w:rsidR="00E636AE" w:rsidRDefault="00E636AE">
      <w:pPr>
        <w:spacing w:after="0"/>
        <w:rPr>
          <w:rFonts w:eastAsia="Calibri" w:cs="Calibri"/>
        </w:rPr>
      </w:pPr>
    </w:p>
    <w:p w14:paraId="5C995931" w14:textId="0BAB004D" w:rsidR="00701F14" w:rsidRDefault="004F1DAF">
      <w:pPr>
        <w:spacing w:after="0"/>
      </w:pPr>
      <w:r>
        <w:rPr>
          <w:rFonts w:eastAsia="Calibri" w:cs="Calibri"/>
        </w:rPr>
        <w:br/>
      </w:r>
    </w:p>
    <w:p w14:paraId="01FF8DB0" w14:textId="77777777" w:rsidR="00701F14" w:rsidRDefault="004F1DAF">
      <w:pPr>
        <w:pStyle w:val="Heading1"/>
        <w:spacing w:before="200" w:after="120"/>
      </w:pPr>
      <w:r>
        <w:rPr>
          <w:rFonts w:ascii="Calibri" w:eastAsia="Calibri" w:hAnsi="Calibri" w:cs="Calibri"/>
          <w:sz w:val="22"/>
        </w:rPr>
        <w:lastRenderedPageBreak/>
        <w:t>8.8 Lockdown Policy and Procedure</w:t>
      </w:r>
    </w:p>
    <w:p w14:paraId="43EB4718" w14:textId="77777777" w:rsidR="00701F14" w:rsidRDefault="004F1DAF">
      <w:pPr>
        <w:pStyle w:val="Heading2"/>
        <w:spacing w:after="120"/>
      </w:pPr>
      <w:r>
        <w:rPr>
          <w:rFonts w:ascii="Calibri" w:eastAsia="Calibri" w:hAnsi="Calibri" w:cs="Calibri"/>
          <w:sz w:val="22"/>
        </w:rPr>
        <w:t>1) Purpose</w:t>
      </w:r>
    </w:p>
    <w:p w14:paraId="3413395D" w14:textId="77777777" w:rsidR="00701F14" w:rsidRDefault="004F1DAF">
      <w:pPr>
        <w:spacing w:after="80"/>
      </w:pPr>
      <w:r>
        <w:rPr>
          <w:rFonts w:eastAsia="Calibri" w:cs="Calibri"/>
        </w:rPr>
        <w:t>A lockdown may be needed where there is a real or suspected threat to children, staff, visitors or the premises. Lockdown means: Go In, Stay In, Tune In.</w:t>
      </w:r>
    </w:p>
    <w:p w14:paraId="608C86DD" w14:textId="77777777" w:rsidR="00701F14" w:rsidRDefault="004F1DAF">
      <w:pPr>
        <w:pStyle w:val="Heading2"/>
        <w:spacing w:after="120"/>
      </w:pPr>
      <w:r>
        <w:rPr>
          <w:rFonts w:ascii="Calibri" w:eastAsia="Calibri" w:hAnsi="Calibri" w:cs="Calibri"/>
          <w:sz w:val="22"/>
        </w:rPr>
        <w:t>2) Main rule / nursery commitment</w:t>
      </w:r>
    </w:p>
    <w:p w14:paraId="0A1EC393" w14:textId="77777777" w:rsidR="00701F14" w:rsidRDefault="004F1DAF">
      <w:pPr>
        <w:pStyle w:val="ListBullet"/>
        <w:spacing w:after="80"/>
      </w:pPr>
      <w:r>
        <w:rPr>
          <w:rFonts w:eastAsia="Calibri" w:cs="Calibri"/>
        </w:rPr>
        <w:t>Lockdown may be used for an unauthorised dangerous person on site, domestic incidents where someone may try to remove a child, a staff member / student / volunteer posing a threat, or environmental dangers such as spills or poisonous fumes.</w:t>
      </w:r>
    </w:p>
    <w:p w14:paraId="59419878" w14:textId="77777777" w:rsidR="00701F14" w:rsidRDefault="004F1DAF">
      <w:pPr>
        <w:pStyle w:val="ListBullet"/>
        <w:spacing w:after="80"/>
      </w:pPr>
      <w:r>
        <w:rPr>
          <w:rFonts w:eastAsia="Calibri" w:cs="Calibri"/>
        </w:rPr>
        <w:t>A recognisable signal over the walkie-talkies tells staff to lock down their rooms and bring children inside if they are in the garden.</w:t>
      </w:r>
    </w:p>
    <w:p w14:paraId="44832B08" w14:textId="77777777" w:rsidR="00701F14" w:rsidRDefault="004F1DAF">
      <w:pPr>
        <w:pStyle w:val="Heading2"/>
        <w:spacing w:after="120"/>
      </w:pPr>
      <w:r>
        <w:rPr>
          <w:rFonts w:ascii="Calibri" w:eastAsia="Calibri" w:hAnsi="Calibri" w:cs="Calibri"/>
          <w:sz w:val="22"/>
        </w:rPr>
        <w:t>3) Procedures / what staff must do</w:t>
      </w:r>
    </w:p>
    <w:p w14:paraId="771699E9" w14:textId="77777777" w:rsidR="00701F14" w:rsidRDefault="004F1DAF">
      <w:pPr>
        <w:pStyle w:val="ListBullet"/>
        <w:spacing w:after="80"/>
      </w:pPr>
      <w:r>
        <w:rPr>
          <w:rFonts w:eastAsia="Calibri" w:cs="Calibri"/>
        </w:rPr>
        <w:t>When the lockdown signal is heard, the manager and/or deputy calls 999.</w:t>
      </w:r>
    </w:p>
    <w:p w14:paraId="391B6ED7" w14:textId="77777777" w:rsidR="00701F14" w:rsidRDefault="004F1DAF">
      <w:pPr>
        <w:pStyle w:val="ListBullet"/>
        <w:spacing w:after="80"/>
      </w:pPr>
      <w:r>
        <w:rPr>
          <w:rFonts w:eastAsia="Calibri" w:cs="Calibri"/>
        </w:rPr>
        <w:t>Staff lock room and hall doors, secure windows and move children to the safest place in the room.</w:t>
      </w:r>
    </w:p>
    <w:p w14:paraId="6C77F6DC" w14:textId="77777777" w:rsidR="00701F14" w:rsidRDefault="004F1DAF">
      <w:pPr>
        <w:pStyle w:val="ListBullet"/>
        <w:spacing w:after="80"/>
      </w:pPr>
      <w:r>
        <w:rPr>
          <w:rFonts w:eastAsia="Calibri" w:cs="Calibri"/>
        </w:rPr>
        <w:t>Carry out an immediate headcount and call the register.</w:t>
      </w:r>
    </w:p>
    <w:p w14:paraId="51463E12" w14:textId="77777777" w:rsidR="00701F14" w:rsidRDefault="004F1DAF">
      <w:pPr>
        <w:pStyle w:val="ListBullet"/>
        <w:spacing w:after="80"/>
      </w:pPr>
      <w:r>
        <w:rPr>
          <w:rFonts w:eastAsia="Calibri" w:cs="Calibri"/>
        </w:rPr>
        <w:t>Keep children calm, quiet, supervised and out of sight.</w:t>
      </w:r>
    </w:p>
    <w:p w14:paraId="0EC824F7" w14:textId="77777777" w:rsidR="00701F14" w:rsidRDefault="004F1DAF">
      <w:pPr>
        <w:pStyle w:val="ListBullet"/>
        <w:spacing w:after="80"/>
      </w:pPr>
      <w:r>
        <w:rPr>
          <w:rFonts w:eastAsia="Calibri" w:cs="Calibri"/>
        </w:rPr>
        <w:t>No one leaves the room or safe area until the all-clear is given by the police or management.</w:t>
      </w:r>
    </w:p>
    <w:p w14:paraId="2F3EC4D7" w14:textId="77777777" w:rsidR="00701F14" w:rsidRDefault="004F1DAF">
      <w:pPr>
        <w:pStyle w:val="ListBullet"/>
        <w:spacing w:after="80"/>
      </w:pPr>
      <w:r>
        <w:rPr>
          <w:rFonts w:eastAsia="Calibri" w:cs="Calibri"/>
        </w:rPr>
        <w:t>Walkie-talkies must remain charged and available for instructions.</w:t>
      </w:r>
    </w:p>
    <w:p w14:paraId="16122CEC" w14:textId="77777777" w:rsidR="00701F14" w:rsidRDefault="004F1DAF">
      <w:pPr>
        <w:pStyle w:val="ListBullet"/>
        <w:spacing w:after="80"/>
      </w:pPr>
      <w:r>
        <w:rPr>
          <w:rFonts w:eastAsia="Calibri" w:cs="Calibri"/>
        </w:rPr>
        <w:t>Lockdown drills are practised from time to time so staff and children become familiar with the process.</w:t>
      </w:r>
    </w:p>
    <w:p w14:paraId="525211C8" w14:textId="77777777" w:rsidR="00701F14" w:rsidRDefault="004F1DAF">
      <w:pPr>
        <w:pStyle w:val="Heading2"/>
        <w:spacing w:after="120"/>
      </w:pPr>
      <w:r>
        <w:rPr>
          <w:rFonts w:ascii="Calibri" w:eastAsia="Calibri" w:hAnsi="Calibri" w:cs="Calibri"/>
          <w:sz w:val="22"/>
        </w:rPr>
        <w:t>4) Policy details</w:t>
      </w:r>
    </w:p>
    <w:p w14:paraId="2BA62534" w14:textId="77777777" w:rsidR="00AC3AD1" w:rsidRDefault="00AC3AD1" w:rsidP="00AC3AD1">
      <w:pPr>
        <w:pStyle w:val="ListBullet"/>
        <w:spacing w:after="80"/>
      </w:pPr>
      <w:r>
        <w:rPr>
          <w:rFonts w:eastAsia="Calibri" w:cs="Calibri"/>
        </w:rPr>
        <w:t>Provider: Coombe Day Nursery Ltd</w:t>
      </w:r>
    </w:p>
    <w:p w14:paraId="1FEE1655" w14:textId="77777777" w:rsidR="00AC3AD1" w:rsidRDefault="00AC3AD1" w:rsidP="00AC3AD1">
      <w:pPr>
        <w:pStyle w:val="ListBullet"/>
        <w:spacing w:after="80"/>
      </w:pPr>
      <w:r>
        <w:rPr>
          <w:rFonts w:eastAsia="Calibri" w:cs="Calibri"/>
        </w:rPr>
        <w:t>Date last reviewed: March 2026</w:t>
      </w:r>
    </w:p>
    <w:p w14:paraId="0BDB7793" w14:textId="77777777" w:rsidR="00AC3AD1" w:rsidRDefault="00AC3AD1" w:rsidP="00AC3AD1">
      <w:pPr>
        <w:pStyle w:val="ListBullet"/>
        <w:spacing w:after="80"/>
      </w:pPr>
      <w:r>
        <w:rPr>
          <w:rFonts w:eastAsia="Calibri" w:cs="Calibri"/>
        </w:rPr>
        <w:t>Name of signatory: Naveena Joshi</w:t>
      </w:r>
    </w:p>
    <w:p w14:paraId="7D86FAD2" w14:textId="77777777" w:rsidR="00AC3AD1" w:rsidRPr="00403CBA" w:rsidRDefault="00AC3AD1" w:rsidP="00AC3AD1">
      <w:pPr>
        <w:pStyle w:val="ListBullet"/>
        <w:spacing w:after="80"/>
      </w:pPr>
      <w:r>
        <w:rPr>
          <w:rFonts w:eastAsia="Calibri" w:cs="Calibri"/>
        </w:rPr>
        <w:t>Role: Manager</w:t>
      </w:r>
    </w:p>
    <w:p w14:paraId="3E5141E0" w14:textId="77777777" w:rsidR="00AC3AD1" w:rsidRDefault="00AC3AD1" w:rsidP="00AC3AD1">
      <w:pPr>
        <w:pStyle w:val="ListBullet"/>
        <w:numPr>
          <w:ilvl w:val="0"/>
          <w:numId w:val="0"/>
        </w:numPr>
        <w:spacing w:after="80"/>
        <w:ind w:left="360" w:hanging="360"/>
        <w:rPr>
          <w:rFonts w:eastAsia="Calibri" w:cs="Calibri"/>
        </w:rPr>
      </w:pPr>
    </w:p>
    <w:p w14:paraId="4E590451" w14:textId="77777777" w:rsidR="00AC3AD1" w:rsidRDefault="00AC3AD1" w:rsidP="00AC3AD1">
      <w:pPr>
        <w:pStyle w:val="ListBullet"/>
        <w:numPr>
          <w:ilvl w:val="0"/>
          <w:numId w:val="0"/>
        </w:numPr>
        <w:spacing w:after="80"/>
        <w:ind w:left="360" w:hanging="360"/>
        <w:rPr>
          <w:rFonts w:eastAsia="Calibri" w:cs="Calibri"/>
        </w:rPr>
      </w:pPr>
    </w:p>
    <w:p w14:paraId="107B2126" w14:textId="77777777" w:rsidR="00701F14" w:rsidRDefault="00701F14">
      <w:pPr>
        <w:spacing w:after="80"/>
      </w:pPr>
    </w:p>
    <w:p w14:paraId="5EB3650D" w14:textId="77777777" w:rsidR="00701F14" w:rsidRDefault="004F1DAF">
      <w:pPr>
        <w:spacing w:after="0"/>
      </w:pPr>
      <w:r>
        <w:rPr>
          <w:rFonts w:eastAsia="Calibri" w:cs="Calibri"/>
        </w:rPr>
        <w:t xml:space="preserve"> </w:t>
      </w:r>
      <w:r>
        <w:rPr>
          <w:rFonts w:eastAsia="Calibri" w:cs="Calibri"/>
        </w:rPr>
        <w:br/>
      </w:r>
    </w:p>
    <w:p w14:paraId="41D98370" w14:textId="77777777" w:rsidR="00E636AE" w:rsidRDefault="00E636AE">
      <w:pPr>
        <w:spacing w:after="0"/>
      </w:pPr>
    </w:p>
    <w:p w14:paraId="5EF75E2A" w14:textId="77777777" w:rsidR="00E636AE" w:rsidRDefault="00E636AE">
      <w:pPr>
        <w:spacing w:after="0"/>
      </w:pPr>
    </w:p>
    <w:p w14:paraId="1EB3E6A1" w14:textId="77777777" w:rsidR="00E636AE" w:rsidRDefault="00E636AE">
      <w:pPr>
        <w:spacing w:after="0"/>
      </w:pPr>
    </w:p>
    <w:p w14:paraId="79B4DB91" w14:textId="77777777" w:rsidR="00E636AE" w:rsidRDefault="00E636AE">
      <w:pPr>
        <w:spacing w:after="0"/>
      </w:pPr>
    </w:p>
    <w:p w14:paraId="14E6B337" w14:textId="77777777" w:rsidR="00E636AE" w:rsidRDefault="00E636AE">
      <w:pPr>
        <w:spacing w:after="0"/>
      </w:pPr>
    </w:p>
    <w:p w14:paraId="59AEE54C" w14:textId="77777777" w:rsidR="00E636AE" w:rsidRDefault="00E636AE">
      <w:pPr>
        <w:spacing w:after="0"/>
      </w:pPr>
    </w:p>
    <w:p w14:paraId="2338910C" w14:textId="77777777" w:rsidR="00701F14" w:rsidRDefault="004F1DAF">
      <w:pPr>
        <w:pStyle w:val="Heading1"/>
        <w:spacing w:before="200" w:after="120"/>
      </w:pPr>
      <w:r>
        <w:rPr>
          <w:rFonts w:ascii="Calibri" w:eastAsia="Calibri" w:hAnsi="Calibri" w:cs="Calibri"/>
          <w:sz w:val="22"/>
        </w:rPr>
        <w:lastRenderedPageBreak/>
        <w:t>9.1 Valuing Diversity and Promoting Inclusion and Equality</w:t>
      </w:r>
    </w:p>
    <w:p w14:paraId="4C212D5C" w14:textId="77777777" w:rsidR="00701F14" w:rsidRDefault="004F1DAF">
      <w:pPr>
        <w:pStyle w:val="Heading2"/>
        <w:spacing w:after="120"/>
      </w:pPr>
      <w:r>
        <w:rPr>
          <w:rFonts w:ascii="Calibri" w:eastAsia="Calibri" w:hAnsi="Calibri" w:cs="Calibri"/>
          <w:sz w:val="22"/>
        </w:rPr>
        <w:t>1) Purpose</w:t>
      </w:r>
    </w:p>
    <w:p w14:paraId="2FD5FE83" w14:textId="77777777" w:rsidR="00701F14" w:rsidRDefault="004F1DAF">
      <w:pPr>
        <w:spacing w:after="80"/>
      </w:pPr>
      <w:r>
        <w:rPr>
          <w:rFonts w:eastAsia="Calibri" w:cs="Calibri"/>
        </w:rPr>
        <w:t>We are committed to anti-discriminatory practice, equality of opportunity and valuing diversity for all children and families who use the nursery.</w:t>
      </w:r>
    </w:p>
    <w:p w14:paraId="3F91A422" w14:textId="77777777" w:rsidR="00701F14" w:rsidRDefault="004F1DAF">
      <w:pPr>
        <w:pStyle w:val="Heading2"/>
        <w:spacing w:after="120"/>
      </w:pPr>
      <w:r>
        <w:rPr>
          <w:rFonts w:ascii="Calibri" w:eastAsia="Calibri" w:hAnsi="Calibri" w:cs="Calibri"/>
          <w:sz w:val="22"/>
        </w:rPr>
        <w:t>2) Main rule / nursery commitment</w:t>
      </w:r>
    </w:p>
    <w:p w14:paraId="51527D33" w14:textId="77777777" w:rsidR="00701F14" w:rsidRDefault="004F1DAF">
      <w:pPr>
        <w:pStyle w:val="ListBullet"/>
        <w:spacing w:after="80"/>
      </w:pPr>
      <w:r>
        <w:rPr>
          <w:rFonts w:eastAsia="Calibri" w:cs="Calibri"/>
        </w:rPr>
        <w:t>The nursery is fully inclusive and recognises that children and families come from a wide range of backgrounds, family structures, beliefs, languages and life experiences.</w:t>
      </w:r>
    </w:p>
    <w:p w14:paraId="6499E6FD" w14:textId="77777777" w:rsidR="00701F14" w:rsidRDefault="004F1DAF">
      <w:pPr>
        <w:pStyle w:val="ListBullet"/>
        <w:spacing w:after="80"/>
      </w:pPr>
      <w:r>
        <w:rPr>
          <w:rFonts w:eastAsia="Calibri" w:cs="Calibri"/>
        </w:rPr>
        <w:t>We challenge and eliminate discrimination linked to protected characteristics under the Equality Act 2010: age, sex, gender reassignment, marriage/civil partnership, pregnancy and maternity, race, disability, sexual orientation, and religion or belief.</w:t>
      </w:r>
    </w:p>
    <w:p w14:paraId="7F3F7377" w14:textId="77777777" w:rsidR="00701F14" w:rsidRDefault="004F1DAF">
      <w:pPr>
        <w:pStyle w:val="ListBullet"/>
        <w:spacing w:after="80"/>
      </w:pPr>
      <w:r>
        <w:rPr>
          <w:rFonts w:eastAsia="Calibri" w:cs="Calibri"/>
        </w:rPr>
        <w:t>Where possible, we take positive action to support disadvantaged or under-represented groups.</w:t>
      </w:r>
    </w:p>
    <w:p w14:paraId="403D8A3A" w14:textId="77777777" w:rsidR="00701F14" w:rsidRDefault="004F1DAF">
      <w:pPr>
        <w:pStyle w:val="Heading2"/>
        <w:spacing w:after="120"/>
      </w:pPr>
      <w:r>
        <w:rPr>
          <w:rFonts w:ascii="Calibri" w:eastAsia="Calibri" w:hAnsi="Calibri" w:cs="Calibri"/>
          <w:sz w:val="22"/>
        </w:rPr>
        <w:t>3) Procedures / what staff must do</w:t>
      </w:r>
    </w:p>
    <w:p w14:paraId="13EC9F6D" w14:textId="77777777" w:rsidR="00701F14" w:rsidRDefault="004F1DAF">
      <w:pPr>
        <w:pStyle w:val="ListBullet"/>
        <w:spacing w:after="80"/>
      </w:pPr>
      <w:r>
        <w:rPr>
          <w:rFonts w:eastAsia="Calibri" w:cs="Calibri"/>
        </w:rPr>
        <w:t>Admissions are open and fair. Information is provided clearly and, where possible, in other languages or formats. Places for siblings are prioritised.</w:t>
      </w:r>
    </w:p>
    <w:p w14:paraId="77ACCF98" w14:textId="77777777" w:rsidR="00701F14" w:rsidRDefault="004F1DAF">
      <w:pPr>
        <w:pStyle w:val="ListBullet"/>
        <w:spacing w:after="80"/>
      </w:pPr>
      <w:r>
        <w:rPr>
          <w:rFonts w:eastAsia="Calibri" w:cs="Calibri"/>
        </w:rPr>
        <w:t>The nursery makes reasonable adjustments so disabled children and adults can take part fully.</w:t>
      </w:r>
    </w:p>
    <w:p w14:paraId="3BA4E07F" w14:textId="77777777" w:rsidR="00701F14" w:rsidRDefault="004F1DAF">
      <w:pPr>
        <w:pStyle w:val="ListBullet"/>
        <w:spacing w:after="80"/>
      </w:pPr>
      <w:r>
        <w:rPr>
          <w:rFonts w:eastAsia="Calibri" w:cs="Calibri"/>
        </w:rPr>
        <w:t>Discriminatory, prejudiced, xenophobic, harassing or victimising behaviour by staff, volunteers or parents is challenged immediately and may lead to exclusion from the premises or further action.</w:t>
      </w:r>
    </w:p>
    <w:p w14:paraId="3F453FBA" w14:textId="77777777" w:rsidR="00701F14" w:rsidRDefault="004F1DAF">
      <w:pPr>
        <w:pStyle w:val="ListBullet"/>
        <w:spacing w:after="80"/>
      </w:pPr>
      <w:r>
        <w:rPr>
          <w:rFonts w:eastAsia="Calibri" w:cs="Calibri"/>
        </w:rPr>
        <w:t>Recruitment is fair, open to applicants from all backgrounds and monitored for accessibility and fairness.</w:t>
      </w:r>
    </w:p>
    <w:p w14:paraId="5EAAA95F" w14:textId="77777777" w:rsidR="00701F14" w:rsidRDefault="004F1DAF">
      <w:pPr>
        <w:pStyle w:val="ListBullet"/>
        <w:spacing w:after="80"/>
      </w:pPr>
      <w:r>
        <w:rPr>
          <w:rFonts w:eastAsia="Calibri" w:cs="Calibri"/>
        </w:rPr>
        <w:t>Staff receive training to strengthen inclusive and anti-discriminatory practice and to safely administer medicines or invasive procedures where needed.</w:t>
      </w:r>
    </w:p>
    <w:p w14:paraId="54308371" w14:textId="77777777" w:rsidR="00701F14" w:rsidRDefault="004F1DAF">
      <w:pPr>
        <w:pStyle w:val="ListBullet"/>
        <w:spacing w:after="80"/>
      </w:pPr>
      <w:r>
        <w:rPr>
          <w:rFonts w:eastAsia="Calibri" w:cs="Calibri"/>
        </w:rPr>
        <w:t>The curriculum promotes confidence, self-esteem, empathy, mutual respect, tolerance, positive self-image and respect for difference.</w:t>
      </w:r>
    </w:p>
    <w:p w14:paraId="642F6F66" w14:textId="77777777" w:rsidR="00701F14" w:rsidRDefault="004F1DAF">
      <w:pPr>
        <w:pStyle w:val="ListBullet"/>
        <w:spacing w:after="80"/>
      </w:pPr>
      <w:r>
        <w:rPr>
          <w:rFonts w:eastAsia="Calibri" w:cs="Calibri"/>
        </w:rPr>
        <w:t>Resources reflect a wide range of communities and avoid stereotypes.</w:t>
      </w:r>
    </w:p>
    <w:p w14:paraId="0AD184BC" w14:textId="77777777" w:rsidR="00701F14" w:rsidRDefault="004F1DAF">
      <w:pPr>
        <w:pStyle w:val="ListBullet"/>
        <w:spacing w:after="80"/>
      </w:pPr>
      <w:r>
        <w:rPr>
          <w:rFonts w:eastAsia="Calibri" w:cs="Calibri"/>
        </w:rPr>
        <w:t>Children learning English as an additional language, disabled children and children with special educational needs are supported fully, including support for home languages where possible.</w:t>
      </w:r>
    </w:p>
    <w:p w14:paraId="22DDCA42" w14:textId="77777777" w:rsidR="00701F14" w:rsidRDefault="004F1DAF">
      <w:pPr>
        <w:pStyle w:val="ListBullet"/>
        <w:spacing w:after="80"/>
      </w:pPr>
      <w:r>
        <w:rPr>
          <w:rFonts w:eastAsia="Calibri" w:cs="Calibri"/>
        </w:rPr>
        <w:t>Access audits and reasonable adjustments help make the environment and curriculum accessible for all.</w:t>
      </w:r>
    </w:p>
    <w:p w14:paraId="31A51507" w14:textId="77777777" w:rsidR="00701F14" w:rsidRDefault="004F1DAF">
      <w:pPr>
        <w:pStyle w:val="ListBullet"/>
        <w:spacing w:after="80"/>
      </w:pPr>
      <w:r>
        <w:rPr>
          <w:rFonts w:eastAsia="Calibri" w:cs="Calibri"/>
        </w:rPr>
        <w:t>The nursery works with all family structures, encourages fathers and other carers to be involved, supports inclusion for families who speak other languages and may offer flexible payment arrangements or information about financial support where possible.</w:t>
      </w:r>
    </w:p>
    <w:p w14:paraId="25247939" w14:textId="77777777" w:rsidR="00701F14" w:rsidRDefault="004F1DAF">
      <w:pPr>
        <w:pStyle w:val="ListBullet"/>
        <w:spacing w:after="80"/>
      </w:pPr>
      <w:r>
        <w:rPr>
          <w:rFonts w:eastAsia="Calibri" w:cs="Calibri"/>
        </w:rPr>
        <w:t>Meetings and information are arranged in accessible ways to include as many families as possible.</w:t>
      </w:r>
    </w:p>
    <w:p w14:paraId="034B44B8" w14:textId="77777777" w:rsidR="00701F14" w:rsidRDefault="004F1DAF">
      <w:pPr>
        <w:pStyle w:val="ListBullet"/>
        <w:spacing w:after="80"/>
      </w:pPr>
      <w:r>
        <w:rPr>
          <w:rFonts w:eastAsia="Calibri" w:cs="Calibri"/>
        </w:rPr>
        <w:t>The policy is reviewed annually and the nursery keeps a complaints procedure and complaints summary record.</w:t>
      </w:r>
    </w:p>
    <w:p w14:paraId="7998057B" w14:textId="77777777" w:rsidR="00701F14" w:rsidRDefault="004F1DAF">
      <w:pPr>
        <w:pStyle w:val="Heading2"/>
        <w:spacing w:after="120"/>
      </w:pPr>
      <w:r>
        <w:rPr>
          <w:rFonts w:ascii="Calibri" w:eastAsia="Calibri" w:hAnsi="Calibri" w:cs="Calibri"/>
          <w:sz w:val="22"/>
        </w:rPr>
        <w:t>4) Policy details</w:t>
      </w:r>
    </w:p>
    <w:p w14:paraId="20C91517" w14:textId="77777777" w:rsidR="00AC3AD1" w:rsidRDefault="00AC3AD1" w:rsidP="00AC3AD1">
      <w:pPr>
        <w:pStyle w:val="ListBullet"/>
        <w:spacing w:after="80"/>
      </w:pPr>
      <w:r>
        <w:rPr>
          <w:rFonts w:eastAsia="Calibri" w:cs="Calibri"/>
        </w:rPr>
        <w:t>Provider: Coombe Day Nursery Ltd</w:t>
      </w:r>
    </w:p>
    <w:p w14:paraId="5D3AC628" w14:textId="77777777" w:rsidR="00AC3AD1" w:rsidRDefault="00AC3AD1" w:rsidP="00AC3AD1">
      <w:pPr>
        <w:pStyle w:val="ListBullet"/>
        <w:spacing w:after="80"/>
      </w:pPr>
      <w:r>
        <w:rPr>
          <w:rFonts w:eastAsia="Calibri" w:cs="Calibri"/>
        </w:rPr>
        <w:t>Date last reviewed: March 2026</w:t>
      </w:r>
    </w:p>
    <w:p w14:paraId="32D0CC37" w14:textId="77777777" w:rsidR="00AC3AD1" w:rsidRDefault="00AC3AD1" w:rsidP="00AC3AD1">
      <w:pPr>
        <w:pStyle w:val="ListBullet"/>
        <w:spacing w:after="80"/>
      </w:pPr>
      <w:r>
        <w:rPr>
          <w:rFonts w:eastAsia="Calibri" w:cs="Calibri"/>
        </w:rPr>
        <w:t>Name of signatory: Naveena Joshi</w:t>
      </w:r>
    </w:p>
    <w:p w14:paraId="0F373219" w14:textId="77777777" w:rsidR="00AC3AD1" w:rsidRPr="00403CBA" w:rsidRDefault="00AC3AD1" w:rsidP="00AC3AD1">
      <w:pPr>
        <w:pStyle w:val="ListBullet"/>
        <w:spacing w:after="80"/>
      </w:pPr>
      <w:r>
        <w:rPr>
          <w:rFonts w:eastAsia="Calibri" w:cs="Calibri"/>
        </w:rPr>
        <w:t>Role: Manager</w:t>
      </w:r>
    </w:p>
    <w:p w14:paraId="5389B3EF" w14:textId="77777777" w:rsidR="00AC3AD1" w:rsidRDefault="00AC3AD1" w:rsidP="00AC3AD1">
      <w:pPr>
        <w:pStyle w:val="ListBullet"/>
        <w:numPr>
          <w:ilvl w:val="0"/>
          <w:numId w:val="0"/>
        </w:numPr>
        <w:spacing w:after="80"/>
        <w:ind w:left="360" w:hanging="360"/>
        <w:rPr>
          <w:rFonts w:eastAsia="Calibri" w:cs="Calibri"/>
        </w:rPr>
      </w:pPr>
    </w:p>
    <w:p w14:paraId="64C8C345" w14:textId="77777777" w:rsidR="00AC3AD1" w:rsidRDefault="00AC3AD1" w:rsidP="00AC3AD1">
      <w:pPr>
        <w:pStyle w:val="ListBullet"/>
        <w:numPr>
          <w:ilvl w:val="0"/>
          <w:numId w:val="0"/>
        </w:numPr>
        <w:spacing w:after="80"/>
        <w:ind w:left="360" w:hanging="360"/>
        <w:rPr>
          <w:rFonts w:eastAsia="Calibri" w:cs="Calibri"/>
        </w:rPr>
      </w:pPr>
    </w:p>
    <w:p w14:paraId="6DB4AC71" w14:textId="77777777" w:rsidR="00701F14" w:rsidRDefault="004F1DAF">
      <w:pPr>
        <w:pStyle w:val="Heading1"/>
        <w:spacing w:before="200" w:after="120"/>
      </w:pPr>
      <w:r>
        <w:rPr>
          <w:rFonts w:ascii="Calibri" w:eastAsia="Calibri" w:hAnsi="Calibri" w:cs="Calibri"/>
          <w:sz w:val="22"/>
        </w:rPr>
        <w:t>9.2 Supporting Children with Special Educational Needs and Disabilities</w:t>
      </w:r>
    </w:p>
    <w:p w14:paraId="47486A6E" w14:textId="77777777" w:rsidR="00701F14" w:rsidRDefault="004F1DAF">
      <w:pPr>
        <w:pStyle w:val="Heading2"/>
        <w:spacing w:after="120"/>
      </w:pPr>
      <w:r>
        <w:rPr>
          <w:rFonts w:ascii="Calibri" w:eastAsia="Calibri" w:hAnsi="Calibri" w:cs="Calibri"/>
          <w:sz w:val="22"/>
        </w:rPr>
        <w:t>1) Purpose</w:t>
      </w:r>
    </w:p>
    <w:p w14:paraId="4027CFB5" w14:textId="77777777" w:rsidR="00701F14" w:rsidRDefault="004F1DAF">
      <w:pPr>
        <w:spacing w:after="80"/>
      </w:pPr>
      <w:r>
        <w:rPr>
          <w:rFonts w:eastAsia="Calibri" w:cs="Calibri"/>
        </w:rPr>
        <w:t>We provide an environment where children with Special Educational Needs and Disabilities (SEND) are supported to reach their full potential and where families are involved in decisions at every stage.</w:t>
      </w:r>
    </w:p>
    <w:p w14:paraId="5258331C" w14:textId="77777777" w:rsidR="00701F14" w:rsidRDefault="004F1DAF">
      <w:pPr>
        <w:pStyle w:val="Heading2"/>
        <w:spacing w:after="120"/>
      </w:pPr>
      <w:r>
        <w:rPr>
          <w:rFonts w:ascii="Calibri" w:eastAsia="Calibri" w:hAnsi="Calibri" w:cs="Calibri"/>
          <w:sz w:val="22"/>
        </w:rPr>
        <w:t>2) Key roles / named staff</w:t>
      </w:r>
    </w:p>
    <w:p w14:paraId="1F1CB5CA" w14:textId="77777777" w:rsidR="00685EF2" w:rsidRPr="00685EF2" w:rsidRDefault="004F1DAF">
      <w:pPr>
        <w:pStyle w:val="ListBullet"/>
        <w:spacing w:after="80"/>
      </w:pPr>
      <w:r>
        <w:rPr>
          <w:rFonts w:eastAsia="Calibri" w:cs="Calibri"/>
        </w:rPr>
        <w:t xml:space="preserve">Special Educational Needs and Disabilities Co-ordinators (SENDCOs): </w:t>
      </w:r>
      <w:r w:rsidR="00A85563">
        <w:rPr>
          <w:rFonts w:eastAsia="Calibri" w:cs="Calibri"/>
        </w:rPr>
        <w:t>Naveena Joshi</w:t>
      </w:r>
      <w:r w:rsidR="00685EF2">
        <w:rPr>
          <w:rFonts w:eastAsia="Calibri" w:cs="Calibri"/>
        </w:rPr>
        <w:t xml:space="preserve"> and </w:t>
      </w:r>
      <w:r>
        <w:rPr>
          <w:rFonts w:eastAsia="Calibri" w:cs="Calibri"/>
        </w:rPr>
        <w:t xml:space="preserve"> </w:t>
      </w:r>
      <w:r w:rsidR="001B0596">
        <w:rPr>
          <w:rFonts w:eastAsia="Calibri" w:cs="Calibri"/>
        </w:rPr>
        <w:t>Helen Graham</w:t>
      </w:r>
    </w:p>
    <w:p w14:paraId="1CADA9A4" w14:textId="0AD9422F" w:rsidR="00701F14" w:rsidRDefault="00685EF2">
      <w:pPr>
        <w:pStyle w:val="ListBullet"/>
        <w:spacing w:after="80"/>
      </w:pPr>
      <w:r>
        <w:rPr>
          <w:rFonts w:eastAsia="Calibri" w:cs="Calibri"/>
        </w:rPr>
        <w:t xml:space="preserve">SENCO activity based learning and SENCO support : </w:t>
      </w:r>
      <w:r w:rsidR="001B0596">
        <w:rPr>
          <w:rFonts w:eastAsia="Calibri" w:cs="Calibri"/>
        </w:rPr>
        <w:t>Bia Radulescu.</w:t>
      </w:r>
    </w:p>
    <w:p w14:paraId="4D51C4B4" w14:textId="77777777" w:rsidR="00701F14" w:rsidRDefault="004F1DAF">
      <w:pPr>
        <w:pStyle w:val="Heading2"/>
        <w:spacing w:after="120"/>
      </w:pPr>
      <w:r>
        <w:rPr>
          <w:rFonts w:ascii="Calibri" w:eastAsia="Calibri" w:hAnsi="Calibri" w:cs="Calibri"/>
          <w:sz w:val="22"/>
        </w:rPr>
        <w:t>3) Main rule / nursery commitment</w:t>
      </w:r>
    </w:p>
    <w:p w14:paraId="54F41C35" w14:textId="77777777" w:rsidR="00701F14" w:rsidRDefault="004F1DAF">
      <w:pPr>
        <w:pStyle w:val="ListBullet"/>
        <w:spacing w:after="80"/>
      </w:pPr>
      <w:r>
        <w:rPr>
          <w:rFonts w:eastAsia="Calibri" w:cs="Calibri"/>
        </w:rPr>
        <w:t>The nursery follows the Special Educational Needs and Disability Code of Practice (2014).</w:t>
      </w:r>
    </w:p>
    <w:p w14:paraId="33EB0FE5" w14:textId="77777777" w:rsidR="00701F14" w:rsidRDefault="004F1DAF">
      <w:pPr>
        <w:pStyle w:val="ListBullet"/>
        <w:spacing w:after="80"/>
      </w:pPr>
      <w:r>
        <w:rPr>
          <w:rFonts w:eastAsia="Calibri" w:cs="Calibri"/>
        </w:rPr>
        <w:t>There is a clear approach to identifying, responding to and meeting children’s SEND.</w:t>
      </w:r>
    </w:p>
    <w:p w14:paraId="5BCD9A95" w14:textId="77777777" w:rsidR="00701F14" w:rsidRDefault="004F1DAF">
      <w:pPr>
        <w:pStyle w:val="ListBullet"/>
        <w:spacing w:after="80"/>
      </w:pPr>
      <w:r>
        <w:rPr>
          <w:rFonts w:eastAsia="Calibri" w:cs="Calibri"/>
        </w:rPr>
        <w:t>SEND support is everyone’s responsibility.</w:t>
      </w:r>
    </w:p>
    <w:p w14:paraId="79B03086" w14:textId="77777777" w:rsidR="00701F14" w:rsidRDefault="004F1DAF">
      <w:pPr>
        <w:pStyle w:val="Heading2"/>
        <w:spacing w:after="120"/>
      </w:pPr>
      <w:r>
        <w:rPr>
          <w:rFonts w:ascii="Calibri" w:eastAsia="Calibri" w:hAnsi="Calibri" w:cs="Calibri"/>
          <w:sz w:val="22"/>
        </w:rPr>
        <w:t>4) Procedures / what staff must do</w:t>
      </w:r>
    </w:p>
    <w:p w14:paraId="7742822E" w14:textId="77777777" w:rsidR="00701F14" w:rsidRDefault="004F1DAF">
      <w:pPr>
        <w:pStyle w:val="ListBullet"/>
        <w:spacing w:after="80"/>
      </w:pPr>
      <w:r>
        <w:rPr>
          <w:rFonts w:eastAsia="Calibri" w:cs="Calibri"/>
        </w:rPr>
        <w:t>Ensure admissions are inclusive and equal.</w:t>
      </w:r>
    </w:p>
    <w:p w14:paraId="4D892881" w14:textId="77777777" w:rsidR="00701F14" w:rsidRDefault="004F1DAF">
      <w:pPr>
        <w:pStyle w:val="ListBullet"/>
        <w:spacing w:after="80"/>
      </w:pPr>
      <w:r>
        <w:rPr>
          <w:rFonts w:eastAsia="Calibri" w:cs="Calibri"/>
        </w:rPr>
        <w:t>Provide a broad, balanced and differentiated curriculum.</w:t>
      </w:r>
    </w:p>
    <w:p w14:paraId="21E3B834" w14:textId="77777777" w:rsidR="00701F14" w:rsidRDefault="004F1DAF">
      <w:pPr>
        <w:pStyle w:val="ListBullet"/>
        <w:spacing w:after="80"/>
      </w:pPr>
      <w:r>
        <w:rPr>
          <w:rFonts w:eastAsia="Calibri" w:cs="Calibri"/>
        </w:rPr>
        <w:t>Use SEND support to identify concerns early.</w:t>
      </w:r>
    </w:p>
    <w:p w14:paraId="381E667A" w14:textId="77777777" w:rsidR="00701F14" w:rsidRDefault="004F1DAF">
      <w:pPr>
        <w:pStyle w:val="ListBullet"/>
        <w:spacing w:after="80"/>
      </w:pPr>
      <w:r>
        <w:rPr>
          <w:rFonts w:eastAsia="Calibri" w:cs="Calibri"/>
        </w:rPr>
        <w:t>Use Individual Education Plans (IEPs), Individual Development Maps (IDMs) and the plan-do-review cycle.</w:t>
      </w:r>
    </w:p>
    <w:p w14:paraId="014E2A05" w14:textId="77777777" w:rsidR="00701F14" w:rsidRDefault="004F1DAF">
      <w:pPr>
        <w:pStyle w:val="ListBullet"/>
        <w:spacing w:after="80"/>
      </w:pPr>
      <w:r>
        <w:rPr>
          <w:rFonts w:eastAsia="Calibri" w:cs="Calibri"/>
        </w:rPr>
        <w:t>Involve parents at every stage of assessment, planning, support and review.</w:t>
      </w:r>
    </w:p>
    <w:p w14:paraId="2EAEB12C" w14:textId="77777777" w:rsidR="00701F14" w:rsidRDefault="004F1DAF">
      <w:pPr>
        <w:pStyle w:val="ListBullet"/>
        <w:spacing w:after="80"/>
      </w:pPr>
      <w:r>
        <w:rPr>
          <w:rFonts w:eastAsia="Calibri" w:cs="Calibri"/>
        </w:rPr>
        <w:t>Take account of children’s views where appropriate to their understanding.</w:t>
      </w:r>
    </w:p>
    <w:p w14:paraId="7ECFB707" w14:textId="77777777" w:rsidR="00701F14" w:rsidRDefault="004F1DAF">
      <w:pPr>
        <w:pStyle w:val="ListBullet"/>
        <w:spacing w:after="80"/>
      </w:pPr>
      <w:r>
        <w:rPr>
          <w:rFonts w:eastAsia="Calibri" w:cs="Calibri"/>
        </w:rPr>
        <w:t>Signpost parents to the Local Offer and information/advice/support services.</w:t>
      </w:r>
    </w:p>
    <w:p w14:paraId="01AD8F48" w14:textId="77777777" w:rsidR="00701F14" w:rsidRDefault="004F1DAF">
      <w:pPr>
        <w:pStyle w:val="ListBullet"/>
        <w:spacing w:after="80"/>
      </w:pPr>
      <w:r>
        <w:rPr>
          <w:rFonts w:eastAsia="Calibri" w:cs="Calibri"/>
        </w:rPr>
        <w:t>Work with external agencies to improve outcomes and make referrals for Early Help / Common Assessment Framework or Education, Health and Care assessments where needed.</w:t>
      </w:r>
    </w:p>
    <w:p w14:paraId="7A5E5F18" w14:textId="77777777" w:rsidR="00701F14" w:rsidRDefault="004F1DAF">
      <w:pPr>
        <w:pStyle w:val="ListBullet"/>
        <w:spacing w:after="80"/>
      </w:pPr>
      <w:r>
        <w:rPr>
          <w:rFonts w:eastAsia="Calibri" w:cs="Calibri"/>
        </w:rPr>
        <w:t>Provide the staffing and financial resources needed to put support in place.</w:t>
      </w:r>
    </w:p>
    <w:p w14:paraId="117326CB" w14:textId="77777777" w:rsidR="00701F14" w:rsidRDefault="004F1DAF">
      <w:pPr>
        <w:pStyle w:val="ListBullet"/>
        <w:spacing w:after="80"/>
      </w:pPr>
      <w:r>
        <w:rPr>
          <w:rFonts w:eastAsia="Calibri" w:cs="Calibri"/>
        </w:rPr>
        <w:t>Ensure all staff understand the policy and receive relevant in-service training.</w:t>
      </w:r>
    </w:p>
    <w:p w14:paraId="09A3E2BC" w14:textId="77777777" w:rsidR="00701F14" w:rsidRDefault="004F1DAF">
      <w:pPr>
        <w:pStyle w:val="ListBullet"/>
        <w:spacing w:after="80"/>
      </w:pPr>
      <w:r>
        <w:rPr>
          <w:rFonts w:eastAsia="Calibri" w:cs="Calibri"/>
        </w:rPr>
        <w:t>Review effectiveness using action plan reviews, staff meetings, management meetings, parental feedback, external agencies, inspections and complaints, and review the policy annually.</w:t>
      </w:r>
    </w:p>
    <w:p w14:paraId="6F3E077B" w14:textId="77777777" w:rsidR="00701F14" w:rsidRDefault="004F1DAF">
      <w:pPr>
        <w:pStyle w:val="Heading2"/>
        <w:spacing w:after="120"/>
      </w:pPr>
      <w:r>
        <w:rPr>
          <w:rFonts w:ascii="Calibri" w:eastAsia="Calibri" w:hAnsi="Calibri" w:cs="Calibri"/>
          <w:sz w:val="22"/>
        </w:rPr>
        <w:t>5) Policy details</w:t>
      </w:r>
    </w:p>
    <w:p w14:paraId="6D35769C" w14:textId="77777777" w:rsidR="00AC3AD1" w:rsidRDefault="00AC3AD1" w:rsidP="00AC3AD1">
      <w:pPr>
        <w:pStyle w:val="ListBullet"/>
        <w:spacing w:after="80"/>
      </w:pPr>
      <w:r>
        <w:rPr>
          <w:rFonts w:eastAsia="Calibri" w:cs="Calibri"/>
        </w:rPr>
        <w:t>Provider: Coombe Day Nursery Ltd</w:t>
      </w:r>
    </w:p>
    <w:p w14:paraId="37143330" w14:textId="77777777" w:rsidR="00AC3AD1" w:rsidRDefault="00AC3AD1" w:rsidP="00AC3AD1">
      <w:pPr>
        <w:pStyle w:val="ListBullet"/>
        <w:spacing w:after="80"/>
      </w:pPr>
      <w:r>
        <w:rPr>
          <w:rFonts w:eastAsia="Calibri" w:cs="Calibri"/>
        </w:rPr>
        <w:t>Date last reviewed: March 2026</w:t>
      </w:r>
    </w:p>
    <w:p w14:paraId="1CFC7D4D" w14:textId="77777777" w:rsidR="00AC3AD1" w:rsidRDefault="00AC3AD1" w:rsidP="00AC3AD1">
      <w:pPr>
        <w:pStyle w:val="ListBullet"/>
        <w:spacing w:after="80"/>
      </w:pPr>
      <w:r>
        <w:rPr>
          <w:rFonts w:eastAsia="Calibri" w:cs="Calibri"/>
        </w:rPr>
        <w:t>Name of signatory: Naveena Joshi</w:t>
      </w:r>
    </w:p>
    <w:p w14:paraId="1D5FA3AE" w14:textId="77777777" w:rsidR="00AC3AD1" w:rsidRPr="00403CBA" w:rsidRDefault="00AC3AD1" w:rsidP="00AC3AD1">
      <w:pPr>
        <w:pStyle w:val="ListBullet"/>
        <w:spacing w:after="80"/>
      </w:pPr>
      <w:r>
        <w:rPr>
          <w:rFonts w:eastAsia="Calibri" w:cs="Calibri"/>
        </w:rPr>
        <w:t>Role: Manager</w:t>
      </w:r>
    </w:p>
    <w:p w14:paraId="7917003B" w14:textId="77777777" w:rsidR="00AC3AD1" w:rsidRDefault="00AC3AD1" w:rsidP="00AC3AD1">
      <w:pPr>
        <w:pStyle w:val="ListBullet"/>
        <w:numPr>
          <w:ilvl w:val="0"/>
          <w:numId w:val="0"/>
        </w:numPr>
        <w:spacing w:after="80"/>
        <w:ind w:left="360" w:hanging="360"/>
        <w:rPr>
          <w:rFonts w:eastAsia="Calibri" w:cs="Calibri"/>
        </w:rPr>
      </w:pPr>
    </w:p>
    <w:p w14:paraId="0270D637" w14:textId="77777777" w:rsidR="00AC3AD1" w:rsidRDefault="00AC3AD1" w:rsidP="00AC3AD1">
      <w:pPr>
        <w:pStyle w:val="ListBullet"/>
        <w:numPr>
          <w:ilvl w:val="0"/>
          <w:numId w:val="0"/>
        </w:numPr>
        <w:spacing w:after="80"/>
        <w:ind w:left="360" w:hanging="360"/>
        <w:rPr>
          <w:rFonts w:eastAsia="Calibri" w:cs="Calibri"/>
        </w:rPr>
      </w:pPr>
    </w:p>
    <w:p w14:paraId="11FB0E60" w14:textId="77777777" w:rsidR="00701F14" w:rsidRDefault="00701F14">
      <w:pPr>
        <w:spacing w:after="80"/>
      </w:pPr>
    </w:p>
    <w:p w14:paraId="67633F61" w14:textId="77777777" w:rsidR="00701F14" w:rsidRDefault="004F1DAF">
      <w:pPr>
        <w:spacing w:after="0"/>
      </w:pPr>
      <w:r>
        <w:rPr>
          <w:rFonts w:eastAsia="Calibri" w:cs="Calibri"/>
        </w:rPr>
        <w:t xml:space="preserve"> </w:t>
      </w:r>
      <w:r>
        <w:rPr>
          <w:rFonts w:eastAsia="Calibri" w:cs="Calibri"/>
        </w:rPr>
        <w:br/>
      </w:r>
    </w:p>
    <w:p w14:paraId="65836984" w14:textId="77777777" w:rsidR="00701F14" w:rsidRDefault="004F1DAF">
      <w:pPr>
        <w:pStyle w:val="Heading1"/>
        <w:spacing w:before="200" w:after="120"/>
      </w:pPr>
      <w:r>
        <w:rPr>
          <w:rFonts w:ascii="Calibri" w:eastAsia="Calibri" w:hAnsi="Calibri" w:cs="Calibri"/>
          <w:sz w:val="22"/>
        </w:rPr>
        <w:lastRenderedPageBreak/>
        <w:t>9.3 Social Wellbeing Audit</w:t>
      </w:r>
    </w:p>
    <w:p w14:paraId="7D73E1C3" w14:textId="77777777" w:rsidR="00701F14" w:rsidRDefault="004F1DAF">
      <w:pPr>
        <w:pStyle w:val="Heading2"/>
        <w:spacing w:after="120"/>
      </w:pPr>
      <w:r>
        <w:rPr>
          <w:rFonts w:ascii="Calibri" w:eastAsia="Calibri" w:hAnsi="Calibri" w:cs="Calibri"/>
          <w:sz w:val="22"/>
        </w:rPr>
        <w:t>1) Purpose</w:t>
      </w:r>
    </w:p>
    <w:p w14:paraId="61A8FCDC" w14:textId="77777777" w:rsidR="00701F14" w:rsidRDefault="004F1DAF">
      <w:pPr>
        <w:spacing w:after="80"/>
      </w:pPr>
      <w:r>
        <w:rPr>
          <w:rFonts w:eastAsia="Calibri" w:cs="Calibri"/>
        </w:rPr>
        <w:t>This audit is used to review the nursery’s social wellbeing and behaviour practice. Any item marked 'No' should include comments and actions.</w:t>
      </w:r>
    </w:p>
    <w:p w14:paraId="2AF96A0D" w14:textId="77777777" w:rsidR="00701F14" w:rsidRDefault="004F1DAF">
      <w:pPr>
        <w:pStyle w:val="Heading2"/>
        <w:spacing w:after="120"/>
      </w:pPr>
      <w:r>
        <w:rPr>
          <w:rFonts w:ascii="Calibri" w:eastAsia="Calibri" w:hAnsi="Calibri" w:cs="Calibri"/>
          <w:sz w:val="22"/>
        </w:rPr>
        <w:t>2) Current audit summary</w:t>
      </w:r>
    </w:p>
    <w:p w14:paraId="3D663E4D" w14:textId="77777777" w:rsidR="00701F14" w:rsidRDefault="004F1DAF">
      <w:pPr>
        <w:pStyle w:val="ListBullet"/>
        <w:spacing w:after="80"/>
      </w:pPr>
      <w:r>
        <w:rPr>
          <w:rFonts w:eastAsia="Calibri" w:cs="Calibri"/>
        </w:rPr>
        <w:t>Behaviour strategy planned and implemented: Yes.</w:t>
      </w:r>
    </w:p>
    <w:p w14:paraId="1670F80D" w14:textId="77777777" w:rsidR="00701F14" w:rsidRDefault="004F1DAF">
      <w:pPr>
        <w:pStyle w:val="ListBullet"/>
        <w:spacing w:after="80"/>
      </w:pPr>
      <w:r>
        <w:rPr>
          <w:rFonts w:eastAsia="Calibri" w:cs="Calibri"/>
        </w:rPr>
        <w:t>Named and suitably skilled behaviour co-ordinator in place in line with the Early Years Foundation Stage safeguarding and welfare requirements: Yes.</w:t>
      </w:r>
    </w:p>
    <w:p w14:paraId="06E8C9AB" w14:textId="77777777" w:rsidR="00701F14" w:rsidRDefault="004F1DAF">
      <w:pPr>
        <w:pStyle w:val="ListBullet"/>
        <w:spacing w:after="80"/>
      </w:pPr>
      <w:r>
        <w:rPr>
          <w:rFonts w:eastAsia="Calibri" w:cs="Calibri"/>
        </w:rPr>
        <w:t>Leuven’s assessment scale for children’s well-being and involvement used in the setting: No. No comment/action was recorded on the form and should be completed if still relevant.</w:t>
      </w:r>
    </w:p>
    <w:p w14:paraId="2B8D486A" w14:textId="77777777" w:rsidR="00701F14" w:rsidRDefault="004F1DAF">
      <w:pPr>
        <w:pStyle w:val="ListBullet"/>
        <w:spacing w:after="80"/>
      </w:pPr>
      <w:r>
        <w:rPr>
          <w:rFonts w:eastAsia="Calibri" w:cs="Calibri"/>
        </w:rPr>
        <w:t>Balanced intake of children managed (for example age, needs and sex): Yes.</w:t>
      </w:r>
    </w:p>
    <w:p w14:paraId="661FD330" w14:textId="77777777" w:rsidR="00701F14" w:rsidRDefault="004F1DAF">
      <w:pPr>
        <w:pStyle w:val="ListBullet"/>
        <w:spacing w:after="80"/>
      </w:pPr>
      <w:r>
        <w:rPr>
          <w:rFonts w:eastAsia="Calibri" w:cs="Calibri"/>
        </w:rPr>
        <w:t>Approved methods of rewards and sanctions used consistently where used: Yes.</w:t>
      </w:r>
    </w:p>
    <w:p w14:paraId="6DF5B99E" w14:textId="77777777" w:rsidR="00701F14" w:rsidRDefault="004F1DAF">
      <w:pPr>
        <w:pStyle w:val="ListBullet"/>
        <w:spacing w:after="80"/>
      </w:pPr>
      <w:r>
        <w:rPr>
          <w:rFonts w:eastAsia="Calibri" w:cs="Calibri"/>
        </w:rPr>
        <w:t>All staff understand and apply the same approved methods for minor incidents (for example conflict resolution): Yes - see behaviour policy.</w:t>
      </w:r>
    </w:p>
    <w:p w14:paraId="06DED2CB" w14:textId="77777777" w:rsidR="00701F14" w:rsidRDefault="004F1DAF">
      <w:pPr>
        <w:pStyle w:val="Heading2"/>
        <w:spacing w:after="120"/>
      </w:pPr>
      <w:r>
        <w:rPr>
          <w:rFonts w:ascii="Calibri" w:eastAsia="Calibri" w:hAnsi="Calibri" w:cs="Calibri"/>
          <w:sz w:val="22"/>
        </w:rPr>
        <w:t>3) Training and environment audit points</w:t>
      </w:r>
    </w:p>
    <w:p w14:paraId="2D497AE8" w14:textId="77777777" w:rsidR="00701F14" w:rsidRDefault="004F1DAF">
      <w:pPr>
        <w:pStyle w:val="ListBullet"/>
        <w:spacing w:after="80"/>
      </w:pPr>
      <w:r>
        <w:rPr>
          <w:rFonts w:eastAsia="Calibri" w:cs="Calibri"/>
        </w:rPr>
        <w:t>All staff trained in: initial intervention and behaviour analysis, methods for adapting/changing behaviour, appropriate rewards and sanctions, alternative communication systems, safeguarding, inclusion, emotional literacy and risk assessment: Yes for all listed areas.</w:t>
      </w:r>
    </w:p>
    <w:p w14:paraId="76FCE2DB" w14:textId="77777777" w:rsidR="00701F14" w:rsidRDefault="004F1DAF">
      <w:pPr>
        <w:pStyle w:val="ListBullet"/>
        <w:spacing w:after="80"/>
      </w:pPr>
      <w:r>
        <w:rPr>
          <w:rFonts w:eastAsia="Calibri" w:cs="Calibri"/>
        </w:rPr>
        <w:t>Approved method for identifying / analysing unwanted behaviour (for example Antecedent-Behaviour-Consequence chart): Yes.</w:t>
      </w:r>
    </w:p>
    <w:p w14:paraId="5E97DDD3" w14:textId="77777777" w:rsidR="00701F14" w:rsidRDefault="004F1DAF">
      <w:pPr>
        <w:pStyle w:val="ListBullet"/>
        <w:spacing w:after="80"/>
      </w:pPr>
      <w:r>
        <w:rPr>
          <w:rFonts w:eastAsia="Calibri" w:cs="Calibri"/>
        </w:rPr>
        <w:t>Behaviour policy and procedures include relevant Early Years Foundation Stage requirements: Yes.</w:t>
      </w:r>
    </w:p>
    <w:p w14:paraId="0325C1A5" w14:textId="77777777" w:rsidR="00701F14" w:rsidRDefault="004F1DAF">
      <w:pPr>
        <w:pStyle w:val="ListBullet"/>
        <w:spacing w:after="80"/>
      </w:pPr>
      <w:r>
        <w:rPr>
          <w:rFonts w:eastAsia="Calibri" w:cs="Calibri"/>
        </w:rPr>
        <w:t>Behaviour policy and procedures reviewed annually: Yes.</w:t>
      </w:r>
    </w:p>
    <w:p w14:paraId="5A82902F" w14:textId="77777777" w:rsidR="00701F14" w:rsidRDefault="004F1DAF">
      <w:pPr>
        <w:pStyle w:val="ListBullet"/>
        <w:spacing w:after="80"/>
      </w:pPr>
      <w:r>
        <w:rPr>
          <w:rFonts w:eastAsia="Calibri" w:cs="Calibri"/>
        </w:rPr>
        <w:t>Children have regular access to outdoor space, uncluttered and defined environments, enough room to move freely, quiet areas, and controlled light and temperature: Yes.</w:t>
      </w:r>
    </w:p>
    <w:p w14:paraId="5DE25296" w14:textId="77777777" w:rsidR="00701F14" w:rsidRDefault="004F1DAF">
      <w:pPr>
        <w:pStyle w:val="ListBullet"/>
        <w:spacing w:after="80"/>
      </w:pPr>
      <w:r>
        <w:rPr>
          <w:rFonts w:eastAsia="Calibri" w:cs="Calibri"/>
        </w:rPr>
        <w:t>The internal play environment is free from unnecessary noise, has sufficient resources, manages acoustics, uses supplementary communication, uses pictorial symbols for daily timetables, and manages known triggers for conflict: Yes.</w:t>
      </w:r>
    </w:p>
    <w:p w14:paraId="4E872A78" w14:textId="6AAFC1B7" w:rsidR="00701F14" w:rsidRDefault="004F1DAF">
      <w:pPr>
        <w:spacing w:after="80"/>
      </w:pPr>
      <w:r>
        <w:rPr>
          <w:rFonts w:eastAsia="Calibri" w:cs="Calibri"/>
        </w:rPr>
        <w:t xml:space="preserve">Behaviour co-ordinator completing the audit: </w:t>
      </w:r>
      <w:r w:rsidR="000A2618">
        <w:rPr>
          <w:rFonts w:eastAsia="Calibri" w:cs="Calibri"/>
        </w:rPr>
        <w:t>Naveena Joshi</w:t>
      </w:r>
      <w:r>
        <w:rPr>
          <w:rFonts w:eastAsia="Calibri" w:cs="Calibri"/>
        </w:rPr>
        <w:t>. Manager overseeing the audit</w:t>
      </w:r>
      <w:r w:rsidR="003C368D">
        <w:rPr>
          <w:rFonts w:eastAsia="Calibri" w:cs="Calibri"/>
        </w:rPr>
        <w:t>- Naveena Joshi</w:t>
      </w:r>
      <w:r>
        <w:rPr>
          <w:rFonts w:eastAsia="Calibri" w:cs="Calibri"/>
        </w:rPr>
        <w:t>.</w:t>
      </w:r>
    </w:p>
    <w:p w14:paraId="32751F9A" w14:textId="77777777" w:rsidR="00701F14" w:rsidRDefault="004F1DAF">
      <w:pPr>
        <w:pStyle w:val="Heading2"/>
        <w:spacing w:after="120"/>
      </w:pPr>
      <w:r>
        <w:rPr>
          <w:rFonts w:ascii="Calibri" w:eastAsia="Calibri" w:hAnsi="Calibri" w:cs="Calibri"/>
          <w:sz w:val="22"/>
        </w:rPr>
        <w:t>4) Policy details</w:t>
      </w:r>
    </w:p>
    <w:p w14:paraId="6C902884" w14:textId="77777777" w:rsidR="00AC3AD1" w:rsidRDefault="00AC3AD1" w:rsidP="00AC3AD1">
      <w:pPr>
        <w:pStyle w:val="ListBullet"/>
        <w:spacing w:after="80"/>
      </w:pPr>
      <w:r>
        <w:rPr>
          <w:rFonts w:eastAsia="Calibri" w:cs="Calibri"/>
        </w:rPr>
        <w:t>Provider: Coombe Day Nursery Ltd</w:t>
      </w:r>
    </w:p>
    <w:p w14:paraId="716F5420" w14:textId="77777777" w:rsidR="00AC3AD1" w:rsidRDefault="00AC3AD1" w:rsidP="00AC3AD1">
      <w:pPr>
        <w:pStyle w:val="ListBullet"/>
        <w:spacing w:after="80"/>
      </w:pPr>
      <w:r>
        <w:rPr>
          <w:rFonts w:eastAsia="Calibri" w:cs="Calibri"/>
        </w:rPr>
        <w:t>Date last reviewed: March 2026</w:t>
      </w:r>
    </w:p>
    <w:p w14:paraId="56FB3959" w14:textId="77777777" w:rsidR="00AC3AD1" w:rsidRDefault="00AC3AD1" w:rsidP="00AC3AD1">
      <w:pPr>
        <w:pStyle w:val="ListBullet"/>
        <w:spacing w:after="80"/>
      </w:pPr>
      <w:r>
        <w:rPr>
          <w:rFonts w:eastAsia="Calibri" w:cs="Calibri"/>
        </w:rPr>
        <w:t>Name of signatory: Naveena Joshi</w:t>
      </w:r>
    </w:p>
    <w:p w14:paraId="7ED3F08F" w14:textId="77777777" w:rsidR="00AC3AD1" w:rsidRPr="00403CBA" w:rsidRDefault="00AC3AD1" w:rsidP="00AC3AD1">
      <w:pPr>
        <w:pStyle w:val="ListBullet"/>
        <w:spacing w:after="80"/>
      </w:pPr>
      <w:r>
        <w:rPr>
          <w:rFonts w:eastAsia="Calibri" w:cs="Calibri"/>
        </w:rPr>
        <w:t>Role: Manager</w:t>
      </w:r>
    </w:p>
    <w:p w14:paraId="23C08700" w14:textId="77777777" w:rsidR="00AC3AD1" w:rsidRDefault="00AC3AD1" w:rsidP="00AC3AD1">
      <w:pPr>
        <w:pStyle w:val="ListBullet"/>
        <w:numPr>
          <w:ilvl w:val="0"/>
          <w:numId w:val="0"/>
        </w:numPr>
        <w:spacing w:after="80"/>
        <w:ind w:left="360" w:hanging="360"/>
        <w:rPr>
          <w:rFonts w:eastAsia="Calibri" w:cs="Calibri"/>
        </w:rPr>
      </w:pPr>
    </w:p>
    <w:p w14:paraId="2C07D7F4" w14:textId="77777777" w:rsidR="00AC3AD1" w:rsidRDefault="00AC3AD1" w:rsidP="00AC3AD1">
      <w:pPr>
        <w:pStyle w:val="ListBullet"/>
        <w:numPr>
          <w:ilvl w:val="0"/>
          <w:numId w:val="0"/>
        </w:numPr>
        <w:spacing w:after="80"/>
        <w:ind w:left="360" w:hanging="360"/>
        <w:rPr>
          <w:rFonts w:eastAsia="Calibri" w:cs="Calibri"/>
        </w:rPr>
      </w:pPr>
    </w:p>
    <w:p w14:paraId="7C084466" w14:textId="77777777" w:rsidR="00701F14" w:rsidRDefault="00701F14">
      <w:pPr>
        <w:spacing w:after="80"/>
      </w:pPr>
    </w:p>
    <w:p w14:paraId="6434FBAE" w14:textId="77777777" w:rsidR="00701F14" w:rsidRDefault="004F1DAF">
      <w:pPr>
        <w:spacing w:after="0"/>
      </w:pPr>
      <w:r>
        <w:rPr>
          <w:rFonts w:eastAsia="Calibri" w:cs="Calibri"/>
        </w:rPr>
        <w:t xml:space="preserve"> </w:t>
      </w:r>
      <w:r>
        <w:rPr>
          <w:rFonts w:eastAsia="Calibri" w:cs="Calibri"/>
        </w:rPr>
        <w:br/>
      </w:r>
    </w:p>
    <w:p w14:paraId="5FA84183" w14:textId="77777777" w:rsidR="00701F14" w:rsidRDefault="004F1DAF">
      <w:pPr>
        <w:pStyle w:val="Heading1"/>
        <w:spacing w:before="200" w:after="120"/>
      </w:pPr>
      <w:r>
        <w:rPr>
          <w:rFonts w:ascii="Calibri" w:eastAsia="Calibri" w:hAnsi="Calibri" w:cs="Calibri"/>
          <w:sz w:val="22"/>
        </w:rPr>
        <w:lastRenderedPageBreak/>
        <w:t>9.4 Access Audit</w:t>
      </w:r>
    </w:p>
    <w:p w14:paraId="54E62FBB" w14:textId="77777777" w:rsidR="00701F14" w:rsidRDefault="004F1DAF">
      <w:pPr>
        <w:pStyle w:val="Heading2"/>
        <w:spacing w:after="120"/>
      </w:pPr>
      <w:r>
        <w:rPr>
          <w:rFonts w:ascii="Calibri" w:eastAsia="Calibri" w:hAnsi="Calibri" w:cs="Calibri"/>
          <w:sz w:val="22"/>
        </w:rPr>
        <w:t>1) Purpose</w:t>
      </w:r>
    </w:p>
    <w:p w14:paraId="1DC1FD6A" w14:textId="77777777" w:rsidR="00701F14" w:rsidRDefault="004F1DAF">
      <w:pPr>
        <w:spacing w:after="80"/>
      </w:pPr>
      <w:r>
        <w:rPr>
          <w:rFonts w:eastAsia="Calibri" w:cs="Calibri"/>
        </w:rPr>
        <w:t>This audit reviews physical access to and through the building and highlights areas that are in place, not in place, or need review.</w:t>
      </w:r>
    </w:p>
    <w:p w14:paraId="3623953D" w14:textId="77777777" w:rsidR="00701F14" w:rsidRDefault="004F1DAF">
      <w:pPr>
        <w:pStyle w:val="Heading2"/>
        <w:spacing w:after="120"/>
      </w:pPr>
      <w:r>
        <w:rPr>
          <w:rFonts w:ascii="Calibri" w:eastAsia="Calibri" w:hAnsi="Calibri" w:cs="Calibri"/>
          <w:sz w:val="22"/>
        </w:rPr>
        <w:t>2) Approach to the building</w:t>
      </w:r>
    </w:p>
    <w:p w14:paraId="0E2114D0" w14:textId="77777777" w:rsidR="00701F14" w:rsidRDefault="004F1DAF">
      <w:pPr>
        <w:pStyle w:val="ListBullet"/>
        <w:spacing w:after="80"/>
      </w:pPr>
      <w:r>
        <w:rPr>
          <w:rFonts w:eastAsia="Calibri" w:cs="Calibri"/>
        </w:rPr>
        <w:t>Disabled parking facilities: No.</w:t>
      </w:r>
    </w:p>
    <w:p w14:paraId="26282643" w14:textId="77777777" w:rsidR="00701F14" w:rsidRDefault="004F1DAF">
      <w:pPr>
        <w:pStyle w:val="ListBullet"/>
        <w:spacing w:after="80"/>
      </w:pPr>
      <w:r>
        <w:rPr>
          <w:rFonts w:eastAsia="Calibri" w:cs="Calibri"/>
        </w:rPr>
        <w:t>Lowered kerbs: No.</w:t>
      </w:r>
    </w:p>
    <w:p w14:paraId="6D50A2BE" w14:textId="6F3C6AC2" w:rsidR="00701F14" w:rsidRDefault="004F1DAF">
      <w:pPr>
        <w:pStyle w:val="ListBullet"/>
        <w:spacing w:after="80"/>
      </w:pPr>
      <w:r>
        <w:rPr>
          <w:rFonts w:eastAsia="Calibri" w:cs="Calibri"/>
        </w:rPr>
        <w:t xml:space="preserve">Entrance gate wide enough for wheelchair users: </w:t>
      </w:r>
      <w:r w:rsidR="00F940A8">
        <w:rPr>
          <w:rFonts w:eastAsia="Calibri" w:cs="Calibri"/>
        </w:rPr>
        <w:t>yes.</w:t>
      </w:r>
    </w:p>
    <w:p w14:paraId="49803B06" w14:textId="77777777" w:rsidR="00701F14" w:rsidRDefault="004F1DAF">
      <w:pPr>
        <w:pStyle w:val="ListBullet"/>
        <w:spacing w:after="80"/>
      </w:pPr>
      <w:r>
        <w:rPr>
          <w:rFonts w:eastAsia="Calibri" w:cs="Calibri"/>
        </w:rPr>
        <w:t>Orientation landmarks for visual impairment: Yes.</w:t>
      </w:r>
    </w:p>
    <w:p w14:paraId="57653383" w14:textId="77777777" w:rsidR="00701F14" w:rsidRDefault="004F1DAF">
      <w:pPr>
        <w:pStyle w:val="ListBullet"/>
        <w:spacing w:after="80"/>
      </w:pPr>
      <w:r>
        <w:rPr>
          <w:rFonts w:eastAsia="Calibri" w:cs="Calibri"/>
        </w:rPr>
        <w:t>Route clearly signed: Yes.</w:t>
      </w:r>
    </w:p>
    <w:p w14:paraId="60761CBA" w14:textId="77777777" w:rsidR="00701F14" w:rsidRDefault="004F1DAF">
      <w:pPr>
        <w:pStyle w:val="ListBullet"/>
        <w:spacing w:after="80"/>
      </w:pPr>
      <w:r>
        <w:rPr>
          <w:rFonts w:eastAsia="Calibri" w:cs="Calibri"/>
        </w:rPr>
        <w:t>Support rails or resting platforms on inclines: Yes / not needed where no incline applies.</w:t>
      </w:r>
    </w:p>
    <w:p w14:paraId="2E38FA3E" w14:textId="77777777" w:rsidR="00701F14" w:rsidRDefault="004F1DAF">
      <w:pPr>
        <w:pStyle w:val="ListBullet"/>
        <w:spacing w:after="80"/>
      </w:pPr>
      <w:r>
        <w:rPr>
          <w:rFonts w:eastAsia="Calibri" w:cs="Calibri"/>
        </w:rPr>
        <w:t>Surface coverings even and non-slip: Yes.</w:t>
      </w:r>
    </w:p>
    <w:p w14:paraId="5AE4DADD" w14:textId="77777777" w:rsidR="00701F14" w:rsidRDefault="004F1DAF">
      <w:pPr>
        <w:pStyle w:val="ListBullet"/>
        <w:spacing w:after="80"/>
      </w:pPr>
      <w:r>
        <w:rPr>
          <w:rFonts w:eastAsia="Calibri" w:cs="Calibri"/>
        </w:rPr>
        <w:t>Pathways clear of obstructions: Yes.</w:t>
      </w:r>
    </w:p>
    <w:p w14:paraId="18AD2EEC" w14:textId="77777777" w:rsidR="00701F14" w:rsidRDefault="004F1DAF">
      <w:pPr>
        <w:pStyle w:val="ListBullet"/>
        <w:spacing w:after="80"/>
      </w:pPr>
      <w:r>
        <w:rPr>
          <w:rFonts w:eastAsia="Calibri" w:cs="Calibri"/>
        </w:rPr>
        <w:t>All areas adequately lit: Yes.</w:t>
      </w:r>
    </w:p>
    <w:p w14:paraId="46EDD705" w14:textId="77777777" w:rsidR="00701F14" w:rsidRDefault="004F1DAF">
      <w:pPr>
        <w:pStyle w:val="ListBullet"/>
        <w:spacing w:after="80"/>
      </w:pPr>
      <w:r>
        <w:rPr>
          <w:rFonts w:eastAsia="Calibri" w:cs="Calibri"/>
        </w:rPr>
        <w:t>Steps and handrails accompany ramps: Not applicable - no ramps.</w:t>
      </w:r>
    </w:p>
    <w:p w14:paraId="2D5EB901" w14:textId="77777777" w:rsidR="00701F14" w:rsidRDefault="004F1DAF">
      <w:pPr>
        <w:pStyle w:val="ListBullet"/>
        <w:spacing w:after="80"/>
      </w:pPr>
      <w:r>
        <w:rPr>
          <w:rFonts w:eastAsia="Calibri" w:cs="Calibri"/>
        </w:rPr>
        <w:t>Steps suitable and highlighted: Yes.</w:t>
      </w:r>
    </w:p>
    <w:p w14:paraId="25EC1B34" w14:textId="77777777" w:rsidR="00701F14" w:rsidRDefault="004F1DAF">
      <w:pPr>
        <w:pStyle w:val="ListBullet"/>
        <w:spacing w:after="80"/>
      </w:pPr>
      <w:r>
        <w:rPr>
          <w:rFonts w:eastAsia="Calibri" w:cs="Calibri"/>
        </w:rPr>
        <w:t>Resting platforms available and highlighted: Not applicable - none.</w:t>
      </w:r>
    </w:p>
    <w:p w14:paraId="6DDC6A70" w14:textId="77777777" w:rsidR="00701F14" w:rsidRDefault="004F1DAF">
      <w:pPr>
        <w:pStyle w:val="ListBullet"/>
        <w:spacing w:after="80"/>
      </w:pPr>
      <w:r>
        <w:rPr>
          <w:rFonts w:eastAsia="Calibri" w:cs="Calibri"/>
        </w:rPr>
        <w:t>Adequate lighting at front and along route to building: Yes.</w:t>
      </w:r>
    </w:p>
    <w:p w14:paraId="3BEC2EA4" w14:textId="77777777" w:rsidR="00701F14" w:rsidRDefault="004F1DAF">
      <w:pPr>
        <w:pStyle w:val="Heading2"/>
        <w:spacing w:after="120"/>
      </w:pPr>
      <w:r>
        <w:rPr>
          <w:rFonts w:ascii="Calibri" w:eastAsia="Calibri" w:hAnsi="Calibri" w:cs="Calibri"/>
          <w:sz w:val="22"/>
        </w:rPr>
        <w:t>3) Entrances and inside the building</w:t>
      </w:r>
    </w:p>
    <w:p w14:paraId="6EC62F67" w14:textId="77777777" w:rsidR="00701F14" w:rsidRDefault="004F1DAF">
      <w:pPr>
        <w:pStyle w:val="ListBullet"/>
        <w:spacing w:after="80"/>
      </w:pPr>
      <w:r>
        <w:rPr>
          <w:rFonts w:eastAsia="Calibri" w:cs="Calibri"/>
        </w:rPr>
        <w:t>Entry phone / doorbell at suitable height for wheelchair users: No.</w:t>
      </w:r>
    </w:p>
    <w:p w14:paraId="44157CDA" w14:textId="77777777" w:rsidR="00701F14" w:rsidRDefault="004F1DAF">
      <w:pPr>
        <w:pStyle w:val="ListBullet"/>
        <w:spacing w:after="80"/>
      </w:pPr>
      <w:r>
        <w:rPr>
          <w:rFonts w:eastAsia="Calibri" w:cs="Calibri"/>
        </w:rPr>
        <w:t>Level or flush threshold: Yes.</w:t>
      </w:r>
    </w:p>
    <w:p w14:paraId="0763898C" w14:textId="77777777" w:rsidR="00701F14" w:rsidRDefault="004F1DAF">
      <w:pPr>
        <w:pStyle w:val="ListBullet"/>
        <w:spacing w:after="80"/>
      </w:pPr>
      <w:r>
        <w:rPr>
          <w:rFonts w:eastAsia="Calibri" w:cs="Calibri"/>
        </w:rPr>
        <w:t>Doors easy to open and wide enough: Yes.</w:t>
      </w:r>
    </w:p>
    <w:p w14:paraId="10A064E1" w14:textId="77777777" w:rsidR="00701F14" w:rsidRDefault="004F1DAF">
      <w:pPr>
        <w:pStyle w:val="ListBullet"/>
        <w:spacing w:after="80"/>
      </w:pPr>
      <w:r>
        <w:rPr>
          <w:rFonts w:eastAsia="Calibri" w:cs="Calibri"/>
        </w:rPr>
        <w:t>Glazed doors marked for visibility: Yes.</w:t>
      </w:r>
    </w:p>
    <w:p w14:paraId="744AB4DF" w14:textId="77777777" w:rsidR="00701F14" w:rsidRDefault="004F1DAF">
      <w:pPr>
        <w:pStyle w:val="ListBullet"/>
        <w:spacing w:after="80"/>
      </w:pPr>
      <w:r>
        <w:rPr>
          <w:rFonts w:eastAsia="Calibri" w:cs="Calibri"/>
        </w:rPr>
        <w:t>Door closers adjusted appropriately: Yes.</w:t>
      </w:r>
    </w:p>
    <w:p w14:paraId="7109C47F" w14:textId="77777777" w:rsidR="00701F14" w:rsidRDefault="004F1DAF">
      <w:pPr>
        <w:pStyle w:val="ListBullet"/>
        <w:spacing w:after="80"/>
      </w:pPr>
      <w:r>
        <w:rPr>
          <w:rFonts w:eastAsia="Calibri" w:cs="Calibri"/>
        </w:rPr>
        <w:t>Handles / controls at suitable height and easy to use: Yes.</w:t>
      </w:r>
    </w:p>
    <w:p w14:paraId="1EC43526" w14:textId="77777777" w:rsidR="00701F14" w:rsidRDefault="004F1DAF">
      <w:pPr>
        <w:pStyle w:val="ListBullet"/>
        <w:spacing w:after="80"/>
      </w:pPr>
      <w:r>
        <w:rPr>
          <w:rFonts w:eastAsia="Calibri" w:cs="Calibri"/>
        </w:rPr>
        <w:t>Welcome board information in a range of formats and suitable height: Yes.</w:t>
      </w:r>
    </w:p>
    <w:p w14:paraId="6837B3C4" w14:textId="77777777" w:rsidR="00701F14" w:rsidRDefault="004F1DAF">
      <w:pPr>
        <w:pStyle w:val="ListBullet"/>
        <w:spacing w:after="80"/>
      </w:pPr>
      <w:r>
        <w:rPr>
          <w:rFonts w:eastAsia="Calibri" w:cs="Calibri"/>
        </w:rPr>
        <w:t>Entrance signposted and route to destination clearly marked: Yes.</w:t>
      </w:r>
    </w:p>
    <w:p w14:paraId="3BF8528D" w14:textId="77777777" w:rsidR="00701F14" w:rsidRDefault="004F1DAF">
      <w:pPr>
        <w:pStyle w:val="ListBullet"/>
        <w:spacing w:after="80"/>
      </w:pPr>
      <w:r>
        <w:rPr>
          <w:rFonts w:eastAsia="Calibri" w:cs="Calibri"/>
        </w:rPr>
        <w:t>Doormat flush and in good condition where applicable: Yes.</w:t>
      </w:r>
    </w:p>
    <w:p w14:paraId="4083B7BA" w14:textId="77777777" w:rsidR="00701F14" w:rsidRDefault="004F1DAF">
      <w:pPr>
        <w:pStyle w:val="ListBullet"/>
        <w:spacing w:after="80"/>
      </w:pPr>
      <w:r>
        <w:rPr>
          <w:rFonts w:eastAsia="Calibri" w:cs="Calibri"/>
        </w:rPr>
        <w:t>Induction loop fitted and working: Not applicable - none in place.</w:t>
      </w:r>
    </w:p>
    <w:p w14:paraId="182C1F82" w14:textId="7D374C76" w:rsidR="00701F14" w:rsidRDefault="004F1DAF">
      <w:pPr>
        <w:pStyle w:val="ListBullet"/>
        <w:spacing w:after="80"/>
      </w:pPr>
      <w:r>
        <w:rPr>
          <w:rFonts w:eastAsia="Calibri" w:cs="Calibri"/>
        </w:rPr>
        <w:t xml:space="preserve">Can people either side of the door be seen: </w:t>
      </w:r>
      <w:r w:rsidR="00F940A8">
        <w:rPr>
          <w:rFonts w:eastAsia="Calibri" w:cs="Calibri"/>
        </w:rPr>
        <w:t>Yes</w:t>
      </w:r>
    </w:p>
    <w:p w14:paraId="6FC175E5" w14:textId="77777777" w:rsidR="00701F14" w:rsidRDefault="004F1DAF">
      <w:pPr>
        <w:pStyle w:val="ListBullet"/>
        <w:spacing w:after="80"/>
      </w:pPr>
      <w:r>
        <w:rPr>
          <w:rFonts w:eastAsia="Calibri" w:cs="Calibri"/>
        </w:rPr>
        <w:t>Surfaces non-slip and lighting adequate: Yes.</w:t>
      </w:r>
    </w:p>
    <w:p w14:paraId="6BD4D0D1" w14:textId="77777777" w:rsidR="00701F14" w:rsidRDefault="004F1DAF">
      <w:pPr>
        <w:pStyle w:val="ListBullet"/>
        <w:spacing w:after="80"/>
      </w:pPr>
      <w:r>
        <w:rPr>
          <w:rFonts w:eastAsia="Calibri" w:cs="Calibri"/>
        </w:rPr>
        <w:t>Floor surfaces suitable: Yes.</w:t>
      </w:r>
    </w:p>
    <w:p w14:paraId="5E5BE13A" w14:textId="77777777" w:rsidR="00701F14" w:rsidRDefault="004F1DAF">
      <w:pPr>
        <w:pStyle w:val="ListBullet"/>
        <w:spacing w:after="80"/>
      </w:pPr>
      <w:r>
        <w:rPr>
          <w:rFonts w:eastAsia="Calibri" w:cs="Calibri"/>
        </w:rPr>
        <w:t>Acoustics suitable for hearing impairment: Yes.</w:t>
      </w:r>
    </w:p>
    <w:p w14:paraId="05DC5F4A" w14:textId="77777777" w:rsidR="00701F14" w:rsidRDefault="004F1DAF">
      <w:pPr>
        <w:pStyle w:val="ListBullet"/>
        <w:spacing w:after="80"/>
      </w:pPr>
      <w:r>
        <w:rPr>
          <w:rFonts w:eastAsia="Calibri" w:cs="Calibri"/>
        </w:rPr>
        <w:t>Colour and tonal contrasts to distinguish fixtures and fittings: No / not confirmed.</w:t>
      </w:r>
    </w:p>
    <w:p w14:paraId="72405EF7" w14:textId="77777777" w:rsidR="00701F14" w:rsidRDefault="004F1DAF">
      <w:pPr>
        <w:pStyle w:val="ListBullet"/>
        <w:spacing w:after="80"/>
      </w:pPr>
      <w:r>
        <w:rPr>
          <w:rFonts w:eastAsia="Calibri" w:cs="Calibri"/>
        </w:rPr>
        <w:t>Disabled toilet facility: No.</w:t>
      </w:r>
    </w:p>
    <w:p w14:paraId="2A8815B4" w14:textId="77777777" w:rsidR="00701F14" w:rsidRDefault="004F1DAF">
      <w:pPr>
        <w:pStyle w:val="ListBullet"/>
        <w:spacing w:after="80"/>
      </w:pPr>
      <w:r>
        <w:rPr>
          <w:rFonts w:eastAsia="Calibri" w:cs="Calibri"/>
        </w:rPr>
        <w:t>Handrail in one of the children’s toilets: No.</w:t>
      </w:r>
    </w:p>
    <w:p w14:paraId="41B56A7D" w14:textId="77777777" w:rsidR="00701F14" w:rsidRDefault="004F1DAF">
      <w:pPr>
        <w:pStyle w:val="ListBullet"/>
        <w:spacing w:after="80"/>
      </w:pPr>
      <w:r>
        <w:rPr>
          <w:rFonts w:eastAsia="Calibri" w:cs="Calibri"/>
        </w:rPr>
        <w:t>Support rails in relevant areas: No.</w:t>
      </w:r>
    </w:p>
    <w:p w14:paraId="67C31DEA" w14:textId="77777777" w:rsidR="00701F14" w:rsidRDefault="004F1DAF">
      <w:pPr>
        <w:pStyle w:val="ListBullet"/>
        <w:spacing w:after="80"/>
      </w:pPr>
      <w:r>
        <w:rPr>
          <w:rFonts w:eastAsia="Calibri" w:cs="Calibri"/>
        </w:rPr>
        <w:t>Environment free from unnecessary noise: No on original form and should be reviewed.</w:t>
      </w:r>
    </w:p>
    <w:p w14:paraId="435F9869" w14:textId="77777777" w:rsidR="00701F14" w:rsidRDefault="004F1DAF">
      <w:pPr>
        <w:pStyle w:val="ListBullet"/>
        <w:spacing w:after="80"/>
      </w:pPr>
      <w:r>
        <w:rPr>
          <w:rFonts w:eastAsia="Calibri" w:cs="Calibri"/>
        </w:rPr>
        <w:t>Audible / manual / mechanical alarms supplemented by visual and verbal warnings: Yes.</w:t>
      </w:r>
    </w:p>
    <w:p w14:paraId="4566DE65" w14:textId="77777777" w:rsidR="00701F14" w:rsidRDefault="004F1DAF">
      <w:pPr>
        <w:pStyle w:val="ListBullet"/>
        <w:spacing w:after="80"/>
      </w:pPr>
      <w:r>
        <w:rPr>
          <w:rFonts w:eastAsia="Calibri" w:cs="Calibri"/>
        </w:rPr>
        <w:t>Areas wide enough for users with mobility equipment: Yes.</w:t>
      </w:r>
    </w:p>
    <w:p w14:paraId="166E91E6" w14:textId="77777777" w:rsidR="00701F14" w:rsidRDefault="004F1DAF">
      <w:pPr>
        <w:pStyle w:val="ListBullet"/>
        <w:spacing w:after="80"/>
      </w:pPr>
      <w:r>
        <w:rPr>
          <w:rFonts w:eastAsia="Calibri" w:cs="Calibri"/>
        </w:rPr>
        <w:lastRenderedPageBreak/>
        <w:t>Fittings safe and routes clutter-free: Yes.</w:t>
      </w:r>
    </w:p>
    <w:p w14:paraId="2ADFE9CA" w14:textId="77777777" w:rsidR="00701F14" w:rsidRDefault="004F1DAF">
      <w:pPr>
        <w:pStyle w:val="ListBullet"/>
        <w:spacing w:after="80"/>
      </w:pPr>
      <w:r>
        <w:rPr>
          <w:rFonts w:eastAsia="Calibri" w:cs="Calibri"/>
        </w:rPr>
        <w:t>Control of light and adequate lighting: Yes.</w:t>
      </w:r>
    </w:p>
    <w:p w14:paraId="6B18BDED" w14:textId="755308EC" w:rsidR="00701F14" w:rsidRDefault="004F1DAF">
      <w:pPr>
        <w:spacing w:after="80"/>
      </w:pPr>
      <w:r>
        <w:rPr>
          <w:rFonts w:eastAsia="Calibri" w:cs="Calibri"/>
        </w:rPr>
        <w:t>Completed by:</w:t>
      </w:r>
      <w:r w:rsidR="002D3CB8">
        <w:rPr>
          <w:rFonts w:eastAsia="Calibri" w:cs="Calibri"/>
        </w:rPr>
        <w:t xml:space="preserve"> Naveena Joshi (Manager)</w:t>
      </w:r>
      <w:r>
        <w:rPr>
          <w:rFonts w:eastAsia="Calibri" w:cs="Calibri"/>
        </w:rPr>
        <w:t>.</w:t>
      </w:r>
    </w:p>
    <w:p w14:paraId="2F3B1B3E" w14:textId="77777777" w:rsidR="00701F14" w:rsidRDefault="004F1DAF">
      <w:pPr>
        <w:pStyle w:val="Heading2"/>
        <w:spacing w:after="120"/>
      </w:pPr>
      <w:r>
        <w:rPr>
          <w:rFonts w:ascii="Calibri" w:eastAsia="Calibri" w:hAnsi="Calibri" w:cs="Calibri"/>
          <w:sz w:val="22"/>
        </w:rPr>
        <w:t>4) Policy details</w:t>
      </w:r>
    </w:p>
    <w:p w14:paraId="6641D36F" w14:textId="77777777" w:rsidR="00AC3AD1" w:rsidRDefault="00AC3AD1" w:rsidP="00AC3AD1">
      <w:pPr>
        <w:pStyle w:val="ListBullet"/>
        <w:spacing w:after="80"/>
      </w:pPr>
      <w:r>
        <w:rPr>
          <w:rFonts w:eastAsia="Calibri" w:cs="Calibri"/>
        </w:rPr>
        <w:t>Provider: Coombe Day Nursery Ltd</w:t>
      </w:r>
    </w:p>
    <w:p w14:paraId="065931EE" w14:textId="77777777" w:rsidR="00AC3AD1" w:rsidRDefault="00AC3AD1" w:rsidP="00AC3AD1">
      <w:pPr>
        <w:pStyle w:val="ListBullet"/>
        <w:spacing w:after="80"/>
      </w:pPr>
      <w:r>
        <w:rPr>
          <w:rFonts w:eastAsia="Calibri" w:cs="Calibri"/>
        </w:rPr>
        <w:t>Date last reviewed: March 2026</w:t>
      </w:r>
    </w:p>
    <w:p w14:paraId="26DD1A74" w14:textId="77777777" w:rsidR="00AC3AD1" w:rsidRDefault="00AC3AD1" w:rsidP="00AC3AD1">
      <w:pPr>
        <w:pStyle w:val="ListBullet"/>
        <w:spacing w:after="80"/>
      </w:pPr>
      <w:r>
        <w:rPr>
          <w:rFonts w:eastAsia="Calibri" w:cs="Calibri"/>
        </w:rPr>
        <w:t>Name of signatory: Naveena Joshi</w:t>
      </w:r>
    </w:p>
    <w:p w14:paraId="0B4CA751" w14:textId="77777777" w:rsidR="00AC3AD1" w:rsidRPr="00403CBA" w:rsidRDefault="00AC3AD1" w:rsidP="00AC3AD1">
      <w:pPr>
        <w:pStyle w:val="ListBullet"/>
        <w:spacing w:after="80"/>
      </w:pPr>
      <w:r>
        <w:rPr>
          <w:rFonts w:eastAsia="Calibri" w:cs="Calibri"/>
        </w:rPr>
        <w:t>Role: Manager</w:t>
      </w:r>
    </w:p>
    <w:p w14:paraId="16BB735E" w14:textId="77777777" w:rsidR="00AC3AD1" w:rsidRDefault="00AC3AD1" w:rsidP="00AC3AD1">
      <w:pPr>
        <w:pStyle w:val="ListBullet"/>
        <w:numPr>
          <w:ilvl w:val="0"/>
          <w:numId w:val="0"/>
        </w:numPr>
        <w:spacing w:after="80"/>
        <w:ind w:left="360" w:hanging="360"/>
        <w:rPr>
          <w:rFonts w:eastAsia="Calibri" w:cs="Calibri"/>
        </w:rPr>
      </w:pPr>
    </w:p>
    <w:p w14:paraId="3045A5AE" w14:textId="77777777" w:rsidR="00AC3AD1" w:rsidRDefault="00AC3AD1" w:rsidP="00AC3AD1">
      <w:pPr>
        <w:pStyle w:val="ListBullet"/>
        <w:numPr>
          <w:ilvl w:val="0"/>
          <w:numId w:val="0"/>
        </w:numPr>
        <w:spacing w:after="80"/>
        <w:ind w:left="360" w:hanging="360"/>
        <w:rPr>
          <w:rFonts w:eastAsia="Calibri" w:cs="Calibri"/>
        </w:rPr>
      </w:pPr>
    </w:p>
    <w:p w14:paraId="44AD5D90" w14:textId="77777777" w:rsidR="00701F14" w:rsidRDefault="00701F14">
      <w:pPr>
        <w:spacing w:after="80"/>
      </w:pPr>
    </w:p>
    <w:p w14:paraId="49EB3E7F" w14:textId="77777777" w:rsidR="00701F14" w:rsidRDefault="004F1DAF">
      <w:pPr>
        <w:spacing w:after="0"/>
      </w:pPr>
      <w:r>
        <w:rPr>
          <w:rFonts w:eastAsia="Calibri" w:cs="Calibri"/>
        </w:rPr>
        <w:t xml:space="preserve"> </w:t>
      </w:r>
      <w:r>
        <w:rPr>
          <w:rFonts w:eastAsia="Calibri" w:cs="Calibri"/>
        </w:rPr>
        <w:br/>
      </w:r>
    </w:p>
    <w:p w14:paraId="5D12EE8B" w14:textId="77777777" w:rsidR="00E636AE" w:rsidRDefault="00E636AE">
      <w:pPr>
        <w:spacing w:after="0"/>
      </w:pPr>
    </w:p>
    <w:p w14:paraId="15DF475D" w14:textId="77777777" w:rsidR="00E636AE" w:rsidRDefault="00E636AE">
      <w:pPr>
        <w:spacing w:after="0"/>
      </w:pPr>
    </w:p>
    <w:p w14:paraId="68B4E3B6" w14:textId="77777777" w:rsidR="00E636AE" w:rsidRDefault="00E636AE">
      <w:pPr>
        <w:spacing w:after="0"/>
      </w:pPr>
    </w:p>
    <w:p w14:paraId="0F09E381" w14:textId="77777777" w:rsidR="00E636AE" w:rsidRDefault="00E636AE">
      <w:pPr>
        <w:spacing w:after="0"/>
      </w:pPr>
    </w:p>
    <w:p w14:paraId="2DF98D48" w14:textId="77777777" w:rsidR="00E636AE" w:rsidRDefault="00E636AE">
      <w:pPr>
        <w:spacing w:after="0"/>
      </w:pPr>
    </w:p>
    <w:p w14:paraId="7AD958C6" w14:textId="77777777" w:rsidR="00E636AE" w:rsidRDefault="00E636AE">
      <w:pPr>
        <w:spacing w:after="0"/>
      </w:pPr>
    </w:p>
    <w:p w14:paraId="63566B79" w14:textId="77777777" w:rsidR="00E636AE" w:rsidRDefault="00E636AE">
      <w:pPr>
        <w:spacing w:after="0"/>
      </w:pPr>
    </w:p>
    <w:p w14:paraId="3392673A" w14:textId="77777777" w:rsidR="00E636AE" w:rsidRDefault="00E636AE">
      <w:pPr>
        <w:spacing w:after="0"/>
      </w:pPr>
    </w:p>
    <w:p w14:paraId="0D8EAA95" w14:textId="77777777" w:rsidR="00E636AE" w:rsidRDefault="00E636AE">
      <w:pPr>
        <w:spacing w:after="0"/>
      </w:pPr>
    </w:p>
    <w:p w14:paraId="7BCB6A2E" w14:textId="77777777" w:rsidR="00E636AE" w:rsidRDefault="00E636AE">
      <w:pPr>
        <w:spacing w:after="0"/>
      </w:pPr>
    </w:p>
    <w:p w14:paraId="59DB4088" w14:textId="77777777" w:rsidR="00E636AE" w:rsidRDefault="00E636AE">
      <w:pPr>
        <w:spacing w:after="0"/>
      </w:pPr>
    </w:p>
    <w:p w14:paraId="11E53F54" w14:textId="77777777" w:rsidR="00E636AE" w:rsidRDefault="00E636AE">
      <w:pPr>
        <w:spacing w:after="0"/>
      </w:pPr>
    </w:p>
    <w:p w14:paraId="00D1086D" w14:textId="77777777" w:rsidR="00E636AE" w:rsidRDefault="00E636AE">
      <w:pPr>
        <w:spacing w:after="0"/>
      </w:pPr>
    </w:p>
    <w:p w14:paraId="31302C24" w14:textId="77777777" w:rsidR="00E636AE" w:rsidRDefault="00E636AE">
      <w:pPr>
        <w:spacing w:after="0"/>
      </w:pPr>
    </w:p>
    <w:p w14:paraId="25B584B0" w14:textId="77777777" w:rsidR="00E636AE" w:rsidRDefault="00E636AE">
      <w:pPr>
        <w:spacing w:after="0"/>
      </w:pPr>
    </w:p>
    <w:p w14:paraId="626C18E6" w14:textId="77777777" w:rsidR="00E636AE" w:rsidRDefault="00E636AE">
      <w:pPr>
        <w:spacing w:after="0"/>
      </w:pPr>
    </w:p>
    <w:p w14:paraId="7F02ECB0" w14:textId="77777777" w:rsidR="00E636AE" w:rsidRDefault="00E636AE">
      <w:pPr>
        <w:spacing w:after="0"/>
      </w:pPr>
    </w:p>
    <w:p w14:paraId="430E0685" w14:textId="77777777" w:rsidR="00E636AE" w:rsidRDefault="00E636AE">
      <w:pPr>
        <w:spacing w:after="0"/>
      </w:pPr>
    </w:p>
    <w:p w14:paraId="4D10DA3B" w14:textId="77777777" w:rsidR="00E636AE" w:rsidRDefault="00E636AE">
      <w:pPr>
        <w:spacing w:after="0"/>
      </w:pPr>
    </w:p>
    <w:p w14:paraId="434C2786" w14:textId="77777777" w:rsidR="00E636AE" w:rsidRDefault="00E636AE">
      <w:pPr>
        <w:spacing w:after="0"/>
      </w:pPr>
    </w:p>
    <w:p w14:paraId="02FAE9BE" w14:textId="77777777" w:rsidR="00E636AE" w:rsidRDefault="00E636AE">
      <w:pPr>
        <w:spacing w:after="0"/>
      </w:pPr>
    </w:p>
    <w:p w14:paraId="7F94E4D6" w14:textId="77777777" w:rsidR="00E636AE" w:rsidRDefault="00E636AE">
      <w:pPr>
        <w:spacing w:after="0"/>
      </w:pPr>
    </w:p>
    <w:p w14:paraId="60BB765D" w14:textId="77777777" w:rsidR="00E636AE" w:rsidRDefault="00E636AE">
      <w:pPr>
        <w:spacing w:after="0"/>
      </w:pPr>
    </w:p>
    <w:p w14:paraId="54A9ACC4" w14:textId="77777777" w:rsidR="00E636AE" w:rsidRDefault="00E636AE">
      <w:pPr>
        <w:spacing w:after="0"/>
      </w:pPr>
    </w:p>
    <w:p w14:paraId="4F7F53A0" w14:textId="77777777" w:rsidR="00E636AE" w:rsidRDefault="00E636AE">
      <w:pPr>
        <w:spacing w:after="0"/>
      </w:pPr>
    </w:p>
    <w:p w14:paraId="60C9582A" w14:textId="77777777" w:rsidR="00701F14" w:rsidRDefault="004F1DAF">
      <w:pPr>
        <w:pStyle w:val="Heading1"/>
        <w:spacing w:before="200" w:after="120"/>
      </w:pPr>
      <w:r>
        <w:rPr>
          <w:rFonts w:ascii="Calibri" w:eastAsia="Calibri" w:hAnsi="Calibri" w:cs="Calibri"/>
          <w:sz w:val="22"/>
        </w:rPr>
        <w:lastRenderedPageBreak/>
        <w:t>9.5 British Values and Prevent Duty</w:t>
      </w:r>
    </w:p>
    <w:p w14:paraId="27482EC8" w14:textId="77777777" w:rsidR="00701F14" w:rsidRDefault="004F1DAF">
      <w:pPr>
        <w:pStyle w:val="Heading2"/>
        <w:spacing w:after="120"/>
      </w:pPr>
      <w:r>
        <w:rPr>
          <w:rFonts w:ascii="Calibri" w:eastAsia="Calibri" w:hAnsi="Calibri" w:cs="Calibri"/>
          <w:sz w:val="22"/>
        </w:rPr>
        <w:t>1) Purpose</w:t>
      </w:r>
    </w:p>
    <w:p w14:paraId="17377B3C" w14:textId="77777777" w:rsidR="00701F14" w:rsidRDefault="004F1DAF">
      <w:pPr>
        <w:spacing w:after="80"/>
      </w:pPr>
      <w:r>
        <w:rPr>
          <w:rFonts w:eastAsia="Calibri" w:cs="Calibri"/>
        </w:rPr>
        <w:t>We actively promote inclusion, equality of opportunity, the valuing of diversity, British values and universal values. We also meet our Prevent Duty to reduce the risk of people being drawn into terrorism.</w:t>
      </w:r>
    </w:p>
    <w:p w14:paraId="467F78B3" w14:textId="77777777" w:rsidR="00701F14" w:rsidRDefault="004F1DAF">
      <w:pPr>
        <w:pStyle w:val="Heading2"/>
        <w:spacing w:after="120"/>
      </w:pPr>
      <w:r>
        <w:rPr>
          <w:rFonts w:ascii="Calibri" w:eastAsia="Calibri" w:hAnsi="Calibri" w:cs="Calibri"/>
          <w:sz w:val="22"/>
        </w:rPr>
        <w:t>2) Main rule / nursery commitment</w:t>
      </w:r>
    </w:p>
    <w:p w14:paraId="234644F2" w14:textId="77777777" w:rsidR="00701F14" w:rsidRDefault="004F1DAF">
      <w:pPr>
        <w:pStyle w:val="ListBullet"/>
        <w:spacing w:after="80"/>
      </w:pPr>
      <w:r>
        <w:rPr>
          <w:rFonts w:eastAsia="Calibri" w:cs="Calibri"/>
        </w:rPr>
        <w:t>The Equality Act 2010 underpins standards of behaviour and protects people with protected characteristics. The nursery makes reasonable adjustments and meets its public sector equality duties.</w:t>
      </w:r>
    </w:p>
    <w:p w14:paraId="59CFAA31" w14:textId="77777777" w:rsidR="00701F14" w:rsidRDefault="004F1DAF">
      <w:pPr>
        <w:pStyle w:val="ListBullet"/>
        <w:spacing w:after="80"/>
      </w:pPr>
      <w:r>
        <w:rPr>
          <w:rFonts w:eastAsia="Calibri" w:cs="Calibri"/>
        </w:rPr>
        <w:t>The Early Years Foundation Stage (EYFS) supports children’s early social and emotional development so they can become age-appropriate social citizens.</w:t>
      </w:r>
    </w:p>
    <w:p w14:paraId="0EC0EF13" w14:textId="77777777" w:rsidR="00701F14" w:rsidRDefault="004F1DAF">
      <w:pPr>
        <w:pStyle w:val="Heading2"/>
        <w:spacing w:after="120"/>
      </w:pPr>
      <w:r>
        <w:rPr>
          <w:rFonts w:ascii="Calibri" w:eastAsia="Calibri" w:hAnsi="Calibri" w:cs="Calibri"/>
          <w:sz w:val="22"/>
        </w:rPr>
        <w:t>3) British values in practice</w:t>
      </w:r>
    </w:p>
    <w:p w14:paraId="1AA05424" w14:textId="77777777" w:rsidR="00701F14" w:rsidRDefault="004F1DAF">
      <w:pPr>
        <w:pStyle w:val="ListBullet"/>
        <w:spacing w:after="80"/>
      </w:pPr>
      <w:r>
        <w:rPr>
          <w:rFonts w:eastAsia="Calibri" w:cs="Calibri"/>
        </w:rPr>
        <w:t>Democracy: children are encouraged to know their views matter, value other people’s views, share, take turns, collaborate and ask questions.</w:t>
      </w:r>
    </w:p>
    <w:p w14:paraId="13C8B150" w14:textId="77777777" w:rsidR="00701F14" w:rsidRDefault="004F1DAF">
      <w:pPr>
        <w:pStyle w:val="ListBullet"/>
        <w:spacing w:after="80"/>
      </w:pPr>
      <w:r>
        <w:rPr>
          <w:rFonts w:eastAsia="Calibri" w:cs="Calibri"/>
        </w:rPr>
        <w:t>Rule of law: children learn that rules apply to everyone and that actions have consequences. Staff work with children to create simple rules and routines.</w:t>
      </w:r>
    </w:p>
    <w:p w14:paraId="15470170" w14:textId="77777777" w:rsidR="00701F14" w:rsidRDefault="004F1DAF">
      <w:pPr>
        <w:pStyle w:val="ListBullet"/>
        <w:spacing w:after="80"/>
      </w:pPr>
      <w:r>
        <w:rPr>
          <w:rFonts w:eastAsia="Calibri" w:cs="Calibri"/>
        </w:rPr>
        <w:t>Individual liberty: children build self-confidence, self-knowledge and self-esteem, take age-appropriate risks, explore feelings and understand they can have different opinions.</w:t>
      </w:r>
    </w:p>
    <w:p w14:paraId="600EE214" w14:textId="77777777" w:rsidR="00701F14" w:rsidRDefault="004F1DAF">
      <w:pPr>
        <w:pStyle w:val="ListBullet"/>
        <w:spacing w:after="80"/>
      </w:pPr>
      <w:r>
        <w:rPr>
          <w:rFonts w:eastAsia="Calibri" w:cs="Calibri"/>
        </w:rPr>
        <w:t>Mutual respect and tolerance: the nursery promotes inclusivity, values views, faiths, cultures and races, teaches tolerance, respect and appreciation for similarities and differences, and actively challenges stereotypes.</w:t>
      </w:r>
    </w:p>
    <w:p w14:paraId="3604028A" w14:textId="77777777" w:rsidR="00701F14" w:rsidRDefault="004F1DAF">
      <w:pPr>
        <w:pStyle w:val="Heading2"/>
        <w:spacing w:after="120"/>
      </w:pPr>
      <w:r>
        <w:rPr>
          <w:rFonts w:ascii="Calibri" w:eastAsia="Calibri" w:hAnsi="Calibri" w:cs="Calibri"/>
          <w:sz w:val="22"/>
        </w:rPr>
        <w:t>4) Prevent Duty</w:t>
      </w:r>
    </w:p>
    <w:p w14:paraId="52E249D7" w14:textId="77777777" w:rsidR="00701F14" w:rsidRDefault="004F1DAF">
      <w:pPr>
        <w:pStyle w:val="ListBullet"/>
        <w:spacing w:after="80"/>
      </w:pPr>
      <w:r>
        <w:rPr>
          <w:rFonts w:eastAsia="Calibri" w:cs="Calibri"/>
        </w:rPr>
        <w:t>Under the Counter-Terrorism and Security Act 2015, the nursery has due regard to the need to prevent people from being drawn into terrorism.</w:t>
      </w:r>
    </w:p>
    <w:p w14:paraId="4E37918D" w14:textId="77777777" w:rsidR="00701F14" w:rsidRDefault="004F1DAF">
      <w:pPr>
        <w:pStyle w:val="ListBullet"/>
        <w:spacing w:after="80"/>
      </w:pPr>
      <w:r>
        <w:rPr>
          <w:rFonts w:eastAsia="Calibri" w:cs="Calibri"/>
        </w:rPr>
        <w:t>Protecting children from radicalisation forms part of wider safeguarding and is managed in the same way as other harms such as gangs, drugs, neglect or exploitation.</w:t>
      </w:r>
    </w:p>
    <w:p w14:paraId="44D79CE6" w14:textId="77777777" w:rsidR="00701F14" w:rsidRDefault="004F1DAF">
      <w:pPr>
        <w:pStyle w:val="ListBullet"/>
        <w:spacing w:after="80"/>
      </w:pPr>
      <w:r>
        <w:rPr>
          <w:rFonts w:eastAsia="Calibri" w:cs="Calibri"/>
        </w:rPr>
        <w:t>The nursery builds resilience by promoting British values and helping children challenge extremist views in age-appropriate ways.</w:t>
      </w:r>
    </w:p>
    <w:p w14:paraId="1EAAF2C2" w14:textId="77777777" w:rsidR="00701F14" w:rsidRDefault="004F1DAF">
      <w:pPr>
        <w:pStyle w:val="ListBullet"/>
        <w:spacing w:after="80"/>
      </w:pPr>
      <w:r>
        <w:rPr>
          <w:rFonts w:eastAsia="Calibri" w:cs="Calibri"/>
        </w:rPr>
        <w:t>The Prevent Duty is not intended to stop children discussing or exploring difficult topics in a safe way.</w:t>
      </w:r>
    </w:p>
    <w:p w14:paraId="1F2FAFBB" w14:textId="77777777" w:rsidR="00701F14" w:rsidRDefault="004F1DAF">
      <w:pPr>
        <w:pStyle w:val="Heading2"/>
        <w:spacing w:after="120"/>
      </w:pPr>
      <w:r>
        <w:rPr>
          <w:rFonts w:ascii="Calibri" w:eastAsia="Calibri" w:hAnsi="Calibri" w:cs="Calibri"/>
          <w:sz w:val="22"/>
        </w:rPr>
        <w:t>5) Policy details</w:t>
      </w:r>
    </w:p>
    <w:p w14:paraId="6CCDA3A1" w14:textId="77777777" w:rsidR="00AC3AD1" w:rsidRDefault="00AC3AD1" w:rsidP="00AC3AD1">
      <w:pPr>
        <w:pStyle w:val="ListBullet"/>
        <w:spacing w:after="80"/>
      </w:pPr>
      <w:r>
        <w:rPr>
          <w:rFonts w:eastAsia="Calibri" w:cs="Calibri"/>
        </w:rPr>
        <w:t>Provider: Coombe Day Nursery Ltd</w:t>
      </w:r>
    </w:p>
    <w:p w14:paraId="280B47BC" w14:textId="77777777" w:rsidR="00AC3AD1" w:rsidRDefault="00AC3AD1" w:rsidP="00AC3AD1">
      <w:pPr>
        <w:pStyle w:val="ListBullet"/>
        <w:spacing w:after="80"/>
      </w:pPr>
      <w:r>
        <w:rPr>
          <w:rFonts w:eastAsia="Calibri" w:cs="Calibri"/>
        </w:rPr>
        <w:t>Date last reviewed: March 2026</w:t>
      </w:r>
    </w:p>
    <w:p w14:paraId="53CBAEAB" w14:textId="77777777" w:rsidR="00AC3AD1" w:rsidRDefault="00AC3AD1" w:rsidP="00AC3AD1">
      <w:pPr>
        <w:pStyle w:val="ListBullet"/>
        <w:spacing w:after="80"/>
      </w:pPr>
      <w:r>
        <w:rPr>
          <w:rFonts w:eastAsia="Calibri" w:cs="Calibri"/>
        </w:rPr>
        <w:t>Name of signatory: Naveena Joshi</w:t>
      </w:r>
    </w:p>
    <w:p w14:paraId="47F8B8E0" w14:textId="77777777" w:rsidR="00AC3AD1" w:rsidRPr="00403CBA" w:rsidRDefault="00AC3AD1" w:rsidP="00AC3AD1">
      <w:pPr>
        <w:pStyle w:val="ListBullet"/>
        <w:spacing w:after="80"/>
      </w:pPr>
      <w:r>
        <w:rPr>
          <w:rFonts w:eastAsia="Calibri" w:cs="Calibri"/>
        </w:rPr>
        <w:t>Role: Manager</w:t>
      </w:r>
    </w:p>
    <w:p w14:paraId="2BD952A7" w14:textId="77777777" w:rsidR="00AC3AD1" w:rsidRDefault="00AC3AD1" w:rsidP="00AC3AD1">
      <w:pPr>
        <w:pStyle w:val="ListBullet"/>
        <w:numPr>
          <w:ilvl w:val="0"/>
          <w:numId w:val="0"/>
        </w:numPr>
        <w:spacing w:after="80"/>
        <w:ind w:left="360" w:hanging="360"/>
        <w:rPr>
          <w:rFonts w:eastAsia="Calibri" w:cs="Calibri"/>
        </w:rPr>
      </w:pPr>
    </w:p>
    <w:p w14:paraId="4B448C03" w14:textId="77777777" w:rsidR="00AC3AD1" w:rsidRDefault="00AC3AD1" w:rsidP="00AC3AD1">
      <w:pPr>
        <w:pStyle w:val="ListBullet"/>
        <w:numPr>
          <w:ilvl w:val="0"/>
          <w:numId w:val="0"/>
        </w:numPr>
        <w:spacing w:after="80"/>
        <w:ind w:left="360" w:hanging="360"/>
        <w:rPr>
          <w:rFonts w:eastAsia="Calibri" w:cs="Calibri"/>
        </w:rPr>
      </w:pPr>
    </w:p>
    <w:p w14:paraId="4CF6E1CD" w14:textId="77777777" w:rsidR="00701F14" w:rsidRDefault="00701F14">
      <w:pPr>
        <w:spacing w:after="80"/>
      </w:pPr>
    </w:p>
    <w:p w14:paraId="36415B3A" w14:textId="77777777" w:rsidR="00701F14" w:rsidRDefault="004F1DAF">
      <w:pPr>
        <w:spacing w:after="0"/>
      </w:pPr>
      <w:r>
        <w:rPr>
          <w:rFonts w:eastAsia="Calibri" w:cs="Calibri"/>
        </w:rPr>
        <w:t xml:space="preserve"> </w:t>
      </w:r>
      <w:r>
        <w:rPr>
          <w:rFonts w:eastAsia="Calibri" w:cs="Calibri"/>
        </w:rPr>
        <w:br/>
      </w:r>
    </w:p>
    <w:p w14:paraId="417040CF" w14:textId="77777777" w:rsidR="00D60D73" w:rsidRDefault="00D60D73">
      <w:pPr>
        <w:spacing w:after="0"/>
      </w:pPr>
    </w:p>
    <w:p w14:paraId="7DD346C7" w14:textId="374D328A" w:rsidR="00D60D73" w:rsidRDefault="00D60D73" w:rsidP="00D60D73">
      <w:pPr>
        <w:pStyle w:val="Heading1"/>
        <w:spacing w:before="200" w:after="120"/>
      </w:pPr>
      <w:r>
        <w:rPr>
          <w:rFonts w:ascii="Calibri" w:eastAsia="Calibri" w:hAnsi="Calibri" w:cs="Calibri"/>
          <w:sz w:val="22"/>
        </w:rPr>
        <w:lastRenderedPageBreak/>
        <w:t>10.0 Parents Nursery Handbook</w:t>
      </w:r>
    </w:p>
    <w:p w14:paraId="435040F5" w14:textId="2921F7B1"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w:t>
      </w:r>
      <w:r w:rsidR="00A85563" w:rsidRPr="004165E6">
        <w:rPr>
          <w:rFonts w:asciiTheme="majorHAnsi" w:eastAsia="Times New Roman" w:hAnsiTheme="majorHAnsi" w:cstheme="majorHAnsi"/>
          <w:b/>
          <w:bCs/>
          <w:kern w:val="36"/>
          <w:sz w:val="24"/>
          <w:szCs w:val="24"/>
          <w:lang w:eastAsia="en-GB"/>
        </w:rPr>
        <w:t>Coombe</w:t>
      </w:r>
      <w:r w:rsidRPr="004165E6">
        <w:rPr>
          <w:rFonts w:asciiTheme="majorHAnsi" w:eastAsia="Times New Roman" w:hAnsiTheme="majorHAnsi" w:cstheme="majorHAnsi"/>
          <w:b/>
          <w:bCs/>
          <w:kern w:val="36"/>
          <w:sz w:val="24"/>
          <w:szCs w:val="24"/>
          <w:lang w:eastAsia="en-GB"/>
        </w:rPr>
        <w:t xml:space="preserve"> Day Nursery Ltd</w:t>
      </w:r>
    </w:p>
    <w:p w14:paraId="78D8BE42" w14:textId="77777777" w:rsidR="00D60D73" w:rsidRPr="004165E6" w:rsidRDefault="00D60D73" w:rsidP="00D60D73">
      <w:pPr>
        <w:spacing w:before="100" w:beforeAutospacing="1" w:after="100" w:afterAutospacing="1" w:line="240" w:lineRule="auto"/>
        <w:outlineLvl w:val="1"/>
        <w:rPr>
          <w:rFonts w:asciiTheme="majorHAnsi" w:eastAsia="Times New Roman" w:hAnsiTheme="majorHAnsi" w:cstheme="majorHAnsi"/>
          <w:b/>
          <w:bCs/>
          <w:sz w:val="24"/>
          <w:szCs w:val="24"/>
          <w:lang w:eastAsia="en-GB"/>
        </w:rPr>
      </w:pPr>
      <w:r w:rsidRPr="004165E6">
        <w:rPr>
          <w:rFonts w:asciiTheme="majorHAnsi" w:eastAsia="Times New Roman" w:hAnsiTheme="majorHAnsi" w:cstheme="majorHAnsi"/>
          <w:b/>
          <w:bCs/>
          <w:sz w:val="24"/>
          <w:szCs w:val="24"/>
          <w:lang w:eastAsia="en-GB"/>
        </w:rPr>
        <w:t>Parent Handbook</w:t>
      </w:r>
    </w:p>
    <w:p w14:paraId="2E07E037" w14:textId="78CB6411"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 xml:space="preserve">Welcome to </w:t>
      </w:r>
      <w:r w:rsidR="00A85563" w:rsidRPr="004165E6">
        <w:rPr>
          <w:rFonts w:asciiTheme="majorHAnsi" w:eastAsia="Times New Roman" w:hAnsiTheme="majorHAnsi" w:cstheme="majorHAnsi"/>
          <w:sz w:val="24"/>
          <w:szCs w:val="24"/>
          <w:lang w:eastAsia="en-GB"/>
        </w:rPr>
        <w:t>Coombe</w:t>
      </w:r>
      <w:r w:rsidRPr="004165E6">
        <w:rPr>
          <w:rFonts w:asciiTheme="majorHAnsi" w:eastAsia="Times New Roman" w:hAnsiTheme="majorHAnsi" w:cstheme="majorHAnsi"/>
          <w:sz w:val="24"/>
          <w:szCs w:val="24"/>
          <w:lang w:eastAsia="en-GB"/>
        </w:rPr>
        <w:t xml:space="preserve"> Day Nursery Ltd.</w:t>
      </w:r>
    </w:p>
    <w:p w14:paraId="7F3169BB"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We are delighted that you have chosen us to be part of your child’s early years journey. Starting nursery is an important milestone for both children and families. Our aim is to create a warm, safe and nurturing environment where children feel confident, valued and inspired to learn through play.</w:t>
      </w:r>
    </w:p>
    <w:p w14:paraId="25B21D47" w14:textId="75CD2BEB"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 xml:space="preserve">This handbook provides detailed information about how we operate and how we work together in </w:t>
      </w:r>
      <w:r w:rsidR="00EF6037" w:rsidRPr="004165E6">
        <w:rPr>
          <w:rFonts w:asciiTheme="majorHAnsi" w:eastAsia="Times New Roman" w:hAnsiTheme="majorHAnsi" w:cstheme="majorHAnsi"/>
          <w:sz w:val="24"/>
          <w:szCs w:val="24"/>
          <w:lang w:eastAsia="en-GB"/>
        </w:rPr>
        <w:t>partnerships</w:t>
      </w:r>
      <w:r w:rsidRPr="004165E6">
        <w:rPr>
          <w:rFonts w:asciiTheme="majorHAnsi" w:eastAsia="Times New Roman" w:hAnsiTheme="majorHAnsi" w:cstheme="majorHAnsi"/>
          <w:sz w:val="24"/>
          <w:szCs w:val="24"/>
          <w:lang w:eastAsia="en-GB"/>
        </w:rPr>
        <w:t xml:space="preserve"> with families. Full policies are available on our website.</w:t>
      </w:r>
    </w:p>
    <w:p w14:paraId="3D19E776"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Key Information at a Glance</w:t>
      </w:r>
    </w:p>
    <w:p w14:paraId="25D17C53" w14:textId="76273D82"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Opening Hours:</w:t>
      </w:r>
      <w:r w:rsidRPr="004165E6">
        <w:rPr>
          <w:rFonts w:asciiTheme="majorHAnsi" w:eastAsia="Times New Roman" w:hAnsiTheme="majorHAnsi" w:cstheme="majorHAnsi"/>
          <w:sz w:val="24"/>
          <w:szCs w:val="24"/>
          <w:lang w:eastAsia="en-GB"/>
        </w:rPr>
        <w:br/>
        <w:t xml:space="preserve">Monday–Friday, </w:t>
      </w:r>
      <w:r w:rsidR="00EF6037" w:rsidRPr="004165E6">
        <w:rPr>
          <w:rFonts w:asciiTheme="majorHAnsi" w:eastAsia="Times New Roman" w:hAnsiTheme="majorHAnsi" w:cstheme="majorHAnsi"/>
          <w:sz w:val="24"/>
          <w:szCs w:val="24"/>
          <w:lang w:eastAsia="en-GB"/>
        </w:rPr>
        <w:t>8:00</w:t>
      </w:r>
      <w:r w:rsidRPr="004165E6">
        <w:rPr>
          <w:rFonts w:asciiTheme="majorHAnsi" w:eastAsia="Times New Roman" w:hAnsiTheme="majorHAnsi" w:cstheme="majorHAnsi"/>
          <w:sz w:val="24"/>
          <w:szCs w:val="24"/>
          <w:lang w:eastAsia="en-GB"/>
        </w:rPr>
        <w:t>am–6:30pm (prompt closing)</w:t>
      </w:r>
      <w:r w:rsidRPr="004165E6">
        <w:rPr>
          <w:rFonts w:asciiTheme="majorHAnsi" w:eastAsia="Times New Roman" w:hAnsiTheme="majorHAnsi" w:cstheme="majorHAnsi"/>
          <w:sz w:val="24"/>
          <w:szCs w:val="24"/>
          <w:lang w:eastAsia="en-GB"/>
        </w:rPr>
        <w:br/>
        <w:t xml:space="preserve">Please arrive by </w:t>
      </w:r>
      <w:r w:rsidRPr="004165E6">
        <w:rPr>
          <w:rFonts w:asciiTheme="majorHAnsi" w:eastAsia="Times New Roman" w:hAnsiTheme="majorHAnsi" w:cstheme="majorHAnsi"/>
          <w:b/>
          <w:bCs/>
          <w:sz w:val="24"/>
          <w:szCs w:val="24"/>
          <w:lang w:eastAsia="en-GB"/>
        </w:rPr>
        <w:t>6:20pm</w:t>
      </w:r>
      <w:r w:rsidRPr="004165E6">
        <w:rPr>
          <w:rFonts w:asciiTheme="majorHAnsi" w:eastAsia="Times New Roman" w:hAnsiTheme="majorHAnsi" w:cstheme="majorHAnsi"/>
          <w:sz w:val="24"/>
          <w:szCs w:val="24"/>
          <w:lang w:eastAsia="en-GB"/>
        </w:rPr>
        <w:t xml:space="preserve"> at the latest.</w:t>
      </w:r>
    </w:p>
    <w:p w14:paraId="709B498D"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Full handover:</w:t>
      </w:r>
      <w:r w:rsidRPr="004165E6">
        <w:rPr>
          <w:rFonts w:asciiTheme="majorHAnsi" w:eastAsia="Times New Roman" w:hAnsiTheme="majorHAnsi" w:cstheme="majorHAnsi"/>
          <w:sz w:val="24"/>
          <w:szCs w:val="24"/>
          <w:lang w:eastAsia="en-GB"/>
        </w:rPr>
        <w:br/>
        <w:t xml:space="preserve">Please arrive by </w:t>
      </w:r>
      <w:r w:rsidRPr="004165E6">
        <w:rPr>
          <w:rFonts w:asciiTheme="majorHAnsi" w:eastAsia="Times New Roman" w:hAnsiTheme="majorHAnsi" w:cstheme="majorHAnsi"/>
          <w:b/>
          <w:bCs/>
          <w:sz w:val="24"/>
          <w:szCs w:val="24"/>
          <w:lang w:eastAsia="en-GB"/>
        </w:rPr>
        <w:t>6:00pm</w:t>
      </w:r>
      <w:r w:rsidRPr="004165E6">
        <w:rPr>
          <w:rFonts w:asciiTheme="majorHAnsi" w:eastAsia="Times New Roman" w:hAnsiTheme="majorHAnsi" w:cstheme="majorHAnsi"/>
          <w:sz w:val="24"/>
          <w:szCs w:val="24"/>
          <w:lang w:eastAsia="en-GB"/>
        </w:rPr>
        <w:t xml:space="preserve"> if you would like a detailed discussion.</w:t>
      </w:r>
    </w:p>
    <w:p w14:paraId="1061986B"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Absence reporting:</w:t>
      </w:r>
      <w:r w:rsidRPr="004165E6">
        <w:rPr>
          <w:rFonts w:asciiTheme="majorHAnsi" w:eastAsia="Times New Roman" w:hAnsiTheme="majorHAnsi" w:cstheme="majorHAnsi"/>
          <w:sz w:val="24"/>
          <w:szCs w:val="24"/>
          <w:lang w:eastAsia="en-GB"/>
        </w:rPr>
        <w:br/>
        <w:t xml:space="preserve">Please notify us by </w:t>
      </w:r>
      <w:r w:rsidRPr="004165E6">
        <w:rPr>
          <w:rFonts w:asciiTheme="majorHAnsi" w:eastAsia="Times New Roman" w:hAnsiTheme="majorHAnsi" w:cstheme="majorHAnsi"/>
          <w:b/>
          <w:bCs/>
          <w:sz w:val="24"/>
          <w:szCs w:val="24"/>
          <w:lang w:eastAsia="en-GB"/>
        </w:rPr>
        <w:t>8:00am (latest 9:30am)</w:t>
      </w:r>
      <w:r w:rsidRPr="004165E6">
        <w:rPr>
          <w:rFonts w:asciiTheme="majorHAnsi" w:eastAsia="Times New Roman" w:hAnsiTheme="majorHAnsi" w:cstheme="majorHAnsi"/>
          <w:sz w:val="24"/>
          <w:szCs w:val="24"/>
          <w:lang w:eastAsia="en-GB"/>
        </w:rPr>
        <w:t xml:space="preserve"> via phone, WhatsApp or email.</w:t>
      </w:r>
    </w:p>
    <w:p w14:paraId="0B20ED75"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Collections:</w:t>
      </w:r>
      <w:r w:rsidRPr="004165E6">
        <w:rPr>
          <w:rFonts w:asciiTheme="majorHAnsi" w:eastAsia="Times New Roman" w:hAnsiTheme="majorHAnsi" w:cstheme="majorHAnsi"/>
          <w:sz w:val="24"/>
          <w:szCs w:val="24"/>
          <w:lang w:eastAsia="en-GB"/>
        </w:rPr>
        <w:br/>
        <w:t>Only authorised adults listed on your child’s records may collect. We may request photo ID and/or use a password system.</w:t>
      </w:r>
    </w:p>
    <w:p w14:paraId="094257E8"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No Mobile Phones:</w:t>
      </w:r>
      <w:r w:rsidRPr="004165E6">
        <w:rPr>
          <w:rFonts w:asciiTheme="majorHAnsi" w:eastAsia="Times New Roman" w:hAnsiTheme="majorHAnsi" w:cstheme="majorHAnsi"/>
          <w:sz w:val="24"/>
          <w:szCs w:val="24"/>
          <w:lang w:eastAsia="en-GB"/>
        </w:rPr>
        <w:br/>
        <w:t>We operate a strict no mobile phone or camera policy on site.</w:t>
      </w:r>
    </w:p>
    <w:p w14:paraId="51330DD0" w14:textId="1EE1B062"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Contact Details:</w:t>
      </w:r>
      <w:r w:rsidRPr="004165E6">
        <w:rPr>
          <w:rFonts w:asciiTheme="majorHAnsi" w:eastAsia="Times New Roman" w:hAnsiTheme="majorHAnsi" w:cstheme="majorHAnsi"/>
          <w:sz w:val="24"/>
          <w:szCs w:val="24"/>
          <w:lang w:eastAsia="en-GB"/>
        </w:rPr>
        <w:br/>
      </w:r>
      <w:r w:rsidR="00803FA4" w:rsidRPr="004165E6">
        <w:rPr>
          <w:rFonts w:asciiTheme="majorHAnsi" w:eastAsia="Times New Roman" w:hAnsiTheme="majorHAnsi" w:cstheme="majorHAnsi"/>
          <w:sz w:val="24"/>
          <w:szCs w:val="24"/>
          <w:lang w:eastAsia="en-GB"/>
        </w:rPr>
        <w:t>02085495343</w:t>
      </w:r>
      <w:r w:rsidRPr="004165E6">
        <w:rPr>
          <w:rFonts w:asciiTheme="majorHAnsi" w:eastAsia="Times New Roman" w:hAnsiTheme="majorHAnsi" w:cstheme="majorHAnsi"/>
          <w:sz w:val="24"/>
          <w:szCs w:val="24"/>
          <w:lang w:eastAsia="en-GB"/>
        </w:rPr>
        <w:br/>
      </w:r>
      <w:r w:rsidR="00CB024D">
        <w:rPr>
          <w:rFonts w:asciiTheme="majorHAnsi" w:eastAsia="Times New Roman" w:hAnsiTheme="majorHAnsi" w:cstheme="majorHAnsi"/>
          <w:sz w:val="24"/>
          <w:szCs w:val="24"/>
          <w:lang w:eastAsia="en-GB"/>
        </w:rPr>
        <w:t xml:space="preserve">07947664231 </w:t>
      </w:r>
      <w:r w:rsidRPr="004165E6">
        <w:rPr>
          <w:rFonts w:asciiTheme="majorHAnsi" w:eastAsia="Times New Roman" w:hAnsiTheme="majorHAnsi" w:cstheme="majorHAnsi"/>
          <w:sz w:val="24"/>
          <w:szCs w:val="24"/>
          <w:lang w:eastAsia="en-GB"/>
        </w:rPr>
        <w:t xml:space="preserve">(WhatsApp) – Please save this number as we will use to send broadcasts regarding the nursery and you will not receive unless saved. </w:t>
      </w:r>
      <w:r w:rsidRPr="004165E6">
        <w:rPr>
          <w:rFonts w:asciiTheme="majorHAnsi" w:eastAsia="Times New Roman" w:hAnsiTheme="majorHAnsi" w:cstheme="majorHAnsi"/>
          <w:sz w:val="24"/>
          <w:szCs w:val="24"/>
          <w:lang w:eastAsia="en-GB"/>
        </w:rPr>
        <w:br/>
      </w:r>
      <w:r w:rsidR="00C24F0A" w:rsidRPr="004165E6">
        <w:rPr>
          <w:rFonts w:asciiTheme="majorHAnsi" w:eastAsia="Times New Roman" w:hAnsiTheme="majorHAnsi" w:cstheme="majorHAnsi"/>
          <w:color w:val="0000FF"/>
          <w:sz w:val="24"/>
          <w:szCs w:val="24"/>
          <w:u w:val="single"/>
          <w:lang w:eastAsia="en-GB"/>
        </w:rPr>
        <w:t>info@coombedaynursery.co.uk</w:t>
      </w:r>
      <w:r w:rsidRPr="004165E6">
        <w:rPr>
          <w:rFonts w:asciiTheme="majorHAnsi" w:eastAsia="Times New Roman" w:hAnsiTheme="majorHAnsi" w:cstheme="majorHAnsi"/>
          <w:sz w:val="24"/>
          <w:szCs w:val="24"/>
          <w:lang w:eastAsia="en-GB"/>
        </w:rPr>
        <w:br/>
      </w:r>
      <w:hyperlink r:id="rId9" w:history="1">
        <w:r w:rsidRPr="004165E6">
          <w:rPr>
            <w:rFonts w:asciiTheme="majorHAnsi" w:eastAsia="Times New Roman" w:hAnsiTheme="majorHAnsi" w:cstheme="majorHAnsi"/>
            <w:color w:val="0000FF"/>
            <w:sz w:val="24"/>
            <w:szCs w:val="24"/>
            <w:u w:val="single"/>
            <w:lang w:eastAsia="en-GB"/>
          </w:rPr>
          <w:t>www.</w:t>
        </w:r>
        <w:r w:rsidR="00A85563" w:rsidRPr="004165E6">
          <w:rPr>
            <w:rFonts w:asciiTheme="majorHAnsi" w:eastAsia="Times New Roman" w:hAnsiTheme="majorHAnsi" w:cstheme="majorHAnsi"/>
            <w:color w:val="0000FF"/>
            <w:sz w:val="24"/>
            <w:szCs w:val="24"/>
            <w:u w:val="single"/>
            <w:lang w:eastAsia="en-GB"/>
          </w:rPr>
          <w:t>Coombe</w:t>
        </w:r>
        <w:r w:rsidRPr="004165E6">
          <w:rPr>
            <w:rFonts w:asciiTheme="majorHAnsi" w:eastAsia="Times New Roman" w:hAnsiTheme="majorHAnsi" w:cstheme="majorHAnsi"/>
            <w:color w:val="0000FF"/>
            <w:sz w:val="24"/>
            <w:szCs w:val="24"/>
            <w:u w:val="single"/>
            <w:lang w:eastAsia="en-GB"/>
          </w:rPr>
          <w:t>nursery.co.uk</w:t>
        </w:r>
      </w:hyperlink>
    </w:p>
    <w:p w14:paraId="2EA5B6AF"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Our Philosophy</w:t>
      </w:r>
    </w:p>
    <w:p w14:paraId="265E346A" w14:textId="53A7FA19"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 xml:space="preserve">At </w:t>
      </w:r>
      <w:r w:rsidR="00A85563" w:rsidRPr="004165E6">
        <w:rPr>
          <w:rFonts w:asciiTheme="majorHAnsi" w:eastAsia="Times New Roman" w:hAnsiTheme="majorHAnsi" w:cstheme="majorHAnsi"/>
          <w:sz w:val="24"/>
          <w:szCs w:val="24"/>
          <w:lang w:eastAsia="en-GB"/>
        </w:rPr>
        <w:t>Coombe</w:t>
      </w:r>
      <w:r w:rsidRPr="004165E6">
        <w:rPr>
          <w:rFonts w:asciiTheme="majorHAnsi" w:eastAsia="Times New Roman" w:hAnsiTheme="majorHAnsi" w:cstheme="majorHAnsi"/>
          <w:sz w:val="24"/>
          <w:szCs w:val="24"/>
          <w:lang w:eastAsia="en-GB"/>
        </w:rPr>
        <w:t xml:space="preserve"> Day Nursery Ltd, we believe every child is unique. Each child brings their own experiences, interests and personality.</w:t>
      </w:r>
    </w:p>
    <w:p w14:paraId="070D7C03"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lastRenderedPageBreak/>
        <w:t>Our role is to provide a safe, stimulating and welcoming environment that supports children’s:</w:t>
      </w:r>
    </w:p>
    <w:p w14:paraId="2B5B26BA" w14:textId="77777777" w:rsidR="00D60D73" w:rsidRPr="004165E6" w:rsidRDefault="00D60D73" w:rsidP="00D60D73">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Social development</w:t>
      </w:r>
    </w:p>
    <w:p w14:paraId="62E98AC8" w14:textId="77777777" w:rsidR="00D60D73" w:rsidRPr="004165E6" w:rsidRDefault="00D60D73" w:rsidP="00D60D73">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Emotional wellbeing</w:t>
      </w:r>
    </w:p>
    <w:p w14:paraId="347DF2FF" w14:textId="77777777" w:rsidR="00D60D73" w:rsidRPr="004165E6" w:rsidRDefault="00D60D73" w:rsidP="00D60D73">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Physical growth</w:t>
      </w:r>
    </w:p>
    <w:p w14:paraId="5EE00065" w14:textId="77777777" w:rsidR="00D60D73" w:rsidRPr="004165E6" w:rsidRDefault="00D60D73" w:rsidP="00D60D73">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Moral understanding</w:t>
      </w:r>
    </w:p>
    <w:p w14:paraId="527C01C6"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We aim to nurture confidence, independence and a lifelong love of learning. Working in partnership with parents and carers is central to this.</w:t>
      </w:r>
    </w:p>
    <w:p w14:paraId="7A5CF606"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Opening Times &amp; Closures</w:t>
      </w:r>
    </w:p>
    <w:p w14:paraId="5B573000"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We are open 51 weeks of the year.</w:t>
      </w:r>
    </w:p>
    <w:p w14:paraId="3AD95887"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Closed:</w:t>
      </w:r>
    </w:p>
    <w:p w14:paraId="3F25F56E" w14:textId="77777777" w:rsidR="00D60D73" w:rsidRPr="004165E6" w:rsidRDefault="00D60D73" w:rsidP="00D60D73">
      <w:pPr>
        <w:numPr>
          <w:ilvl w:val="0"/>
          <w:numId w:val="11"/>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Bank Holidays</w:t>
      </w:r>
    </w:p>
    <w:p w14:paraId="2E455441" w14:textId="77777777" w:rsidR="00D60D73" w:rsidRPr="004165E6" w:rsidRDefault="00D60D73" w:rsidP="00D60D73">
      <w:pPr>
        <w:numPr>
          <w:ilvl w:val="0"/>
          <w:numId w:val="11"/>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One week at Christmas</w:t>
      </w:r>
    </w:p>
    <w:p w14:paraId="34BE0C8B" w14:textId="3EFD5BC4" w:rsidR="00D60D73" w:rsidRPr="004165E6" w:rsidRDefault="00D60D73" w:rsidP="00D60D73">
      <w:pPr>
        <w:numPr>
          <w:ilvl w:val="0"/>
          <w:numId w:val="11"/>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Christmas Eve (</w:t>
      </w:r>
      <w:r w:rsidR="00D568CE" w:rsidRPr="004165E6">
        <w:rPr>
          <w:rFonts w:asciiTheme="majorHAnsi" w:eastAsia="Times New Roman" w:hAnsiTheme="majorHAnsi" w:cstheme="majorHAnsi"/>
          <w:sz w:val="24"/>
          <w:szCs w:val="24"/>
          <w:lang w:eastAsia="en-GB"/>
        </w:rPr>
        <w:t>8:00</w:t>
      </w:r>
      <w:r w:rsidRPr="004165E6">
        <w:rPr>
          <w:rFonts w:asciiTheme="majorHAnsi" w:eastAsia="Times New Roman" w:hAnsiTheme="majorHAnsi" w:cstheme="majorHAnsi"/>
          <w:sz w:val="24"/>
          <w:szCs w:val="24"/>
          <w:lang w:eastAsia="en-GB"/>
        </w:rPr>
        <w:t>am–12:00pm)</w:t>
      </w:r>
    </w:p>
    <w:p w14:paraId="79F3FC8C" w14:textId="66D381C7" w:rsidR="00D60D73" w:rsidRPr="004165E6" w:rsidRDefault="00D60D73" w:rsidP="00D60D73">
      <w:pPr>
        <w:numPr>
          <w:ilvl w:val="0"/>
          <w:numId w:val="11"/>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INSET Days:</w:t>
      </w:r>
      <w:r w:rsidR="00D568CE" w:rsidRPr="004165E6">
        <w:rPr>
          <w:rFonts w:asciiTheme="majorHAnsi" w:eastAsia="Times New Roman" w:hAnsiTheme="majorHAnsi" w:cstheme="majorHAnsi"/>
          <w:sz w:val="24"/>
          <w:szCs w:val="24"/>
          <w:lang w:eastAsia="en-GB"/>
        </w:rPr>
        <w:t xml:space="preserve"> one per year. TBC 2 months prior </w:t>
      </w:r>
    </w:p>
    <w:p w14:paraId="7F6B60CB" w14:textId="471887D5" w:rsidR="00D60D73" w:rsidRPr="004165E6" w:rsidRDefault="00D60D73" w:rsidP="00D568CE">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Arrivals &amp; Departures</w:t>
      </w:r>
    </w:p>
    <w:p w14:paraId="556D383E"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To ensure safety and calm transitions:</w:t>
      </w:r>
    </w:p>
    <w:p w14:paraId="5A137CF6" w14:textId="4258B482" w:rsidR="00D60D73" w:rsidRPr="004165E6" w:rsidRDefault="00D60D73" w:rsidP="00D60D73">
      <w:pPr>
        <w:numPr>
          <w:ilvl w:val="0"/>
          <w:numId w:val="12"/>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We cannot accept children before 7:</w:t>
      </w:r>
      <w:r w:rsidR="00C20782" w:rsidRPr="004165E6">
        <w:rPr>
          <w:rFonts w:asciiTheme="majorHAnsi" w:eastAsia="Times New Roman" w:hAnsiTheme="majorHAnsi" w:cstheme="majorHAnsi"/>
          <w:sz w:val="24"/>
          <w:szCs w:val="24"/>
          <w:lang w:eastAsia="en-GB"/>
        </w:rPr>
        <w:t>45</w:t>
      </w:r>
      <w:r w:rsidRPr="004165E6">
        <w:rPr>
          <w:rFonts w:asciiTheme="majorHAnsi" w:eastAsia="Times New Roman" w:hAnsiTheme="majorHAnsi" w:cstheme="majorHAnsi"/>
          <w:sz w:val="24"/>
          <w:szCs w:val="24"/>
          <w:lang w:eastAsia="en-GB"/>
        </w:rPr>
        <w:t>am.</w:t>
      </w:r>
      <w:r w:rsidR="00C20782" w:rsidRPr="004165E6">
        <w:rPr>
          <w:rFonts w:asciiTheme="majorHAnsi" w:eastAsia="Times New Roman" w:hAnsiTheme="majorHAnsi" w:cstheme="majorHAnsi"/>
          <w:sz w:val="24"/>
          <w:szCs w:val="24"/>
          <w:lang w:eastAsia="en-GB"/>
        </w:rPr>
        <w:t xml:space="preserve"> (Early drop off must be booked for 7.45am in advance.)</w:t>
      </w:r>
    </w:p>
    <w:p w14:paraId="38ADCC6C" w14:textId="77777777" w:rsidR="00D60D73" w:rsidRPr="004165E6" w:rsidRDefault="00D60D73" w:rsidP="00D60D73">
      <w:pPr>
        <w:numPr>
          <w:ilvl w:val="0"/>
          <w:numId w:val="12"/>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Collection is by 6:30pm prompt.</w:t>
      </w:r>
    </w:p>
    <w:p w14:paraId="7E882A04" w14:textId="77777777" w:rsidR="00D60D73" w:rsidRPr="004165E6" w:rsidRDefault="00D60D73" w:rsidP="00D60D73">
      <w:pPr>
        <w:numPr>
          <w:ilvl w:val="0"/>
          <w:numId w:val="12"/>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Arrive by 6:00pm for a full handover.</w:t>
      </w:r>
    </w:p>
    <w:p w14:paraId="48C0D30A" w14:textId="77777777" w:rsidR="00D60D73" w:rsidRPr="004165E6" w:rsidRDefault="00D60D73" w:rsidP="00D60D73">
      <w:pPr>
        <w:numPr>
          <w:ilvl w:val="0"/>
          <w:numId w:val="12"/>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From 6:20pm, a brief handover will be provided.</w:t>
      </w:r>
    </w:p>
    <w:p w14:paraId="286CFC94" w14:textId="77777777" w:rsidR="00D60D73" w:rsidRPr="004165E6" w:rsidRDefault="00D60D73" w:rsidP="00D60D73">
      <w:pPr>
        <w:numPr>
          <w:ilvl w:val="0"/>
          <w:numId w:val="12"/>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Ensure a staff member knows when your child arrives and leaves.</w:t>
      </w:r>
    </w:p>
    <w:p w14:paraId="78227A5A" w14:textId="77777777" w:rsidR="00D60D73" w:rsidRPr="004165E6" w:rsidRDefault="00D60D73" w:rsidP="00D60D73">
      <w:pPr>
        <w:numPr>
          <w:ilvl w:val="0"/>
          <w:numId w:val="12"/>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Children are only released to authorised adults.</w:t>
      </w:r>
    </w:p>
    <w:p w14:paraId="5DBCBE90" w14:textId="77777777" w:rsidR="00D60D73" w:rsidRPr="004165E6" w:rsidRDefault="00D60D73" w:rsidP="00D60D73">
      <w:pPr>
        <w:numPr>
          <w:ilvl w:val="0"/>
          <w:numId w:val="12"/>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New collectors must be authorised in advance (photo and/or password required).</w:t>
      </w:r>
    </w:p>
    <w:p w14:paraId="2CE77B7F"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After handover, please exit promptly and do not use the play equipment.</w:t>
      </w:r>
    </w:p>
    <w:p w14:paraId="4779812A"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Late collection charges apply (see Fees section).</w:t>
      </w:r>
    </w:p>
    <w:p w14:paraId="1B5D13C8"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Attendance</w:t>
      </w:r>
    </w:p>
    <w:p w14:paraId="5CCCAC3B"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Regular attendance supports learning and emotional security and forms part of our safeguarding responsibilities.</w:t>
      </w:r>
    </w:p>
    <w:p w14:paraId="32F845B3"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Parents must:</w:t>
      </w:r>
    </w:p>
    <w:p w14:paraId="7996BDF0" w14:textId="77777777" w:rsidR="00D60D73" w:rsidRPr="004165E6" w:rsidRDefault="00D60D73" w:rsidP="00D60D73">
      <w:pPr>
        <w:numPr>
          <w:ilvl w:val="0"/>
          <w:numId w:val="13"/>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Notify nursery by 8:00am (latest 9:30am) if absent.</w:t>
      </w:r>
    </w:p>
    <w:p w14:paraId="27019F31" w14:textId="77777777" w:rsidR="00D60D73" w:rsidRPr="004165E6" w:rsidRDefault="00D60D73" w:rsidP="00D60D73">
      <w:pPr>
        <w:numPr>
          <w:ilvl w:val="0"/>
          <w:numId w:val="13"/>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Keep contact details up to date.</w:t>
      </w:r>
    </w:p>
    <w:p w14:paraId="0444F026"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lastRenderedPageBreak/>
        <w:t>The nursery will:</w:t>
      </w:r>
    </w:p>
    <w:p w14:paraId="63BD9102" w14:textId="77777777" w:rsidR="00D60D73" w:rsidRPr="004165E6" w:rsidRDefault="00D60D73" w:rsidP="00D60D73">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Complete daily registers.</w:t>
      </w:r>
    </w:p>
    <w:p w14:paraId="7A70E432" w14:textId="77777777" w:rsidR="00D60D73" w:rsidRPr="004165E6" w:rsidRDefault="00D60D73" w:rsidP="00D60D73">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Contact families regarding unexplained absences.</w:t>
      </w:r>
    </w:p>
    <w:p w14:paraId="57EF56A3" w14:textId="77777777" w:rsidR="00D60D73" w:rsidRPr="004165E6" w:rsidRDefault="00D60D73" w:rsidP="00D60D73">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Follow safeguarding procedures if unable to make contact.</w:t>
      </w:r>
    </w:p>
    <w:p w14:paraId="13DB8A74" w14:textId="77777777" w:rsidR="00D60D73" w:rsidRPr="004165E6" w:rsidRDefault="00D60D73" w:rsidP="00D60D73">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Arrange meetings if attendance falls below approximately 80%.</w:t>
      </w:r>
    </w:p>
    <w:p w14:paraId="685B3272"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Sessions &amp; Changes</w:t>
      </w:r>
    </w:p>
    <w:p w14:paraId="0DAB22FF"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Additional sessions:</w:t>
      </w:r>
    </w:p>
    <w:p w14:paraId="796A5378" w14:textId="77777777" w:rsidR="00D60D73" w:rsidRPr="004165E6" w:rsidRDefault="00D60D73" w:rsidP="00D60D73">
      <w:pPr>
        <w:numPr>
          <w:ilvl w:val="0"/>
          <w:numId w:val="15"/>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Must be requested in writing.</w:t>
      </w:r>
    </w:p>
    <w:p w14:paraId="7F1123B1" w14:textId="77777777" w:rsidR="00D60D73" w:rsidRPr="004165E6" w:rsidRDefault="00D60D73" w:rsidP="00D60D73">
      <w:pPr>
        <w:numPr>
          <w:ilvl w:val="0"/>
          <w:numId w:val="15"/>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Subject to availability and staffing ratios.</w:t>
      </w:r>
    </w:p>
    <w:p w14:paraId="4F933C4E" w14:textId="77777777" w:rsidR="00D60D73" w:rsidRPr="004165E6" w:rsidRDefault="00D60D73" w:rsidP="00D60D73">
      <w:pPr>
        <w:numPr>
          <w:ilvl w:val="0"/>
          <w:numId w:val="15"/>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Charged at usual rate (non-refundable).</w:t>
      </w:r>
    </w:p>
    <w:p w14:paraId="5E7D51AD" w14:textId="1A0AD45C"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 xml:space="preserve">We </w:t>
      </w:r>
      <w:r w:rsidR="00401E40" w:rsidRPr="004165E6">
        <w:rPr>
          <w:rFonts w:asciiTheme="majorHAnsi" w:eastAsia="Times New Roman" w:hAnsiTheme="majorHAnsi" w:cstheme="majorHAnsi"/>
          <w:sz w:val="24"/>
          <w:szCs w:val="24"/>
          <w:lang w:eastAsia="en-GB"/>
        </w:rPr>
        <w:t>offer swap days where possible</w:t>
      </w:r>
      <w:r w:rsidR="0039526E" w:rsidRPr="004165E6">
        <w:rPr>
          <w:rFonts w:asciiTheme="majorHAnsi" w:eastAsia="Times New Roman" w:hAnsiTheme="majorHAnsi" w:cstheme="majorHAnsi"/>
          <w:sz w:val="24"/>
          <w:szCs w:val="24"/>
          <w:lang w:eastAsia="en-GB"/>
        </w:rPr>
        <w:t xml:space="preserve">, at the discretion of management. </w:t>
      </w:r>
    </w:p>
    <w:p w14:paraId="08B355C8"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Reducing sessions or leaving:</w:t>
      </w:r>
      <w:r w:rsidRPr="004165E6">
        <w:rPr>
          <w:rFonts w:asciiTheme="majorHAnsi" w:eastAsia="Times New Roman" w:hAnsiTheme="majorHAnsi" w:cstheme="majorHAnsi"/>
          <w:sz w:val="24"/>
          <w:szCs w:val="24"/>
          <w:lang w:eastAsia="en-GB"/>
        </w:rPr>
        <w:br/>
        <w:t>Two months’ written notice is required.</w:t>
      </w:r>
    </w:p>
    <w:p w14:paraId="7727464F"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Settling In</w:t>
      </w:r>
    </w:p>
    <w:p w14:paraId="38C14A4C" w14:textId="2853CD63"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We recommend t</w:t>
      </w:r>
      <w:r w:rsidR="00A56673" w:rsidRPr="004165E6">
        <w:rPr>
          <w:rFonts w:asciiTheme="majorHAnsi" w:eastAsia="Times New Roman" w:hAnsiTheme="majorHAnsi" w:cstheme="majorHAnsi"/>
          <w:sz w:val="24"/>
          <w:szCs w:val="24"/>
          <w:lang w:eastAsia="en-GB"/>
        </w:rPr>
        <w:t xml:space="preserve">wo </w:t>
      </w:r>
      <w:r w:rsidRPr="004165E6">
        <w:rPr>
          <w:rFonts w:asciiTheme="majorHAnsi" w:eastAsia="Times New Roman" w:hAnsiTheme="majorHAnsi" w:cstheme="majorHAnsi"/>
          <w:sz w:val="24"/>
          <w:szCs w:val="24"/>
          <w:lang w:eastAsia="en-GB"/>
        </w:rPr>
        <w:t>settling sessions:</w:t>
      </w:r>
    </w:p>
    <w:p w14:paraId="6A4C1A5A" w14:textId="7EE6C65E" w:rsidR="00D60D73" w:rsidRPr="004165E6" w:rsidRDefault="00D60D73" w:rsidP="00D60D73">
      <w:pPr>
        <w:numPr>
          <w:ilvl w:val="0"/>
          <w:numId w:val="16"/>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Initial visit with parent/carer</w:t>
      </w:r>
      <w:r w:rsidR="00A56673" w:rsidRPr="004165E6">
        <w:rPr>
          <w:rFonts w:asciiTheme="majorHAnsi" w:eastAsia="Times New Roman" w:hAnsiTheme="majorHAnsi" w:cstheme="majorHAnsi"/>
          <w:sz w:val="24"/>
          <w:szCs w:val="24"/>
          <w:lang w:eastAsia="en-GB"/>
        </w:rPr>
        <w:t xml:space="preserve"> staying for a short period of time</w:t>
      </w:r>
      <w:r w:rsidRPr="004165E6">
        <w:rPr>
          <w:rFonts w:asciiTheme="majorHAnsi" w:eastAsia="Times New Roman" w:hAnsiTheme="majorHAnsi" w:cstheme="majorHAnsi"/>
          <w:sz w:val="24"/>
          <w:szCs w:val="24"/>
          <w:lang w:eastAsia="en-GB"/>
        </w:rPr>
        <w:t>.</w:t>
      </w:r>
    </w:p>
    <w:p w14:paraId="049BD93F" w14:textId="675F48F7" w:rsidR="00D60D73" w:rsidRPr="004165E6" w:rsidRDefault="00A56673" w:rsidP="00D60D73">
      <w:pPr>
        <w:numPr>
          <w:ilvl w:val="0"/>
          <w:numId w:val="16"/>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 xml:space="preserve">One </w:t>
      </w:r>
      <w:r w:rsidR="00D60D73" w:rsidRPr="004165E6">
        <w:rPr>
          <w:rFonts w:asciiTheme="majorHAnsi" w:eastAsia="Times New Roman" w:hAnsiTheme="majorHAnsi" w:cstheme="majorHAnsi"/>
          <w:sz w:val="24"/>
          <w:szCs w:val="24"/>
          <w:lang w:eastAsia="en-GB"/>
        </w:rPr>
        <w:t>shorter independent visit</w:t>
      </w:r>
    </w:p>
    <w:p w14:paraId="69EA0499"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Settling plans are personalised to each child.</w:t>
      </w:r>
    </w:p>
    <w:p w14:paraId="51BF630F"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w:t>
      </w: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Our Team</w:t>
      </w:r>
    </w:p>
    <w:p w14:paraId="36480B7E" w14:textId="77777777" w:rsidR="00D60D73" w:rsidRPr="004165E6" w:rsidRDefault="00D60D73" w:rsidP="00D60D73">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Qualified and experienced practitioners.</w:t>
      </w:r>
    </w:p>
    <w:p w14:paraId="04EDC0D6" w14:textId="77777777" w:rsidR="00D60D73" w:rsidRPr="004165E6" w:rsidRDefault="00D60D73" w:rsidP="00D60D73">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Consistent staffing within rooms where possible.</w:t>
      </w:r>
    </w:p>
    <w:p w14:paraId="300B7FF9" w14:textId="77777777" w:rsidR="00D60D73" w:rsidRPr="004165E6" w:rsidRDefault="00D60D73" w:rsidP="00D60D73">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Diverse and experienced team.</w:t>
      </w:r>
    </w:p>
    <w:p w14:paraId="44395012" w14:textId="7755F1B3" w:rsidR="00D60D73" w:rsidRPr="004165E6" w:rsidRDefault="00D60D73" w:rsidP="00D60D73">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Bank staff used occasionally to maintain ratios</w:t>
      </w:r>
      <w:r w:rsidR="00A56673" w:rsidRPr="004165E6">
        <w:rPr>
          <w:rFonts w:asciiTheme="majorHAnsi" w:eastAsia="Times New Roman" w:hAnsiTheme="majorHAnsi" w:cstheme="majorHAnsi"/>
          <w:sz w:val="24"/>
          <w:szCs w:val="24"/>
          <w:lang w:eastAsia="en-GB"/>
        </w:rPr>
        <w:t xml:space="preserve">  (In house bank staff always used as a first option, agency used after exploring all other avenues</w:t>
      </w:r>
      <w:r w:rsidRPr="004165E6">
        <w:rPr>
          <w:rFonts w:asciiTheme="majorHAnsi" w:eastAsia="Times New Roman" w:hAnsiTheme="majorHAnsi" w:cstheme="majorHAnsi"/>
          <w:sz w:val="24"/>
          <w:szCs w:val="24"/>
          <w:lang w:eastAsia="en-GB"/>
        </w:rPr>
        <w:t>.</w:t>
      </w:r>
      <w:r w:rsidR="00A56673" w:rsidRPr="004165E6">
        <w:rPr>
          <w:rFonts w:asciiTheme="majorHAnsi" w:eastAsia="Times New Roman" w:hAnsiTheme="majorHAnsi" w:cstheme="majorHAnsi"/>
          <w:sz w:val="24"/>
          <w:szCs w:val="24"/>
          <w:lang w:eastAsia="en-GB"/>
        </w:rPr>
        <w:t>)</w:t>
      </w:r>
    </w:p>
    <w:p w14:paraId="65C1897F"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Daily Routine</w:t>
      </w:r>
    </w:p>
    <w:p w14:paraId="4CC4A780"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Children benefit from a consistent structure while we remain flexible to their interests and needs.</w:t>
      </w:r>
    </w:p>
    <w:p w14:paraId="2F5AB597"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Babies:</w:t>
      </w:r>
      <w:r w:rsidRPr="004165E6">
        <w:rPr>
          <w:rFonts w:asciiTheme="majorHAnsi" w:eastAsia="Times New Roman" w:hAnsiTheme="majorHAnsi" w:cstheme="majorHAnsi"/>
          <w:sz w:val="24"/>
          <w:szCs w:val="24"/>
          <w:lang w:eastAsia="en-GB"/>
        </w:rPr>
        <w:br/>
        <w:t>We follow your home routine initially and gradually introduce nursery routines as children grow.</w:t>
      </w:r>
    </w:p>
    <w:p w14:paraId="45F51E66"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Meals, Snacks &amp; Drinks</w:t>
      </w:r>
    </w:p>
    <w:p w14:paraId="679BFFE6" w14:textId="77777777" w:rsidR="00D60D73" w:rsidRPr="004165E6" w:rsidRDefault="00D60D73" w:rsidP="00D60D73">
      <w:pPr>
        <w:numPr>
          <w:ilvl w:val="0"/>
          <w:numId w:val="18"/>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Freshly prepared meals cooked on site.</w:t>
      </w:r>
    </w:p>
    <w:p w14:paraId="66B51A61" w14:textId="77777777" w:rsidR="00D60D73" w:rsidRPr="004165E6" w:rsidRDefault="00D60D73" w:rsidP="00D60D73">
      <w:pPr>
        <w:numPr>
          <w:ilvl w:val="0"/>
          <w:numId w:val="18"/>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lastRenderedPageBreak/>
        <w:t>Water and milk available throughout the day.</w:t>
      </w:r>
    </w:p>
    <w:p w14:paraId="4CC1F6CB" w14:textId="77777777" w:rsidR="00D60D73" w:rsidRPr="004165E6" w:rsidRDefault="00D60D73" w:rsidP="00D60D73">
      <w:pPr>
        <w:numPr>
          <w:ilvl w:val="0"/>
          <w:numId w:val="18"/>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Rotating menus displayed.</w:t>
      </w:r>
    </w:p>
    <w:p w14:paraId="4825B7BE" w14:textId="77777777" w:rsidR="00D60D73" w:rsidRPr="004165E6" w:rsidRDefault="00D60D73" w:rsidP="00D60D73">
      <w:pPr>
        <w:numPr>
          <w:ilvl w:val="0"/>
          <w:numId w:val="18"/>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Allergies and dietary requirements catered for.</w:t>
      </w:r>
    </w:p>
    <w:p w14:paraId="6A06C060"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Milk provided:</w:t>
      </w:r>
    </w:p>
    <w:p w14:paraId="200F003D" w14:textId="77777777" w:rsidR="00D60D73" w:rsidRPr="004165E6" w:rsidRDefault="00D60D73" w:rsidP="00D60D73">
      <w:pPr>
        <w:numPr>
          <w:ilvl w:val="0"/>
          <w:numId w:val="19"/>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Formula (under 1 year)</w:t>
      </w:r>
    </w:p>
    <w:p w14:paraId="7A88E412" w14:textId="59640C5D" w:rsidR="00D60D73" w:rsidRPr="004165E6" w:rsidRDefault="00D60D73" w:rsidP="00D60D73">
      <w:pPr>
        <w:numPr>
          <w:ilvl w:val="0"/>
          <w:numId w:val="19"/>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Full-fat milk (</w:t>
      </w:r>
      <w:r w:rsidR="00A56673" w:rsidRPr="004165E6">
        <w:rPr>
          <w:rFonts w:asciiTheme="majorHAnsi" w:eastAsia="Times New Roman" w:hAnsiTheme="majorHAnsi" w:cstheme="majorHAnsi"/>
          <w:sz w:val="24"/>
          <w:szCs w:val="24"/>
          <w:lang w:eastAsia="en-GB"/>
        </w:rPr>
        <w:t>Over 1</w:t>
      </w:r>
      <w:r w:rsidRPr="004165E6">
        <w:rPr>
          <w:rFonts w:asciiTheme="majorHAnsi" w:eastAsia="Times New Roman" w:hAnsiTheme="majorHAnsi" w:cstheme="majorHAnsi"/>
          <w:sz w:val="24"/>
          <w:szCs w:val="24"/>
          <w:lang w:eastAsia="en-GB"/>
        </w:rPr>
        <w:t>)</w:t>
      </w:r>
    </w:p>
    <w:p w14:paraId="25BEDCB5"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Learning &amp; Development</w:t>
      </w:r>
    </w:p>
    <w:p w14:paraId="2625CB85"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We follow the Early Years Foundation Stage (EYFS).</w:t>
      </w:r>
    </w:p>
    <w:p w14:paraId="12FD76E6"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Our curriculum focuses on:</w:t>
      </w:r>
    </w:p>
    <w:p w14:paraId="20C71745" w14:textId="77777777" w:rsidR="00D60D73" w:rsidRPr="004165E6" w:rsidRDefault="00D60D73" w:rsidP="00D60D73">
      <w:pPr>
        <w:numPr>
          <w:ilvl w:val="0"/>
          <w:numId w:val="20"/>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Learning through play</w:t>
      </w:r>
    </w:p>
    <w:p w14:paraId="10D47102" w14:textId="77777777" w:rsidR="00D60D73" w:rsidRPr="004165E6" w:rsidRDefault="00D60D73" w:rsidP="00D60D73">
      <w:pPr>
        <w:numPr>
          <w:ilvl w:val="0"/>
          <w:numId w:val="20"/>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In-the-moment planning</w:t>
      </w:r>
    </w:p>
    <w:p w14:paraId="41002362" w14:textId="77777777" w:rsidR="00D60D73" w:rsidRPr="004165E6" w:rsidRDefault="00D60D73" w:rsidP="00D60D73">
      <w:pPr>
        <w:numPr>
          <w:ilvl w:val="0"/>
          <w:numId w:val="20"/>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Following children’s interests</w:t>
      </w:r>
    </w:p>
    <w:p w14:paraId="3D5A2F48" w14:textId="77777777" w:rsidR="00D60D73" w:rsidRPr="004165E6" w:rsidRDefault="00D60D73" w:rsidP="00D60D73">
      <w:pPr>
        <w:numPr>
          <w:ilvl w:val="0"/>
          <w:numId w:val="20"/>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Developing independence and resilience</w:t>
      </w:r>
    </w:p>
    <w:p w14:paraId="47D4BE57"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We aim for children to leave us confident, curious and ready for Reception.</w:t>
      </w:r>
    </w:p>
    <w:p w14:paraId="4796D9A2"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The 7 Areas of Learning</w:t>
      </w:r>
    </w:p>
    <w:p w14:paraId="01280761" w14:textId="77777777" w:rsidR="00D60D73" w:rsidRPr="004165E6" w:rsidRDefault="00D60D73" w:rsidP="00D60D73">
      <w:pPr>
        <w:numPr>
          <w:ilvl w:val="0"/>
          <w:numId w:val="21"/>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Personal, Social &amp; Emotional Development</w:t>
      </w:r>
    </w:p>
    <w:p w14:paraId="77AFBA73" w14:textId="77777777" w:rsidR="00D60D73" w:rsidRPr="004165E6" w:rsidRDefault="00D60D73" w:rsidP="00D60D73">
      <w:pPr>
        <w:numPr>
          <w:ilvl w:val="0"/>
          <w:numId w:val="21"/>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Communication &amp; Language</w:t>
      </w:r>
    </w:p>
    <w:p w14:paraId="2B90C00C" w14:textId="77777777" w:rsidR="00D60D73" w:rsidRPr="004165E6" w:rsidRDefault="00D60D73" w:rsidP="00D60D73">
      <w:pPr>
        <w:numPr>
          <w:ilvl w:val="0"/>
          <w:numId w:val="21"/>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Literacy</w:t>
      </w:r>
    </w:p>
    <w:p w14:paraId="6B244B86" w14:textId="77777777" w:rsidR="00D60D73" w:rsidRPr="004165E6" w:rsidRDefault="00D60D73" w:rsidP="00D60D73">
      <w:pPr>
        <w:numPr>
          <w:ilvl w:val="0"/>
          <w:numId w:val="21"/>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Mathematics</w:t>
      </w:r>
    </w:p>
    <w:p w14:paraId="6A72323D" w14:textId="77777777" w:rsidR="00D60D73" w:rsidRPr="004165E6" w:rsidRDefault="00D60D73" w:rsidP="00D60D73">
      <w:pPr>
        <w:numPr>
          <w:ilvl w:val="0"/>
          <w:numId w:val="21"/>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Understanding the World</w:t>
      </w:r>
    </w:p>
    <w:p w14:paraId="39FE30FE" w14:textId="77777777" w:rsidR="00D60D73" w:rsidRPr="004165E6" w:rsidRDefault="00D60D73" w:rsidP="00D60D73">
      <w:pPr>
        <w:numPr>
          <w:ilvl w:val="0"/>
          <w:numId w:val="21"/>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Physical Development</w:t>
      </w:r>
    </w:p>
    <w:p w14:paraId="67AA4A27" w14:textId="77777777" w:rsidR="00D60D73" w:rsidRPr="004165E6" w:rsidRDefault="00D60D73" w:rsidP="00D60D73">
      <w:pPr>
        <w:numPr>
          <w:ilvl w:val="0"/>
          <w:numId w:val="21"/>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Expressive Arts &amp; Design</w:t>
      </w:r>
    </w:p>
    <w:p w14:paraId="0AEB97C2"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Observations &amp; Assessment</w:t>
      </w:r>
    </w:p>
    <w:p w14:paraId="0B299BF0" w14:textId="77777777" w:rsidR="00D60D73" w:rsidRPr="004165E6" w:rsidRDefault="00D60D73" w:rsidP="00D60D73">
      <w:pPr>
        <w:numPr>
          <w:ilvl w:val="0"/>
          <w:numId w:val="22"/>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Ongoing observations inform planning.</w:t>
      </w:r>
    </w:p>
    <w:p w14:paraId="564FEAFA" w14:textId="77777777" w:rsidR="00D60D73" w:rsidRPr="004165E6" w:rsidRDefault="00D60D73" w:rsidP="00D60D73">
      <w:pPr>
        <w:numPr>
          <w:ilvl w:val="0"/>
          <w:numId w:val="22"/>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Formal assessments completed termly.</w:t>
      </w:r>
    </w:p>
    <w:p w14:paraId="52F659C7" w14:textId="77777777" w:rsidR="00D60D73" w:rsidRPr="004165E6" w:rsidRDefault="00D60D73" w:rsidP="00D60D73">
      <w:pPr>
        <w:numPr>
          <w:ilvl w:val="0"/>
          <w:numId w:val="22"/>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Progress Check at age 2 provided.</w:t>
      </w:r>
    </w:p>
    <w:p w14:paraId="4FDF02C8" w14:textId="38B72B16" w:rsidR="00D60D73" w:rsidRPr="004165E6" w:rsidRDefault="00D60D73" w:rsidP="00D60D73">
      <w:pPr>
        <w:numPr>
          <w:ilvl w:val="0"/>
          <w:numId w:val="22"/>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 xml:space="preserve">Families encouraged to contribute via </w:t>
      </w:r>
      <w:r w:rsidR="00C276E8" w:rsidRPr="004165E6">
        <w:rPr>
          <w:rFonts w:asciiTheme="majorHAnsi" w:eastAsia="Times New Roman" w:hAnsiTheme="majorHAnsi" w:cstheme="majorHAnsi"/>
          <w:sz w:val="24"/>
          <w:szCs w:val="24"/>
          <w:lang w:eastAsia="en-GB"/>
        </w:rPr>
        <w:t>Tapestry</w:t>
      </w:r>
      <w:r w:rsidRPr="004165E6">
        <w:rPr>
          <w:rFonts w:asciiTheme="majorHAnsi" w:eastAsia="Times New Roman" w:hAnsiTheme="majorHAnsi" w:cstheme="majorHAnsi"/>
          <w:sz w:val="24"/>
          <w:szCs w:val="24"/>
          <w:lang w:eastAsia="en-GB"/>
        </w:rPr>
        <w:t>.</w:t>
      </w:r>
    </w:p>
    <w:p w14:paraId="397A842E" w14:textId="76504639"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w:t>
      </w:r>
      <w:r w:rsidR="00C276E8" w:rsidRPr="004165E6">
        <w:rPr>
          <w:rFonts w:asciiTheme="majorHAnsi" w:eastAsia="Times New Roman" w:hAnsiTheme="majorHAnsi" w:cstheme="majorHAnsi"/>
          <w:b/>
          <w:bCs/>
          <w:kern w:val="36"/>
          <w:sz w:val="24"/>
          <w:szCs w:val="24"/>
          <w:lang w:eastAsia="en-GB"/>
        </w:rPr>
        <w:t>Tapestry</w:t>
      </w:r>
      <w:r w:rsidRPr="004165E6">
        <w:rPr>
          <w:rFonts w:asciiTheme="majorHAnsi" w:eastAsia="Times New Roman" w:hAnsiTheme="majorHAnsi" w:cstheme="majorHAnsi"/>
          <w:b/>
          <w:bCs/>
          <w:kern w:val="36"/>
          <w:sz w:val="24"/>
          <w:szCs w:val="24"/>
          <w:lang w:eastAsia="en-GB"/>
        </w:rPr>
        <w:t>– Parents Zone</w:t>
      </w:r>
    </w:p>
    <w:p w14:paraId="2C2DA42A" w14:textId="7DF22292"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 xml:space="preserve">We use </w:t>
      </w:r>
      <w:r w:rsidR="00C276E8" w:rsidRPr="004165E6">
        <w:rPr>
          <w:rFonts w:asciiTheme="majorHAnsi" w:eastAsia="Times New Roman" w:hAnsiTheme="majorHAnsi" w:cstheme="majorHAnsi"/>
          <w:sz w:val="24"/>
          <w:szCs w:val="24"/>
          <w:lang w:eastAsia="en-GB"/>
        </w:rPr>
        <w:t>Tapestry</w:t>
      </w:r>
      <w:r w:rsidRPr="004165E6">
        <w:rPr>
          <w:rFonts w:asciiTheme="majorHAnsi" w:eastAsia="Times New Roman" w:hAnsiTheme="majorHAnsi" w:cstheme="majorHAnsi"/>
          <w:sz w:val="24"/>
          <w:szCs w:val="24"/>
          <w:lang w:eastAsia="en-GB"/>
        </w:rPr>
        <w:t xml:space="preserve"> to share:</w:t>
      </w:r>
    </w:p>
    <w:p w14:paraId="6DFFB5B9" w14:textId="77777777" w:rsidR="00D60D73" w:rsidRPr="004165E6" w:rsidRDefault="00D60D73" w:rsidP="00D60D73">
      <w:pPr>
        <w:numPr>
          <w:ilvl w:val="0"/>
          <w:numId w:val="23"/>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Observations</w:t>
      </w:r>
    </w:p>
    <w:p w14:paraId="05EB6B94" w14:textId="77777777" w:rsidR="00D60D73" w:rsidRPr="004165E6" w:rsidRDefault="00D60D73" w:rsidP="00D60D73">
      <w:pPr>
        <w:numPr>
          <w:ilvl w:val="0"/>
          <w:numId w:val="23"/>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Photos and videos</w:t>
      </w:r>
    </w:p>
    <w:p w14:paraId="6BFB27D5" w14:textId="5E8213E0"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Families can securely log in and comment.</w:t>
      </w:r>
    </w:p>
    <w:p w14:paraId="1D340965"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lastRenderedPageBreak/>
        <w:t>🏡</w:t>
      </w:r>
      <w:r w:rsidRPr="004165E6">
        <w:rPr>
          <w:rFonts w:asciiTheme="majorHAnsi" w:eastAsia="Times New Roman" w:hAnsiTheme="majorHAnsi" w:cstheme="majorHAnsi"/>
          <w:b/>
          <w:bCs/>
          <w:kern w:val="36"/>
          <w:sz w:val="24"/>
          <w:szCs w:val="24"/>
          <w:lang w:eastAsia="en-GB"/>
        </w:rPr>
        <w:t xml:space="preserve"> Supporting Learning at Home</w:t>
      </w:r>
    </w:p>
    <w:p w14:paraId="70593AA2"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Everyday moments make powerful learning opportunities.</w:t>
      </w:r>
    </w:p>
    <w:p w14:paraId="2A2B5BFA"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You can support your child by:</w:t>
      </w:r>
    </w:p>
    <w:p w14:paraId="5C745ADD"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Reading daily</w:t>
      </w:r>
      <w:r w:rsidRPr="004165E6">
        <w:rPr>
          <w:rFonts w:asciiTheme="majorHAnsi" w:eastAsia="Times New Roman" w:hAnsiTheme="majorHAnsi" w:cstheme="majorHAnsi"/>
          <w:sz w:val="24"/>
          <w:szCs w:val="24"/>
          <w:lang w:eastAsia="en-GB"/>
        </w:rPr>
        <w:t xml:space="preserve"> </w:t>
      </w:r>
      <w:r w:rsidRPr="004165E6">
        <w:rPr>
          <w:rFonts w:asciiTheme="majorHAnsi" w:eastAsia="Times New Roman" w:hAnsiTheme="majorHAnsi" w:cstheme="majorHAnsi"/>
          <w:b/>
          <w:bCs/>
          <w:sz w:val="24"/>
          <w:szCs w:val="24"/>
          <w:lang w:eastAsia="en-GB"/>
        </w:rPr>
        <w:t>and discussing stories</w:t>
      </w:r>
      <w:r w:rsidRPr="004165E6">
        <w:rPr>
          <w:rFonts w:asciiTheme="majorHAnsi" w:eastAsia="Times New Roman" w:hAnsiTheme="majorHAnsi" w:cstheme="majorHAnsi"/>
          <w:sz w:val="24"/>
          <w:szCs w:val="24"/>
          <w:lang w:eastAsia="en-GB"/>
        </w:rPr>
        <w:br/>
      </w:r>
      <w:r w:rsidRPr="004165E6">
        <w:rPr>
          <w:rFonts w:asciiTheme="majorHAnsi" w:eastAsia="Times New Roman" w:hAnsiTheme="majorHAnsi" w:cstheme="majorHAnsi"/>
          <w:b/>
          <w:bCs/>
          <w:sz w:val="24"/>
          <w:szCs w:val="24"/>
          <w:lang w:eastAsia="en-GB"/>
        </w:rPr>
        <w:t>Counting steps, toys or snacks</w:t>
      </w:r>
      <w:r w:rsidRPr="004165E6">
        <w:rPr>
          <w:rFonts w:asciiTheme="majorHAnsi" w:eastAsia="Times New Roman" w:hAnsiTheme="majorHAnsi" w:cstheme="majorHAnsi"/>
          <w:sz w:val="24"/>
          <w:szCs w:val="24"/>
          <w:lang w:eastAsia="en-GB"/>
        </w:rPr>
        <w:br/>
      </w:r>
      <w:r w:rsidRPr="004165E6">
        <w:rPr>
          <w:rFonts w:asciiTheme="majorHAnsi" w:eastAsia="Times New Roman" w:hAnsiTheme="majorHAnsi" w:cstheme="majorHAnsi"/>
          <w:b/>
          <w:bCs/>
          <w:sz w:val="24"/>
          <w:szCs w:val="24"/>
          <w:lang w:eastAsia="en-GB"/>
        </w:rPr>
        <w:t>Talking about shapes, colours and numbers</w:t>
      </w:r>
      <w:r w:rsidRPr="004165E6">
        <w:rPr>
          <w:rFonts w:asciiTheme="majorHAnsi" w:eastAsia="Times New Roman" w:hAnsiTheme="majorHAnsi" w:cstheme="majorHAnsi"/>
          <w:sz w:val="24"/>
          <w:szCs w:val="24"/>
          <w:lang w:eastAsia="en-GB"/>
        </w:rPr>
        <w:br/>
      </w:r>
      <w:r w:rsidRPr="004165E6">
        <w:rPr>
          <w:rFonts w:asciiTheme="majorHAnsi" w:eastAsia="Times New Roman" w:hAnsiTheme="majorHAnsi" w:cstheme="majorHAnsi"/>
          <w:b/>
          <w:bCs/>
          <w:sz w:val="24"/>
          <w:szCs w:val="24"/>
          <w:lang w:eastAsia="en-GB"/>
        </w:rPr>
        <w:t>Cooking together and discussing ingredients</w:t>
      </w:r>
      <w:r w:rsidRPr="004165E6">
        <w:rPr>
          <w:rFonts w:asciiTheme="majorHAnsi" w:eastAsia="Times New Roman" w:hAnsiTheme="majorHAnsi" w:cstheme="majorHAnsi"/>
          <w:sz w:val="24"/>
          <w:szCs w:val="24"/>
          <w:lang w:eastAsia="en-GB"/>
        </w:rPr>
        <w:br/>
      </w:r>
      <w:r w:rsidRPr="004165E6">
        <w:rPr>
          <w:rFonts w:asciiTheme="majorHAnsi" w:eastAsia="Times New Roman" w:hAnsiTheme="majorHAnsi" w:cstheme="majorHAnsi"/>
          <w:b/>
          <w:bCs/>
          <w:sz w:val="24"/>
          <w:szCs w:val="24"/>
          <w:lang w:eastAsia="en-GB"/>
        </w:rPr>
        <w:t>Exploring outdoors and talking about nature</w:t>
      </w:r>
      <w:r w:rsidRPr="004165E6">
        <w:rPr>
          <w:rFonts w:asciiTheme="majorHAnsi" w:eastAsia="Times New Roman" w:hAnsiTheme="majorHAnsi" w:cstheme="majorHAnsi"/>
          <w:sz w:val="24"/>
          <w:szCs w:val="24"/>
          <w:lang w:eastAsia="en-GB"/>
        </w:rPr>
        <w:br/>
      </w:r>
      <w:r w:rsidRPr="004165E6">
        <w:rPr>
          <w:rFonts w:asciiTheme="majorHAnsi" w:eastAsia="Times New Roman" w:hAnsiTheme="majorHAnsi" w:cstheme="majorHAnsi"/>
          <w:b/>
          <w:bCs/>
          <w:sz w:val="24"/>
          <w:szCs w:val="24"/>
          <w:lang w:eastAsia="en-GB"/>
        </w:rPr>
        <w:t>Encouraging mark making and drawing</w:t>
      </w:r>
      <w:r w:rsidRPr="004165E6">
        <w:rPr>
          <w:rFonts w:asciiTheme="majorHAnsi" w:eastAsia="Times New Roman" w:hAnsiTheme="majorHAnsi" w:cstheme="majorHAnsi"/>
          <w:sz w:val="24"/>
          <w:szCs w:val="24"/>
          <w:lang w:eastAsia="en-GB"/>
        </w:rPr>
        <w:br/>
      </w:r>
      <w:r w:rsidRPr="004165E6">
        <w:rPr>
          <w:rFonts w:asciiTheme="majorHAnsi" w:eastAsia="Times New Roman" w:hAnsiTheme="majorHAnsi" w:cstheme="majorHAnsi"/>
          <w:b/>
          <w:bCs/>
          <w:sz w:val="24"/>
          <w:szCs w:val="24"/>
          <w:lang w:eastAsia="en-GB"/>
        </w:rPr>
        <w:t>Supporting independence (putting on shoes, tidying toys)</w:t>
      </w:r>
      <w:r w:rsidRPr="004165E6">
        <w:rPr>
          <w:rFonts w:asciiTheme="majorHAnsi" w:eastAsia="Times New Roman" w:hAnsiTheme="majorHAnsi" w:cstheme="majorHAnsi"/>
          <w:sz w:val="24"/>
          <w:szCs w:val="24"/>
          <w:lang w:eastAsia="en-GB"/>
        </w:rPr>
        <w:br/>
      </w:r>
      <w:r w:rsidRPr="004165E6">
        <w:rPr>
          <w:rFonts w:asciiTheme="majorHAnsi" w:eastAsia="Times New Roman" w:hAnsiTheme="majorHAnsi" w:cstheme="majorHAnsi"/>
          <w:b/>
          <w:bCs/>
          <w:sz w:val="24"/>
          <w:szCs w:val="24"/>
          <w:lang w:eastAsia="en-GB"/>
        </w:rPr>
        <w:t>Talking about feelings and emotions</w:t>
      </w:r>
    </w:p>
    <w:p w14:paraId="76CEB057"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You don’t need formal lessons — simple, consistent experiences build confidence and curiosity.</w:t>
      </w:r>
    </w:p>
    <w:p w14:paraId="724FF48F" w14:textId="24669399"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 xml:space="preserve">More ideas are available in the parent section of </w:t>
      </w:r>
      <w:r w:rsidR="001E2808" w:rsidRPr="004165E6">
        <w:rPr>
          <w:rFonts w:asciiTheme="majorHAnsi" w:eastAsia="Times New Roman" w:hAnsiTheme="majorHAnsi" w:cstheme="majorHAnsi"/>
          <w:sz w:val="24"/>
          <w:szCs w:val="24"/>
          <w:lang w:eastAsia="en-GB"/>
        </w:rPr>
        <w:t>tapestry</w:t>
      </w:r>
      <w:r w:rsidRPr="004165E6">
        <w:rPr>
          <w:rFonts w:asciiTheme="majorHAnsi" w:eastAsia="Times New Roman" w:hAnsiTheme="majorHAnsi" w:cstheme="majorHAnsi"/>
          <w:sz w:val="24"/>
          <w:szCs w:val="24"/>
          <w:lang w:eastAsia="en-GB"/>
        </w:rPr>
        <w:t>.</w:t>
      </w:r>
    </w:p>
    <w:p w14:paraId="00661501"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Symbol" w:eastAsia="Times New Roman" w:hAnsi="Segoe UI Symbol" w:cs="Segoe UI Symbol"/>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Safeguarding &amp; Child Protection (Summary)</w:t>
      </w:r>
    </w:p>
    <w:p w14:paraId="67406F00"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Safeguarding is central to everything we do.</w:t>
      </w:r>
    </w:p>
    <w:p w14:paraId="2DEF3037"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If we are concerned about a child’s welfare, we have a legal duty to follow safeguarding procedures and may contact relevant agencies.</w:t>
      </w:r>
    </w:p>
    <w:p w14:paraId="4C196E58"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All staff receive safeguarding training.</w:t>
      </w:r>
    </w:p>
    <w:p w14:paraId="06AB00EF"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Segoe UI Emoji" w:eastAsia="Times New Roman" w:hAnsi="Segoe UI Emoji" w:cs="Segoe UI Emoji"/>
          <w:sz w:val="24"/>
          <w:szCs w:val="24"/>
          <w:lang w:eastAsia="en-GB"/>
        </w:rPr>
        <w:t>👉</w:t>
      </w:r>
      <w:r w:rsidRPr="004165E6">
        <w:rPr>
          <w:rFonts w:asciiTheme="majorHAnsi" w:eastAsia="Times New Roman" w:hAnsiTheme="majorHAnsi" w:cstheme="majorHAnsi"/>
          <w:sz w:val="24"/>
          <w:szCs w:val="24"/>
          <w:lang w:eastAsia="en-GB"/>
        </w:rPr>
        <w:t xml:space="preserve"> Please see our full Safeguarding &amp; Child Protection Policy on our website for detailed procedures.</w:t>
      </w:r>
    </w:p>
    <w:p w14:paraId="694F97EE"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Medication (Summary)</w:t>
      </w:r>
    </w:p>
    <w:p w14:paraId="2D846DC3" w14:textId="77777777" w:rsidR="00D60D73" w:rsidRPr="004165E6" w:rsidRDefault="00D60D73" w:rsidP="00D60D73">
      <w:pPr>
        <w:numPr>
          <w:ilvl w:val="0"/>
          <w:numId w:val="24"/>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Prescribed medication only (unless agreed care plan).</w:t>
      </w:r>
    </w:p>
    <w:p w14:paraId="4C73A5AF" w14:textId="77777777" w:rsidR="00D60D73" w:rsidRPr="004165E6" w:rsidRDefault="00D60D73" w:rsidP="00D60D73">
      <w:pPr>
        <w:numPr>
          <w:ilvl w:val="0"/>
          <w:numId w:val="24"/>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Must be in original packaging.</w:t>
      </w:r>
    </w:p>
    <w:p w14:paraId="0BA80E3B" w14:textId="77777777" w:rsidR="00D60D73" w:rsidRPr="004165E6" w:rsidRDefault="00D60D73" w:rsidP="00D60D73">
      <w:pPr>
        <w:numPr>
          <w:ilvl w:val="0"/>
          <w:numId w:val="24"/>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24 hours at home before returning.</w:t>
      </w:r>
    </w:p>
    <w:p w14:paraId="4936B73D" w14:textId="013E6A9F" w:rsidR="00D60D73" w:rsidRPr="004165E6" w:rsidRDefault="00D60D73" w:rsidP="00D60D73">
      <w:pPr>
        <w:numPr>
          <w:ilvl w:val="0"/>
          <w:numId w:val="24"/>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 xml:space="preserve">Calpol/Nurofen within </w:t>
      </w:r>
      <w:r w:rsidR="000962B1" w:rsidRPr="004165E6">
        <w:rPr>
          <w:rFonts w:asciiTheme="majorHAnsi" w:eastAsia="Times New Roman" w:hAnsiTheme="majorHAnsi" w:cstheme="majorHAnsi"/>
          <w:sz w:val="24"/>
          <w:szCs w:val="24"/>
          <w:lang w:eastAsia="en-GB"/>
        </w:rPr>
        <w:t>4</w:t>
      </w:r>
      <w:r w:rsidRPr="004165E6">
        <w:rPr>
          <w:rFonts w:asciiTheme="majorHAnsi" w:eastAsia="Times New Roman" w:hAnsiTheme="majorHAnsi" w:cstheme="majorHAnsi"/>
          <w:sz w:val="24"/>
          <w:szCs w:val="24"/>
          <w:lang w:eastAsia="en-GB"/>
        </w:rPr>
        <w:t xml:space="preserve"> hours = child should not attend.</w:t>
      </w:r>
    </w:p>
    <w:p w14:paraId="532075C7" w14:textId="50230FDF" w:rsidR="00D60D73" w:rsidRPr="004165E6" w:rsidRDefault="00D60D73" w:rsidP="00D60D73">
      <w:pPr>
        <w:numPr>
          <w:ilvl w:val="0"/>
          <w:numId w:val="24"/>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 xml:space="preserve">Temperature at nursery = collection within </w:t>
      </w:r>
      <w:r w:rsidR="000962B1" w:rsidRPr="004165E6">
        <w:rPr>
          <w:rFonts w:asciiTheme="majorHAnsi" w:eastAsia="Times New Roman" w:hAnsiTheme="majorHAnsi" w:cstheme="majorHAnsi"/>
          <w:sz w:val="24"/>
          <w:szCs w:val="24"/>
          <w:lang w:eastAsia="en-GB"/>
        </w:rPr>
        <w:t>two</w:t>
      </w:r>
      <w:r w:rsidRPr="004165E6">
        <w:rPr>
          <w:rFonts w:asciiTheme="majorHAnsi" w:eastAsia="Times New Roman" w:hAnsiTheme="majorHAnsi" w:cstheme="majorHAnsi"/>
          <w:sz w:val="24"/>
          <w:szCs w:val="24"/>
          <w:lang w:eastAsia="en-GB"/>
        </w:rPr>
        <w:t xml:space="preserve"> hour</w:t>
      </w:r>
      <w:r w:rsidR="000962B1" w:rsidRPr="004165E6">
        <w:rPr>
          <w:rFonts w:asciiTheme="majorHAnsi" w:eastAsia="Times New Roman" w:hAnsiTheme="majorHAnsi" w:cstheme="majorHAnsi"/>
          <w:sz w:val="24"/>
          <w:szCs w:val="24"/>
          <w:lang w:eastAsia="en-GB"/>
        </w:rPr>
        <w:t>s.</w:t>
      </w:r>
    </w:p>
    <w:p w14:paraId="1F532C3C"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Segoe UI Emoji" w:eastAsia="Times New Roman" w:hAnsi="Segoe UI Emoji" w:cs="Segoe UI Emoji"/>
          <w:sz w:val="24"/>
          <w:szCs w:val="24"/>
          <w:lang w:eastAsia="en-GB"/>
        </w:rPr>
        <w:t>👉</w:t>
      </w:r>
      <w:r w:rsidRPr="004165E6">
        <w:rPr>
          <w:rFonts w:asciiTheme="majorHAnsi" w:eastAsia="Times New Roman" w:hAnsiTheme="majorHAnsi" w:cstheme="majorHAnsi"/>
          <w:sz w:val="24"/>
          <w:szCs w:val="24"/>
          <w:lang w:eastAsia="en-GB"/>
        </w:rPr>
        <w:t xml:space="preserve"> Full procedures available in our Medication Policy on our website.</w:t>
      </w:r>
    </w:p>
    <w:p w14:paraId="54D4C493"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Accidents &amp; First Aid (Summary)</w:t>
      </w:r>
    </w:p>
    <w:p w14:paraId="01861FE3" w14:textId="77777777" w:rsidR="00D60D73" w:rsidRPr="004165E6" w:rsidRDefault="00D60D73" w:rsidP="00D60D73">
      <w:pPr>
        <w:numPr>
          <w:ilvl w:val="0"/>
          <w:numId w:val="25"/>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Most staff hold Paediatric First Aid.</w:t>
      </w:r>
    </w:p>
    <w:p w14:paraId="1181EAD6" w14:textId="77777777" w:rsidR="00D60D73" w:rsidRPr="004165E6" w:rsidRDefault="00D60D73" w:rsidP="00D60D73">
      <w:pPr>
        <w:numPr>
          <w:ilvl w:val="0"/>
          <w:numId w:val="25"/>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All accidents recorded.</w:t>
      </w:r>
    </w:p>
    <w:p w14:paraId="401ABD07" w14:textId="77777777" w:rsidR="00D60D73" w:rsidRPr="004165E6" w:rsidRDefault="00D60D73" w:rsidP="00D60D73">
      <w:pPr>
        <w:numPr>
          <w:ilvl w:val="0"/>
          <w:numId w:val="25"/>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Parents informed.</w:t>
      </w:r>
    </w:p>
    <w:p w14:paraId="5CD29E1B" w14:textId="77777777" w:rsidR="00D60D73" w:rsidRPr="004165E6" w:rsidRDefault="00D60D73" w:rsidP="00D60D73">
      <w:pPr>
        <w:numPr>
          <w:ilvl w:val="0"/>
          <w:numId w:val="25"/>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Head injuries monitored carefully.</w:t>
      </w:r>
    </w:p>
    <w:p w14:paraId="17084AD4" w14:textId="77777777" w:rsidR="00D60D73" w:rsidRPr="004165E6" w:rsidRDefault="00D60D73" w:rsidP="00D60D73">
      <w:pPr>
        <w:numPr>
          <w:ilvl w:val="0"/>
          <w:numId w:val="25"/>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lastRenderedPageBreak/>
        <w:t>Ambulance called if necessary.</w:t>
      </w:r>
    </w:p>
    <w:p w14:paraId="342B5266"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Segoe UI Emoji" w:eastAsia="Times New Roman" w:hAnsi="Segoe UI Emoji" w:cs="Segoe UI Emoji"/>
          <w:sz w:val="24"/>
          <w:szCs w:val="24"/>
          <w:lang w:eastAsia="en-GB"/>
        </w:rPr>
        <w:t>👉</w:t>
      </w:r>
      <w:r w:rsidRPr="004165E6">
        <w:rPr>
          <w:rFonts w:asciiTheme="majorHAnsi" w:eastAsia="Times New Roman" w:hAnsiTheme="majorHAnsi" w:cstheme="majorHAnsi"/>
          <w:sz w:val="24"/>
          <w:szCs w:val="24"/>
          <w:lang w:eastAsia="en-GB"/>
        </w:rPr>
        <w:t xml:space="preserve"> Full procedures available in our Accidents &amp; First Aid Policy on our website.</w:t>
      </w:r>
    </w:p>
    <w:p w14:paraId="7D04F369"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Fees &amp; Late Collection</w:t>
      </w:r>
    </w:p>
    <w:p w14:paraId="41FAF39D" w14:textId="77777777" w:rsidR="00D60D73" w:rsidRPr="004165E6" w:rsidRDefault="00D60D73" w:rsidP="00D60D73">
      <w:pPr>
        <w:numPr>
          <w:ilvl w:val="0"/>
          <w:numId w:val="26"/>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Fees payable 51 weeks per year.</w:t>
      </w:r>
    </w:p>
    <w:p w14:paraId="53609A3D" w14:textId="77777777" w:rsidR="00D60D73" w:rsidRPr="004165E6" w:rsidRDefault="00D60D73" w:rsidP="00D60D73">
      <w:pPr>
        <w:numPr>
          <w:ilvl w:val="0"/>
          <w:numId w:val="26"/>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Full fees payable during absence.</w:t>
      </w:r>
    </w:p>
    <w:p w14:paraId="3C09E596" w14:textId="56242995" w:rsidR="00D60D73" w:rsidRPr="004165E6" w:rsidRDefault="00D60D73" w:rsidP="00D60D73">
      <w:pPr>
        <w:numPr>
          <w:ilvl w:val="0"/>
          <w:numId w:val="26"/>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 xml:space="preserve">Late </w:t>
      </w:r>
      <w:r w:rsidR="000962B1" w:rsidRPr="004165E6">
        <w:rPr>
          <w:rFonts w:asciiTheme="majorHAnsi" w:eastAsia="Times New Roman" w:hAnsiTheme="majorHAnsi" w:cstheme="majorHAnsi"/>
          <w:sz w:val="24"/>
          <w:szCs w:val="24"/>
          <w:lang w:eastAsia="en-GB"/>
        </w:rPr>
        <w:t>payment</w:t>
      </w:r>
      <w:r w:rsidRPr="004165E6">
        <w:rPr>
          <w:rFonts w:asciiTheme="majorHAnsi" w:eastAsia="Times New Roman" w:hAnsiTheme="majorHAnsi" w:cstheme="majorHAnsi"/>
          <w:sz w:val="24"/>
          <w:szCs w:val="24"/>
          <w:lang w:eastAsia="en-GB"/>
        </w:rPr>
        <w:t>: £50 per day.</w:t>
      </w:r>
    </w:p>
    <w:p w14:paraId="62B973A5"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Late collection:</w:t>
      </w:r>
    </w:p>
    <w:p w14:paraId="7F967E11" w14:textId="77777777" w:rsidR="00D60D73" w:rsidRPr="004165E6" w:rsidRDefault="00D60D73" w:rsidP="00D60D73">
      <w:pPr>
        <w:numPr>
          <w:ilvl w:val="0"/>
          <w:numId w:val="27"/>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£15 per 15 minutes (minimum)</w:t>
      </w:r>
    </w:p>
    <w:p w14:paraId="4B6F5F6A" w14:textId="77777777" w:rsidR="00D60D73" w:rsidRPr="004165E6" w:rsidRDefault="00D60D73" w:rsidP="00D60D73">
      <w:pPr>
        <w:numPr>
          <w:ilvl w:val="0"/>
          <w:numId w:val="27"/>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After 15 minutes: £1 per minute</w:t>
      </w:r>
    </w:p>
    <w:p w14:paraId="0AAC4E7C" w14:textId="77777777" w:rsidR="00D60D73" w:rsidRPr="004165E6" w:rsidRDefault="00D60D73" w:rsidP="00D60D73">
      <w:pPr>
        <w:numPr>
          <w:ilvl w:val="0"/>
          <w:numId w:val="27"/>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Payable in cash</w:t>
      </w:r>
    </w:p>
    <w:p w14:paraId="0F4BB0E2"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Funding (Summary)</w:t>
      </w:r>
    </w:p>
    <w:p w14:paraId="65CD8CAA"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We offer Government funded places in line with the Early Years Funding Code of Practice and Royal Borough of Kingston upon Thames guidance.</w:t>
      </w:r>
    </w:p>
    <w:p w14:paraId="199A494D"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Key points:</w:t>
      </w:r>
    </w:p>
    <w:p w14:paraId="4EFAC5E5" w14:textId="77777777" w:rsidR="00D60D73" w:rsidRPr="004165E6" w:rsidRDefault="00D60D73" w:rsidP="00D60D73">
      <w:pPr>
        <w:numPr>
          <w:ilvl w:val="0"/>
          <w:numId w:val="28"/>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Funding cannot be backdated.</w:t>
      </w:r>
    </w:p>
    <w:p w14:paraId="0586C181" w14:textId="77777777" w:rsidR="00D60D73" w:rsidRPr="004165E6" w:rsidRDefault="00D60D73" w:rsidP="00D60D73">
      <w:pPr>
        <w:numPr>
          <w:ilvl w:val="0"/>
          <w:numId w:val="28"/>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Must be reconfirmed each term.</w:t>
      </w:r>
    </w:p>
    <w:p w14:paraId="1DBA2724" w14:textId="77777777" w:rsidR="00D60D73" w:rsidRPr="004165E6" w:rsidRDefault="00D60D73" w:rsidP="00D60D73">
      <w:pPr>
        <w:numPr>
          <w:ilvl w:val="0"/>
          <w:numId w:val="28"/>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Claimed based on booked sessions.</w:t>
      </w:r>
    </w:p>
    <w:p w14:paraId="097C492D" w14:textId="77777777" w:rsidR="00D60D73" w:rsidRPr="004165E6" w:rsidRDefault="00D60D73" w:rsidP="00D60D73">
      <w:pPr>
        <w:numPr>
          <w:ilvl w:val="0"/>
          <w:numId w:val="28"/>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Stretched across 51 weeks.</w:t>
      </w:r>
    </w:p>
    <w:p w14:paraId="00100690" w14:textId="77777777" w:rsidR="00D60D73" w:rsidRPr="004165E6" w:rsidRDefault="00D60D73" w:rsidP="00D60D73">
      <w:pPr>
        <w:numPr>
          <w:ilvl w:val="0"/>
          <w:numId w:val="28"/>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Covers childcare only.</w:t>
      </w:r>
    </w:p>
    <w:p w14:paraId="01D8732B" w14:textId="77777777" w:rsidR="00D60D73" w:rsidRPr="004165E6" w:rsidRDefault="00D60D73" w:rsidP="00D60D73">
      <w:pPr>
        <w:numPr>
          <w:ilvl w:val="0"/>
          <w:numId w:val="28"/>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Meals and consumables not included in Government funding.</w:t>
      </w:r>
    </w:p>
    <w:p w14:paraId="67C6FC95" w14:textId="0612034F"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Segoe UI Emoji" w:eastAsia="Times New Roman" w:hAnsi="Segoe UI Emoji" w:cs="Segoe UI Emoji"/>
          <w:sz w:val="24"/>
          <w:szCs w:val="24"/>
          <w:lang w:eastAsia="en-GB"/>
        </w:rPr>
        <w:t>👉</w:t>
      </w:r>
      <w:r w:rsidRPr="004165E6">
        <w:rPr>
          <w:rFonts w:asciiTheme="majorHAnsi" w:eastAsia="Times New Roman" w:hAnsiTheme="majorHAnsi" w:cstheme="majorHAnsi"/>
          <w:sz w:val="24"/>
          <w:szCs w:val="24"/>
          <w:lang w:eastAsia="en-GB"/>
        </w:rPr>
        <w:t xml:space="preserve"> Full Funding Policy available</w:t>
      </w:r>
      <w:r w:rsidR="00BE2F97">
        <w:rPr>
          <w:rFonts w:asciiTheme="majorHAnsi" w:eastAsia="Times New Roman" w:hAnsiTheme="majorHAnsi" w:cstheme="majorHAnsi"/>
          <w:sz w:val="24"/>
          <w:szCs w:val="24"/>
          <w:lang w:eastAsia="en-GB"/>
        </w:rPr>
        <w:t xml:space="preserve"> at the end of this document</w:t>
      </w:r>
    </w:p>
    <w:p w14:paraId="57D4BDF5"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Segoe UI Emoji" w:eastAsia="Times New Roman" w:hAnsi="Segoe UI Emoji" w:cs="Segoe UI Emoji"/>
          <w:b/>
          <w:bCs/>
          <w:kern w:val="36"/>
          <w:sz w:val="24"/>
          <w:szCs w:val="24"/>
          <w:lang w:eastAsia="en-GB"/>
        </w:rPr>
        <w:t>🌐</w:t>
      </w:r>
      <w:r w:rsidRPr="004165E6">
        <w:rPr>
          <w:rFonts w:asciiTheme="majorHAnsi" w:eastAsia="Times New Roman" w:hAnsiTheme="majorHAnsi" w:cstheme="majorHAnsi"/>
          <w:b/>
          <w:bCs/>
          <w:kern w:val="36"/>
          <w:sz w:val="24"/>
          <w:szCs w:val="24"/>
          <w:lang w:eastAsia="en-GB"/>
        </w:rPr>
        <w:t xml:space="preserve"> Policies &amp; Procedures</w:t>
      </w:r>
    </w:p>
    <w:p w14:paraId="178841DD"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This handbook provides an overview. Full policies — including safeguarding, funding, medication, accidents, behaviour management, SEND, equality and data protection — are available on our website.</w:t>
      </w:r>
    </w:p>
    <w:p w14:paraId="6153774D"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Paper copies are available upon request.</w:t>
      </w:r>
    </w:p>
    <w:p w14:paraId="5A14B1C4"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Theme="majorHAnsi" w:eastAsia="Times New Roman" w:hAnsiTheme="majorHAnsi" w:cstheme="majorHAnsi"/>
          <w:b/>
          <w:bCs/>
          <w:kern w:val="36"/>
          <w:sz w:val="24"/>
          <w:szCs w:val="24"/>
          <w:lang w:eastAsia="en-GB"/>
        </w:rPr>
        <w:t>Appendix A: Code of Conduct for Parents &amp; Visitors</w:t>
      </w:r>
    </w:p>
    <w:p w14:paraId="66F4A283"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We ask all families and visitors to:</w:t>
      </w:r>
    </w:p>
    <w:p w14:paraId="520B7486"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Segoe UI Symbol" w:eastAsia="Times New Roman" w:hAnsi="Segoe UI Symbol" w:cs="Segoe UI Symbol"/>
          <w:sz w:val="24"/>
          <w:szCs w:val="24"/>
          <w:lang w:eastAsia="en-GB"/>
        </w:rPr>
        <w:t>✔</w:t>
      </w:r>
      <w:r w:rsidRPr="004165E6">
        <w:rPr>
          <w:rFonts w:asciiTheme="majorHAnsi" w:eastAsia="Times New Roman" w:hAnsiTheme="majorHAnsi" w:cstheme="majorHAnsi"/>
          <w:sz w:val="24"/>
          <w:szCs w:val="24"/>
          <w:lang w:eastAsia="en-GB"/>
        </w:rPr>
        <w:t xml:space="preserve"> Treat staff, children and families respectfully</w:t>
      </w:r>
      <w:r w:rsidRPr="004165E6">
        <w:rPr>
          <w:rFonts w:asciiTheme="majorHAnsi" w:eastAsia="Times New Roman" w:hAnsiTheme="majorHAnsi" w:cstheme="majorHAnsi"/>
          <w:sz w:val="24"/>
          <w:szCs w:val="24"/>
          <w:lang w:eastAsia="en-GB"/>
        </w:rPr>
        <w:br/>
      </w:r>
      <w:r w:rsidRPr="004165E6">
        <w:rPr>
          <w:rFonts w:ascii="Segoe UI Symbol" w:eastAsia="Times New Roman" w:hAnsi="Segoe UI Symbol" w:cs="Segoe UI Symbol"/>
          <w:sz w:val="24"/>
          <w:szCs w:val="24"/>
          <w:lang w:eastAsia="en-GB"/>
        </w:rPr>
        <w:t>✔</w:t>
      </w:r>
      <w:r w:rsidRPr="004165E6">
        <w:rPr>
          <w:rFonts w:asciiTheme="majorHAnsi" w:eastAsia="Times New Roman" w:hAnsiTheme="majorHAnsi" w:cstheme="majorHAnsi"/>
          <w:sz w:val="24"/>
          <w:szCs w:val="24"/>
          <w:lang w:eastAsia="en-GB"/>
        </w:rPr>
        <w:t xml:space="preserve"> Communicate calmly and appropriately</w:t>
      </w:r>
      <w:r w:rsidRPr="004165E6">
        <w:rPr>
          <w:rFonts w:asciiTheme="majorHAnsi" w:eastAsia="Times New Roman" w:hAnsiTheme="majorHAnsi" w:cstheme="majorHAnsi"/>
          <w:sz w:val="24"/>
          <w:szCs w:val="24"/>
          <w:lang w:eastAsia="en-GB"/>
        </w:rPr>
        <w:br/>
      </w:r>
      <w:r w:rsidRPr="004165E6">
        <w:rPr>
          <w:rFonts w:ascii="Segoe UI Symbol" w:eastAsia="Times New Roman" w:hAnsi="Segoe UI Symbol" w:cs="Segoe UI Symbol"/>
          <w:sz w:val="24"/>
          <w:szCs w:val="24"/>
          <w:lang w:eastAsia="en-GB"/>
        </w:rPr>
        <w:lastRenderedPageBreak/>
        <w:t>✔</w:t>
      </w:r>
      <w:r w:rsidRPr="004165E6">
        <w:rPr>
          <w:rFonts w:asciiTheme="majorHAnsi" w:eastAsia="Times New Roman" w:hAnsiTheme="majorHAnsi" w:cstheme="majorHAnsi"/>
          <w:sz w:val="24"/>
          <w:szCs w:val="24"/>
          <w:lang w:eastAsia="en-GB"/>
        </w:rPr>
        <w:t xml:space="preserve"> Supervise children on premises</w:t>
      </w:r>
      <w:r w:rsidRPr="004165E6">
        <w:rPr>
          <w:rFonts w:asciiTheme="majorHAnsi" w:eastAsia="Times New Roman" w:hAnsiTheme="majorHAnsi" w:cstheme="majorHAnsi"/>
          <w:sz w:val="24"/>
          <w:szCs w:val="24"/>
          <w:lang w:eastAsia="en-GB"/>
        </w:rPr>
        <w:br/>
      </w:r>
      <w:r w:rsidRPr="004165E6">
        <w:rPr>
          <w:rFonts w:ascii="Segoe UI Symbol" w:eastAsia="Times New Roman" w:hAnsi="Segoe UI Symbol" w:cs="Segoe UI Symbol"/>
          <w:sz w:val="24"/>
          <w:szCs w:val="24"/>
          <w:lang w:eastAsia="en-GB"/>
        </w:rPr>
        <w:t>✔</w:t>
      </w:r>
      <w:r w:rsidRPr="004165E6">
        <w:rPr>
          <w:rFonts w:asciiTheme="majorHAnsi" w:eastAsia="Times New Roman" w:hAnsiTheme="majorHAnsi" w:cstheme="majorHAnsi"/>
          <w:sz w:val="24"/>
          <w:szCs w:val="24"/>
          <w:lang w:eastAsia="en-GB"/>
        </w:rPr>
        <w:t xml:space="preserve"> Follow safeguarding and mobile phone rules</w:t>
      </w:r>
      <w:r w:rsidRPr="004165E6">
        <w:rPr>
          <w:rFonts w:asciiTheme="majorHAnsi" w:eastAsia="Times New Roman" w:hAnsiTheme="majorHAnsi" w:cstheme="majorHAnsi"/>
          <w:sz w:val="24"/>
          <w:szCs w:val="24"/>
          <w:lang w:eastAsia="en-GB"/>
        </w:rPr>
        <w:br/>
      </w:r>
      <w:r w:rsidRPr="004165E6">
        <w:rPr>
          <w:rFonts w:ascii="Segoe UI Symbol" w:eastAsia="Times New Roman" w:hAnsi="Segoe UI Symbol" w:cs="Segoe UI Symbol"/>
          <w:sz w:val="24"/>
          <w:szCs w:val="24"/>
          <w:lang w:eastAsia="en-GB"/>
        </w:rPr>
        <w:t>✔</w:t>
      </w:r>
      <w:r w:rsidRPr="004165E6">
        <w:rPr>
          <w:rFonts w:asciiTheme="majorHAnsi" w:eastAsia="Times New Roman" w:hAnsiTheme="majorHAnsi" w:cstheme="majorHAnsi"/>
          <w:sz w:val="24"/>
          <w:szCs w:val="24"/>
          <w:lang w:eastAsia="en-GB"/>
        </w:rPr>
        <w:t xml:space="preserve"> Collect on time</w:t>
      </w:r>
      <w:r w:rsidRPr="004165E6">
        <w:rPr>
          <w:rFonts w:asciiTheme="majorHAnsi" w:eastAsia="Times New Roman" w:hAnsiTheme="majorHAnsi" w:cstheme="majorHAnsi"/>
          <w:sz w:val="24"/>
          <w:szCs w:val="24"/>
          <w:lang w:eastAsia="en-GB"/>
        </w:rPr>
        <w:br/>
      </w:r>
      <w:r w:rsidRPr="004165E6">
        <w:rPr>
          <w:rFonts w:ascii="Segoe UI Symbol" w:eastAsia="Times New Roman" w:hAnsi="Segoe UI Symbol" w:cs="Segoe UI Symbol"/>
          <w:sz w:val="24"/>
          <w:szCs w:val="24"/>
          <w:lang w:eastAsia="en-GB"/>
        </w:rPr>
        <w:t>✔</w:t>
      </w:r>
      <w:r w:rsidRPr="004165E6">
        <w:rPr>
          <w:rFonts w:asciiTheme="majorHAnsi" w:eastAsia="Times New Roman" w:hAnsiTheme="majorHAnsi" w:cstheme="majorHAnsi"/>
          <w:sz w:val="24"/>
          <w:szCs w:val="24"/>
          <w:lang w:eastAsia="en-GB"/>
        </w:rPr>
        <w:t xml:space="preserve"> Be fit and safe to collect</w:t>
      </w:r>
    </w:p>
    <w:p w14:paraId="1C8218F7"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Please do not:</w:t>
      </w:r>
      <w:r w:rsidRPr="004165E6">
        <w:rPr>
          <w:rFonts w:asciiTheme="majorHAnsi" w:eastAsia="Times New Roman" w:hAnsiTheme="majorHAnsi" w:cstheme="majorHAnsi"/>
          <w:sz w:val="24"/>
          <w:szCs w:val="24"/>
          <w:lang w:eastAsia="en-GB"/>
        </w:rPr>
        <w:br/>
      </w:r>
      <w:r w:rsidRPr="004165E6">
        <w:rPr>
          <w:rFonts w:ascii="Segoe UI Symbol" w:eastAsia="Times New Roman" w:hAnsi="Segoe UI Symbol" w:cs="Segoe UI Symbol"/>
          <w:sz w:val="24"/>
          <w:szCs w:val="24"/>
          <w:lang w:eastAsia="en-GB"/>
        </w:rPr>
        <w:t>✘</w:t>
      </w:r>
      <w:r w:rsidRPr="004165E6">
        <w:rPr>
          <w:rFonts w:asciiTheme="majorHAnsi" w:eastAsia="Times New Roman" w:hAnsiTheme="majorHAnsi" w:cstheme="majorHAnsi"/>
          <w:sz w:val="24"/>
          <w:szCs w:val="24"/>
          <w:lang w:eastAsia="en-GB"/>
        </w:rPr>
        <w:t xml:space="preserve"> Use aggressive behaviour or language</w:t>
      </w:r>
      <w:r w:rsidRPr="004165E6">
        <w:rPr>
          <w:rFonts w:asciiTheme="majorHAnsi" w:eastAsia="Times New Roman" w:hAnsiTheme="majorHAnsi" w:cstheme="majorHAnsi"/>
          <w:sz w:val="24"/>
          <w:szCs w:val="24"/>
          <w:lang w:eastAsia="en-GB"/>
        </w:rPr>
        <w:br/>
      </w:r>
      <w:r w:rsidRPr="004165E6">
        <w:rPr>
          <w:rFonts w:ascii="Segoe UI Symbol" w:eastAsia="Times New Roman" w:hAnsi="Segoe UI Symbol" w:cs="Segoe UI Symbol"/>
          <w:sz w:val="24"/>
          <w:szCs w:val="24"/>
          <w:lang w:eastAsia="en-GB"/>
        </w:rPr>
        <w:t>✘</w:t>
      </w:r>
      <w:r w:rsidRPr="004165E6">
        <w:rPr>
          <w:rFonts w:asciiTheme="majorHAnsi" w:eastAsia="Times New Roman" w:hAnsiTheme="majorHAnsi" w:cstheme="majorHAnsi"/>
          <w:sz w:val="24"/>
          <w:szCs w:val="24"/>
          <w:lang w:eastAsia="en-GB"/>
        </w:rPr>
        <w:t xml:space="preserve"> Take photos/videos on site</w:t>
      </w:r>
      <w:r w:rsidRPr="004165E6">
        <w:rPr>
          <w:rFonts w:asciiTheme="majorHAnsi" w:eastAsia="Times New Roman" w:hAnsiTheme="majorHAnsi" w:cstheme="majorHAnsi"/>
          <w:sz w:val="24"/>
          <w:szCs w:val="24"/>
          <w:lang w:eastAsia="en-GB"/>
        </w:rPr>
        <w:br/>
      </w:r>
      <w:r w:rsidRPr="004165E6">
        <w:rPr>
          <w:rFonts w:ascii="Segoe UI Symbol" w:eastAsia="Times New Roman" w:hAnsi="Segoe UI Symbol" w:cs="Segoe UI Symbol"/>
          <w:sz w:val="24"/>
          <w:szCs w:val="24"/>
          <w:lang w:eastAsia="en-GB"/>
        </w:rPr>
        <w:t>✘</w:t>
      </w:r>
      <w:r w:rsidRPr="004165E6">
        <w:rPr>
          <w:rFonts w:asciiTheme="majorHAnsi" w:eastAsia="Times New Roman" w:hAnsiTheme="majorHAnsi" w:cstheme="majorHAnsi"/>
          <w:sz w:val="24"/>
          <w:szCs w:val="24"/>
          <w:lang w:eastAsia="en-GB"/>
        </w:rPr>
        <w:t xml:space="preserve"> Attend under the influence of alcohol/substances</w:t>
      </w:r>
      <w:r w:rsidRPr="004165E6">
        <w:rPr>
          <w:rFonts w:asciiTheme="majorHAnsi" w:eastAsia="Times New Roman" w:hAnsiTheme="majorHAnsi" w:cstheme="majorHAnsi"/>
          <w:sz w:val="24"/>
          <w:szCs w:val="24"/>
          <w:lang w:eastAsia="en-GB"/>
        </w:rPr>
        <w:br/>
      </w:r>
      <w:r w:rsidRPr="004165E6">
        <w:rPr>
          <w:rFonts w:ascii="Segoe UI Symbol" w:eastAsia="Times New Roman" w:hAnsi="Segoe UI Symbol" w:cs="Segoe UI Symbol"/>
          <w:sz w:val="24"/>
          <w:szCs w:val="24"/>
          <w:lang w:eastAsia="en-GB"/>
        </w:rPr>
        <w:t>✘</w:t>
      </w:r>
      <w:r w:rsidRPr="004165E6">
        <w:rPr>
          <w:rFonts w:asciiTheme="majorHAnsi" w:eastAsia="Times New Roman" w:hAnsiTheme="majorHAnsi" w:cstheme="majorHAnsi"/>
          <w:sz w:val="24"/>
          <w:szCs w:val="24"/>
          <w:lang w:eastAsia="en-GB"/>
        </w:rPr>
        <w:t xml:space="preserve"> Discuss complaints publicly or on social media</w:t>
      </w:r>
    </w:p>
    <w:p w14:paraId="46047EDE"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Failure to follow this code may result in formal action, restricted access or, in serious cases, review of placement.</w:t>
      </w:r>
    </w:p>
    <w:p w14:paraId="3583DAE6" w14:textId="77777777"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Theme="majorHAnsi" w:eastAsia="Times New Roman" w:hAnsiTheme="majorHAnsi" w:cstheme="majorHAnsi"/>
          <w:b/>
          <w:bCs/>
          <w:kern w:val="36"/>
          <w:sz w:val="24"/>
          <w:szCs w:val="24"/>
          <w:lang w:eastAsia="en-GB"/>
        </w:rPr>
        <w:t>Appendix B: Complaints Procedure</w:t>
      </w:r>
    </w:p>
    <w:p w14:paraId="1E7171A3"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We welcome feedback and aim to resolve concerns fairly and promptly.</w:t>
      </w:r>
    </w:p>
    <w:p w14:paraId="01214A05"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b/>
          <w:bCs/>
          <w:sz w:val="24"/>
          <w:szCs w:val="24"/>
          <w:lang w:eastAsia="en-GB"/>
        </w:rPr>
        <w:t>Step 1:</w:t>
      </w:r>
      <w:r w:rsidRPr="004165E6">
        <w:rPr>
          <w:rFonts w:asciiTheme="majorHAnsi" w:eastAsia="Times New Roman" w:hAnsiTheme="majorHAnsi" w:cstheme="majorHAnsi"/>
          <w:sz w:val="24"/>
          <w:szCs w:val="24"/>
          <w:lang w:eastAsia="en-GB"/>
        </w:rPr>
        <w:t xml:space="preserve"> Speak to practitioner/key person</w:t>
      </w:r>
      <w:r w:rsidRPr="004165E6">
        <w:rPr>
          <w:rFonts w:asciiTheme="majorHAnsi" w:eastAsia="Times New Roman" w:hAnsiTheme="majorHAnsi" w:cstheme="majorHAnsi"/>
          <w:sz w:val="24"/>
          <w:szCs w:val="24"/>
          <w:lang w:eastAsia="en-GB"/>
        </w:rPr>
        <w:br/>
      </w:r>
      <w:r w:rsidRPr="004165E6">
        <w:rPr>
          <w:rFonts w:asciiTheme="majorHAnsi" w:eastAsia="Times New Roman" w:hAnsiTheme="majorHAnsi" w:cstheme="majorHAnsi"/>
          <w:b/>
          <w:bCs/>
          <w:sz w:val="24"/>
          <w:szCs w:val="24"/>
          <w:lang w:eastAsia="en-GB"/>
        </w:rPr>
        <w:t>Step 2:</w:t>
      </w:r>
      <w:r w:rsidRPr="004165E6">
        <w:rPr>
          <w:rFonts w:asciiTheme="majorHAnsi" w:eastAsia="Times New Roman" w:hAnsiTheme="majorHAnsi" w:cstheme="majorHAnsi"/>
          <w:sz w:val="24"/>
          <w:szCs w:val="24"/>
          <w:lang w:eastAsia="en-GB"/>
        </w:rPr>
        <w:t xml:space="preserve"> Speak to Room Manager/Deputy</w:t>
      </w:r>
      <w:r w:rsidRPr="004165E6">
        <w:rPr>
          <w:rFonts w:asciiTheme="majorHAnsi" w:eastAsia="Times New Roman" w:hAnsiTheme="majorHAnsi" w:cstheme="majorHAnsi"/>
          <w:sz w:val="24"/>
          <w:szCs w:val="24"/>
          <w:lang w:eastAsia="en-GB"/>
        </w:rPr>
        <w:br/>
      </w:r>
      <w:r w:rsidRPr="004165E6">
        <w:rPr>
          <w:rFonts w:asciiTheme="majorHAnsi" w:eastAsia="Times New Roman" w:hAnsiTheme="majorHAnsi" w:cstheme="majorHAnsi"/>
          <w:b/>
          <w:bCs/>
          <w:sz w:val="24"/>
          <w:szCs w:val="24"/>
          <w:lang w:eastAsia="en-GB"/>
        </w:rPr>
        <w:t>Step 3:</w:t>
      </w:r>
      <w:r w:rsidRPr="004165E6">
        <w:rPr>
          <w:rFonts w:asciiTheme="majorHAnsi" w:eastAsia="Times New Roman" w:hAnsiTheme="majorHAnsi" w:cstheme="majorHAnsi"/>
          <w:sz w:val="24"/>
          <w:szCs w:val="24"/>
          <w:lang w:eastAsia="en-GB"/>
        </w:rPr>
        <w:t xml:space="preserve"> Submit written complaint to Nursery Manager</w:t>
      </w:r>
    </w:p>
    <w:p w14:paraId="75214016"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We will:</w:t>
      </w:r>
    </w:p>
    <w:p w14:paraId="17A47485" w14:textId="77777777" w:rsidR="00D60D73" w:rsidRPr="004165E6" w:rsidRDefault="00D60D73" w:rsidP="00D60D73">
      <w:pPr>
        <w:numPr>
          <w:ilvl w:val="0"/>
          <w:numId w:val="29"/>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Acknowledge the complaint</w:t>
      </w:r>
    </w:p>
    <w:p w14:paraId="1B16E052" w14:textId="77777777" w:rsidR="00D60D73" w:rsidRPr="004165E6" w:rsidRDefault="00D60D73" w:rsidP="00D60D73">
      <w:pPr>
        <w:numPr>
          <w:ilvl w:val="0"/>
          <w:numId w:val="29"/>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Investigate thoroughly</w:t>
      </w:r>
    </w:p>
    <w:p w14:paraId="57A860A3" w14:textId="77777777" w:rsidR="00D60D73" w:rsidRPr="004165E6" w:rsidRDefault="00D60D73" w:rsidP="00D60D73">
      <w:pPr>
        <w:numPr>
          <w:ilvl w:val="0"/>
          <w:numId w:val="29"/>
        </w:num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Respond within 28 working days</w:t>
      </w:r>
    </w:p>
    <w:p w14:paraId="7190258D"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If unresolved, you may contact Ofsted:</w:t>
      </w:r>
    </w:p>
    <w:p w14:paraId="41FD9858"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Ofsted</w:t>
      </w:r>
      <w:r w:rsidRPr="004165E6">
        <w:rPr>
          <w:rFonts w:asciiTheme="majorHAnsi" w:eastAsia="Times New Roman" w:hAnsiTheme="majorHAnsi" w:cstheme="majorHAnsi"/>
          <w:sz w:val="24"/>
          <w:szCs w:val="24"/>
          <w:lang w:eastAsia="en-GB"/>
        </w:rPr>
        <w:br/>
        <w:t>Piccadilly Gate</w:t>
      </w:r>
      <w:r w:rsidRPr="004165E6">
        <w:rPr>
          <w:rFonts w:asciiTheme="majorHAnsi" w:eastAsia="Times New Roman" w:hAnsiTheme="majorHAnsi" w:cstheme="majorHAnsi"/>
          <w:sz w:val="24"/>
          <w:szCs w:val="24"/>
          <w:lang w:eastAsia="en-GB"/>
        </w:rPr>
        <w:br/>
        <w:t>Store Street</w:t>
      </w:r>
      <w:r w:rsidRPr="004165E6">
        <w:rPr>
          <w:rFonts w:asciiTheme="majorHAnsi" w:eastAsia="Times New Roman" w:hAnsiTheme="majorHAnsi" w:cstheme="majorHAnsi"/>
          <w:sz w:val="24"/>
          <w:szCs w:val="24"/>
          <w:lang w:eastAsia="en-GB"/>
        </w:rPr>
        <w:br/>
        <w:t>Manchester M1 2WD</w:t>
      </w:r>
      <w:r w:rsidRPr="004165E6">
        <w:rPr>
          <w:rFonts w:asciiTheme="majorHAnsi" w:eastAsia="Times New Roman" w:hAnsiTheme="majorHAnsi" w:cstheme="majorHAnsi"/>
          <w:sz w:val="24"/>
          <w:szCs w:val="24"/>
          <w:lang w:eastAsia="en-GB"/>
        </w:rPr>
        <w:br/>
        <w:t>0300 123 1231</w:t>
      </w:r>
      <w:r w:rsidRPr="004165E6">
        <w:rPr>
          <w:rFonts w:asciiTheme="majorHAnsi" w:eastAsia="Times New Roman" w:hAnsiTheme="majorHAnsi" w:cstheme="majorHAnsi"/>
          <w:sz w:val="24"/>
          <w:szCs w:val="24"/>
          <w:lang w:eastAsia="en-GB"/>
        </w:rPr>
        <w:br/>
      </w:r>
      <w:hyperlink r:id="rId10" w:history="1">
        <w:r w:rsidRPr="004165E6">
          <w:rPr>
            <w:rFonts w:asciiTheme="majorHAnsi" w:eastAsia="Times New Roman" w:hAnsiTheme="majorHAnsi" w:cstheme="majorHAnsi"/>
            <w:color w:val="0000FF"/>
            <w:sz w:val="24"/>
            <w:szCs w:val="24"/>
            <w:u w:val="single"/>
            <w:lang w:eastAsia="en-GB"/>
          </w:rPr>
          <w:t>enquiries@ofsted.gov.uk</w:t>
        </w:r>
      </w:hyperlink>
    </w:p>
    <w:p w14:paraId="38CA4734" w14:textId="77777777" w:rsidR="00D60D73" w:rsidRPr="004165E6" w:rsidRDefault="00D60D73" w:rsidP="00D60D73">
      <w:pPr>
        <w:spacing w:before="100" w:beforeAutospacing="1" w:after="100" w:afterAutospacing="1" w:line="240" w:lineRule="auto"/>
        <w:rPr>
          <w:rFonts w:asciiTheme="majorHAnsi" w:eastAsia="Times New Roman" w:hAnsiTheme="majorHAnsi" w:cstheme="majorHAnsi"/>
          <w:sz w:val="24"/>
          <w:szCs w:val="24"/>
          <w:lang w:eastAsia="en-GB"/>
        </w:rPr>
      </w:pPr>
      <w:r w:rsidRPr="004165E6">
        <w:rPr>
          <w:rFonts w:asciiTheme="majorHAnsi" w:eastAsia="Times New Roman" w:hAnsiTheme="majorHAnsi" w:cstheme="majorHAnsi"/>
          <w:sz w:val="24"/>
          <w:szCs w:val="24"/>
          <w:lang w:eastAsia="en-GB"/>
        </w:rPr>
        <w:t>Full details of our complaints procedure are available on our website.</w:t>
      </w:r>
    </w:p>
    <w:p w14:paraId="2F27FB1C" w14:textId="77777777" w:rsidR="00F1026E" w:rsidRDefault="00F1026E"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p>
    <w:p w14:paraId="46B9DF46" w14:textId="77777777" w:rsidR="00F1026E" w:rsidRDefault="00F1026E"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p>
    <w:p w14:paraId="0976D89E" w14:textId="77777777" w:rsidR="00F1026E" w:rsidRDefault="00F1026E"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p>
    <w:p w14:paraId="304A881C" w14:textId="77777777" w:rsidR="00F1026E" w:rsidRDefault="00F1026E"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p>
    <w:p w14:paraId="431A6A8F" w14:textId="2F60D14F" w:rsidR="00D60D73" w:rsidRPr="004165E6" w:rsidRDefault="00D60D73" w:rsidP="00D60D73">
      <w:pPr>
        <w:spacing w:before="100" w:beforeAutospacing="1" w:after="100" w:afterAutospacing="1" w:line="240" w:lineRule="auto"/>
        <w:outlineLvl w:val="0"/>
        <w:rPr>
          <w:rFonts w:asciiTheme="majorHAnsi" w:eastAsia="Times New Roman" w:hAnsiTheme="majorHAnsi" w:cstheme="majorHAnsi"/>
          <w:b/>
          <w:bCs/>
          <w:kern w:val="36"/>
          <w:sz w:val="24"/>
          <w:szCs w:val="24"/>
          <w:lang w:eastAsia="en-GB"/>
        </w:rPr>
      </w:pPr>
      <w:r w:rsidRPr="004165E6">
        <w:rPr>
          <w:rFonts w:asciiTheme="majorHAnsi" w:eastAsia="Times New Roman" w:hAnsiTheme="majorHAnsi" w:cstheme="majorHAnsi"/>
          <w:b/>
          <w:bCs/>
          <w:kern w:val="36"/>
          <w:sz w:val="24"/>
          <w:szCs w:val="24"/>
          <w:lang w:eastAsia="en-GB"/>
        </w:rPr>
        <w:lastRenderedPageBreak/>
        <w:t>Appendix C: Illness guidance</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992"/>
        <w:gridCol w:w="2865"/>
        <w:gridCol w:w="4365"/>
      </w:tblGrid>
      <w:tr w:rsidR="00D60D73" w:rsidRPr="00804BBE" w14:paraId="549DCB3E" w14:textId="77777777" w:rsidTr="00E23EF9">
        <w:trPr>
          <w:trHeight w:val="203"/>
        </w:trPr>
        <w:tc>
          <w:tcPr>
            <w:tcW w:w="10632" w:type="dxa"/>
            <w:gridSpan w:val="4"/>
            <w:tcBorders>
              <w:top w:val="single" w:sz="4" w:space="0" w:color="auto"/>
              <w:left w:val="single" w:sz="4" w:space="0" w:color="auto"/>
              <w:bottom w:val="single" w:sz="4" w:space="0" w:color="auto"/>
              <w:right w:val="single" w:sz="4" w:space="0" w:color="auto"/>
            </w:tcBorders>
            <w:hideMark/>
          </w:tcPr>
          <w:p w14:paraId="6776D387" w14:textId="77777777" w:rsidR="00D60D73" w:rsidRPr="005F457A" w:rsidRDefault="00D60D73" w:rsidP="00E23EF9">
            <w:pPr>
              <w:pStyle w:val="NoSpacing"/>
              <w:rPr>
                <w:b/>
                <w:bCs/>
              </w:rPr>
            </w:pPr>
            <w:r w:rsidRPr="005F457A">
              <w:rPr>
                <w:b/>
                <w:bCs/>
              </w:rPr>
              <w:t xml:space="preserve">Medication </w:t>
            </w:r>
          </w:p>
        </w:tc>
      </w:tr>
      <w:tr w:rsidR="00D60D73" w:rsidRPr="00804BBE" w14:paraId="4F6CB095" w14:textId="77777777" w:rsidTr="00E23EF9">
        <w:trPr>
          <w:trHeight w:val="1103"/>
        </w:trPr>
        <w:tc>
          <w:tcPr>
            <w:tcW w:w="3402" w:type="dxa"/>
            <w:gridSpan w:val="2"/>
            <w:tcBorders>
              <w:top w:val="single" w:sz="4" w:space="0" w:color="auto"/>
              <w:left w:val="single" w:sz="4" w:space="0" w:color="auto"/>
              <w:bottom w:val="single" w:sz="4" w:space="0" w:color="auto"/>
              <w:right w:val="single" w:sz="4" w:space="0" w:color="auto"/>
            </w:tcBorders>
            <w:hideMark/>
          </w:tcPr>
          <w:p w14:paraId="448AE443" w14:textId="77777777" w:rsidR="00D60D73" w:rsidRPr="005F457A" w:rsidRDefault="00D60D73" w:rsidP="00E23EF9">
            <w:pPr>
              <w:pStyle w:val="NoSpacing"/>
              <w:rPr>
                <w:b/>
                <w:bCs/>
              </w:rPr>
            </w:pPr>
            <w:r w:rsidRPr="005F457A">
              <w:rPr>
                <w:b/>
                <w:bCs/>
              </w:rPr>
              <w:t>Administration of Calpol/nurofen or other pain relief</w:t>
            </w:r>
          </w:p>
        </w:tc>
        <w:tc>
          <w:tcPr>
            <w:tcW w:w="7230" w:type="dxa"/>
            <w:gridSpan w:val="2"/>
            <w:tcBorders>
              <w:top w:val="single" w:sz="4" w:space="0" w:color="auto"/>
              <w:left w:val="single" w:sz="4" w:space="0" w:color="auto"/>
              <w:bottom w:val="single" w:sz="4" w:space="0" w:color="auto"/>
              <w:right w:val="single" w:sz="4" w:space="0" w:color="auto"/>
            </w:tcBorders>
            <w:hideMark/>
          </w:tcPr>
          <w:p w14:paraId="1F63B6E8" w14:textId="03067428" w:rsidR="00D60D73" w:rsidRPr="005F457A" w:rsidRDefault="00D60D73" w:rsidP="00E23EF9">
            <w:pPr>
              <w:pStyle w:val="NoSpacing"/>
              <w:rPr>
                <w:b/>
                <w:bCs/>
              </w:rPr>
            </w:pPr>
            <w:r w:rsidRPr="005F457A">
              <w:rPr>
                <w:b/>
                <w:bCs/>
              </w:rPr>
              <w:t xml:space="preserve">If you have given your child a medication that can mask illnesses within </w:t>
            </w:r>
            <w:r w:rsidR="00213CF3">
              <w:rPr>
                <w:b/>
                <w:bCs/>
              </w:rPr>
              <w:t>4</w:t>
            </w:r>
            <w:r w:rsidRPr="005F457A">
              <w:rPr>
                <w:b/>
                <w:bCs/>
              </w:rPr>
              <w:t xml:space="preserve"> hours of nursery, they are not to attend that day. If you have a teething child, we suggest you administer alternative pain relief specifically that treats teething.</w:t>
            </w:r>
          </w:p>
        </w:tc>
      </w:tr>
      <w:tr w:rsidR="00D60D73" w:rsidRPr="00804BBE" w14:paraId="18DC710E" w14:textId="77777777" w:rsidTr="00E23EF9">
        <w:trPr>
          <w:trHeight w:val="95"/>
        </w:trPr>
        <w:tc>
          <w:tcPr>
            <w:tcW w:w="10632" w:type="dxa"/>
            <w:gridSpan w:val="4"/>
            <w:tcBorders>
              <w:top w:val="single" w:sz="4" w:space="0" w:color="auto"/>
              <w:left w:val="single" w:sz="4" w:space="0" w:color="auto"/>
              <w:bottom w:val="single" w:sz="4" w:space="0" w:color="auto"/>
              <w:right w:val="single" w:sz="4" w:space="0" w:color="auto"/>
            </w:tcBorders>
            <w:shd w:val="clear" w:color="auto" w:fill="FEA562"/>
            <w:hideMark/>
          </w:tcPr>
          <w:p w14:paraId="17BF16DA" w14:textId="77777777" w:rsidR="00D60D73" w:rsidRPr="00804BBE" w:rsidRDefault="00D60D73" w:rsidP="00E23EF9">
            <w:pPr>
              <w:pStyle w:val="NoSpacing"/>
            </w:pPr>
            <w:r w:rsidRPr="005F457A">
              <w:rPr>
                <w:b/>
                <w:bCs/>
              </w:rPr>
              <w:t>Rashes and skin</w:t>
            </w:r>
            <w:r w:rsidRPr="00804BBE">
              <w:t xml:space="preserve"> </w:t>
            </w:r>
            <w:r w:rsidRPr="005F457A">
              <w:rPr>
                <w:b/>
                <w:bCs/>
              </w:rPr>
              <w:t>infections</w:t>
            </w:r>
          </w:p>
        </w:tc>
      </w:tr>
      <w:tr w:rsidR="00D60D73" w:rsidRPr="00804BBE" w14:paraId="2BE9FF7D" w14:textId="77777777" w:rsidTr="00E23EF9">
        <w:trPr>
          <w:trHeight w:val="146"/>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5BE9E0FA" w14:textId="77777777" w:rsidR="00D60D73" w:rsidRPr="005F457A" w:rsidRDefault="00D60D73" w:rsidP="00E23EF9">
            <w:pPr>
              <w:pStyle w:val="NoSpacing"/>
              <w:rPr>
                <w:b/>
                <w:bCs/>
              </w:rPr>
            </w:pPr>
            <w:r w:rsidRPr="005F457A">
              <w:rPr>
                <w:b/>
                <w:bCs/>
              </w:rPr>
              <w:t>Illness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A562"/>
            <w:hideMark/>
          </w:tcPr>
          <w:p w14:paraId="3668CE2F" w14:textId="77777777" w:rsidR="00D60D73" w:rsidRPr="005F457A" w:rsidRDefault="00D60D73" w:rsidP="00E23EF9">
            <w:pPr>
              <w:pStyle w:val="NoSpacing"/>
              <w:rPr>
                <w:b/>
                <w:bCs/>
              </w:rPr>
            </w:pPr>
            <w:r w:rsidRPr="005F457A">
              <w:rPr>
                <w:b/>
                <w:bCs/>
              </w:rPr>
              <w:t>Exclusion required</w:t>
            </w:r>
          </w:p>
        </w:tc>
        <w:tc>
          <w:tcPr>
            <w:tcW w:w="4365" w:type="dxa"/>
            <w:tcBorders>
              <w:top w:val="single" w:sz="4" w:space="0" w:color="auto"/>
              <w:left w:val="single" w:sz="4" w:space="0" w:color="auto"/>
              <w:bottom w:val="single" w:sz="4" w:space="0" w:color="auto"/>
              <w:right w:val="single" w:sz="4" w:space="0" w:color="auto"/>
            </w:tcBorders>
            <w:shd w:val="clear" w:color="auto" w:fill="FEA562"/>
          </w:tcPr>
          <w:p w14:paraId="6DBAA21C" w14:textId="77777777" w:rsidR="00D60D73" w:rsidRPr="00804BBE" w:rsidRDefault="00D60D73" w:rsidP="00E23EF9">
            <w:pPr>
              <w:pStyle w:val="NoSpacing"/>
            </w:pPr>
          </w:p>
        </w:tc>
      </w:tr>
      <w:tr w:rsidR="00D60D73" w:rsidRPr="00804BBE" w14:paraId="709EA5CE"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4AFB26DE" w14:textId="77777777" w:rsidR="00D60D73" w:rsidRPr="005F457A" w:rsidRDefault="00D60D73" w:rsidP="00E23EF9">
            <w:pPr>
              <w:pStyle w:val="NoSpacing"/>
              <w:rPr>
                <w:b/>
                <w:bCs/>
              </w:rPr>
            </w:pPr>
            <w:r w:rsidRPr="005F457A">
              <w:rPr>
                <w:b/>
                <w:bCs/>
              </w:rPr>
              <w:t>Athlete’s foot</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200EDEED"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758B007D" w14:textId="77777777" w:rsidR="00D60D73" w:rsidRPr="00804BBE" w:rsidRDefault="00D60D73" w:rsidP="00E23EF9">
            <w:pPr>
              <w:pStyle w:val="NoSpacing"/>
            </w:pPr>
            <w:r w:rsidRPr="00804BBE">
              <w:t>Athlete’s foot is not a serious condition. Treatment is recommended</w:t>
            </w:r>
          </w:p>
        </w:tc>
      </w:tr>
      <w:tr w:rsidR="00D60D73" w:rsidRPr="00804BBE" w14:paraId="4EF93E63" w14:textId="77777777" w:rsidTr="00E23EF9">
        <w:trPr>
          <w:trHeight w:val="26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114BCD58" w14:textId="77777777" w:rsidR="00D60D73" w:rsidRPr="005F457A" w:rsidRDefault="00D60D73" w:rsidP="00E23EF9">
            <w:pPr>
              <w:pStyle w:val="NoSpacing"/>
              <w:rPr>
                <w:b/>
                <w:bCs/>
              </w:rPr>
            </w:pPr>
            <w:r w:rsidRPr="005F457A">
              <w:rPr>
                <w:b/>
                <w:bCs/>
              </w:rPr>
              <w:t>Chickenpox*</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2411660A" w14:textId="77777777" w:rsidR="00D60D73" w:rsidRPr="00804BBE" w:rsidRDefault="00D60D73" w:rsidP="00E23EF9">
            <w:pPr>
              <w:pStyle w:val="NoSpacing"/>
            </w:pPr>
            <w:r w:rsidRPr="00804BBE">
              <w:t>Until all vesicles have crusted over and a minimum of 5 days</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4A844288" w14:textId="77777777" w:rsidR="00D60D73" w:rsidRPr="00804BBE" w:rsidRDefault="00D60D73" w:rsidP="00E23EF9">
            <w:pPr>
              <w:pStyle w:val="NoSpacing"/>
            </w:pPr>
            <w:r w:rsidRPr="00804BBE">
              <w:t>See: Vulnerable children and female staff – pregnancy</w:t>
            </w:r>
          </w:p>
        </w:tc>
      </w:tr>
      <w:tr w:rsidR="00D60D73" w:rsidRPr="00804BBE" w14:paraId="363BC326"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4ADB33C8" w14:textId="77777777" w:rsidR="00D60D73" w:rsidRPr="005F457A" w:rsidRDefault="00D60D73" w:rsidP="00E23EF9">
            <w:pPr>
              <w:pStyle w:val="NoSpacing"/>
              <w:rPr>
                <w:b/>
                <w:bCs/>
              </w:rPr>
            </w:pPr>
            <w:r w:rsidRPr="005F457A">
              <w:rPr>
                <w:b/>
                <w:bCs/>
              </w:rPr>
              <w:t>Cold sores, (Herpes simplex)</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565E5500"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7BEFB691" w14:textId="77777777" w:rsidR="00D60D73" w:rsidRPr="00804BBE" w:rsidRDefault="00D60D73" w:rsidP="00E23EF9">
            <w:pPr>
              <w:pStyle w:val="NoSpacing"/>
            </w:pPr>
            <w:r w:rsidRPr="00804BBE">
              <w:t>Avoid kissing and contact with the sores. Cold sores are generally mild and self-limiting</w:t>
            </w:r>
          </w:p>
        </w:tc>
      </w:tr>
      <w:tr w:rsidR="00D60D73" w:rsidRPr="00804BBE" w14:paraId="212B3C96"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2DBA66FE" w14:textId="77777777" w:rsidR="00D60D73" w:rsidRPr="005F457A" w:rsidRDefault="00D60D73" w:rsidP="00E23EF9">
            <w:pPr>
              <w:pStyle w:val="NoSpacing"/>
              <w:rPr>
                <w:b/>
                <w:bCs/>
              </w:rPr>
            </w:pPr>
            <w:r w:rsidRPr="005F457A">
              <w:rPr>
                <w:b/>
                <w:bCs/>
              </w:rPr>
              <w:t>German measles (rubella)*</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630DDE1C" w14:textId="77777777" w:rsidR="00D60D73" w:rsidRPr="00804BBE" w:rsidRDefault="00D60D73" w:rsidP="00E23EF9">
            <w:pPr>
              <w:pStyle w:val="NoSpacing"/>
            </w:pPr>
            <w:r w:rsidRPr="00804BBE">
              <w:t>Four days from onset of rash</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260ECF16" w14:textId="77777777" w:rsidR="00D60D73" w:rsidRPr="00804BBE" w:rsidRDefault="00D60D73" w:rsidP="00E23EF9">
            <w:pPr>
              <w:pStyle w:val="NoSpacing"/>
            </w:pPr>
            <w:r w:rsidRPr="00804BBE">
              <w:t>Preventable by immunisation (MMR x 2 doses). See: Female staff – pregnancy</w:t>
            </w:r>
          </w:p>
        </w:tc>
      </w:tr>
      <w:tr w:rsidR="00D60D73" w:rsidRPr="00804BBE" w14:paraId="5FB85D8E" w14:textId="77777777" w:rsidTr="00E23EF9">
        <w:trPr>
          <w:trHeight w:val="398"/>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12C005CF" w14:textId="77777777" w:rsidR="00D60D73" w:rsidRPr="005F457A" w:rsidRDefault="00D60D73" w:rsidP="00E23EF9">
            <w:pPr>
              <w:pStyle w:val="NoSpacing"/>
              <w:rPr>
                <w:b/>
                <w:bCs/>
              </w:rPr>
            </w:pPr>
            <w:r w:rsidRPr="005F457A">
              <w:rPr>
                <w:b/>
                <w:bCs/>
              </w:rPr>
              <w:t>Hand, foot, and mouth</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6BAB9C54"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31994352" w14:textId="77777777" w:rsidR="00D60D73" w:rsidRPr="00804BBE" w:rsidRDefault="00D60D73" w:rsidP="00E23EF9">
            <w:pPr>
              <w:pStyle w:val="NoSpacing"/>
            </w:pPr>
            <w:r w:rsidRPr="00804BBE">
              <w:t>Contact the Duty Room if a large number of children are affected. Exclusion may be considered in some circumstances</w:t>
            </w:r>
          </w:p>
        </w:tc>
      </w:tr>
      <w:tr w:rsidR="00D60D73" w:rsidRPr="00804BBE" w14:paraId="3020C7F8"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3EE9F657" w14:textId="77777777" w:rsidR="00D60D73" w:rsidRPr="005F457A" w:rsidRDefault="00D60D73" w:rsidP="00E23EF9">
            <w:pPr>
              <w:pStyle w:val="NoSpacing"/>
              <w:rPr>
                <w:b/>
                <w:bCs/>
              </w:rPr>
            </w:pPr>
            <w:r w:rsidRPr="005F457A">
              <w:rPr>
                <w:b/>
                <w:bCs/>
              </w:rPr>
              <w:t>Impetigo</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309C34B5" w14:textId="77777777" w:rsidR="00D60D73" w:rsidRPr="00804BBE" w:rsidRDefault="00D60D73" w:rsidP="00E23EF9">
            <w:pPr>
              <w:pStyle w:val="NoSpacing"/>
            </w:pPr>
            <w:r w:rsidRPr="00804BBE">
              <w:t>Until lesions are crusted and healed, or 48 hours after commencing antibiotic treatment</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739EDA12" w14:textId="77777777" w:rsidR="00D60D73" w:rsidRPr="00804BBE" w:rsidRDefault="00D60D73" w:rsidP="00E23EF9">
            <w:pPr>
              <w:pStyle w:val="NoSpacing"/>
            </w:pPr>
            <w:r w:rsidRPr="00804BBE">
              <w:t>Antibiotic treatment speeds healing and reduces the infectious period</w:t>
            </w:r>
          </w:p>
        </w:tc>
      </w:tr>
      <w:tr w:rsidR="00D60D73" w:rsidRPr="00804BBE" w14:paraId="14B88FFC" w14:textId="77777777" w:rsidTr="00E23EF9">
        <w:trPr>
          <w:trHeight w:val="407"/>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74A4506E" w14:textId="77777777" w:rsidR="00D60D73" w:rsidRPr="005F457A" w:rsidRDefault="00D60D73" w:rsidP="00E23EF9">
            <w:pPr>
              <w:pStyle w:val="NoSpacing"/>
              <w:rPr>
                <w:b/>
                <w:bCs/>
              </w:rPr>
            </w:pPr>
            <w:r w:rsidRPr="005F457A">
              <w:rPr>
                <w:b/>
                <w:bCs/>
              </w:rPr>
              <w:t>Measles*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5EAE75E8" w14:textId="77777777" w:rsidR="00D60D73" w:rsidRPr="00804BBE" w:rsidRDefault="00D60D73" w:rsidP="00E23EF9">
            <w:pPr>
              <w:pStyle w:val="NoSpacing"/>
            </w:pPr>
            <w:r w:rsidRPr="00804BBE">
              <w:t>Four days from onset of rash</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65EE3F7D" w14:textId="77777777" w:rsidR="00D60D73" w:rsidRPr="00804BBE" w:rsidRDefault="00D60D73" w:rsidP="00E23EF9">
            <w:pPr>
              <w:pStyle w:val="NoSpacing"/>
            </w:pPr>
            <w:r w:rsidRPr="00804BBE">
              <w:t>Preventable by vaccination (MMR x 2).</w:t>
            </w:r>
          </w:p>
          <w:p w14:paraId="00068212" w14:textId="77777777" w:rsidR="00D60D73" w:rsidRPr="00804BBE" w:rsidRDefault="00D60D73" w:rsidP="00E23EF9">
            <w:pPr>
              <w:pStyle w:val="NoSpacing"/>
            </w:pPr>
            <w:r w:rsidRPr="00804BBE">
              <w:t>See: Vulnerable children and female staff – pregnancy</w:t>
            </w:r>
          </w:p>
        </w:tc>
      </w:tr>
      <w:tr w:rsidR="00D60D73" w:rsidRPr="00804BBE" w14:paraId="2D1D678E" w14:textId="77777777" w:rsidTr="00E23EF9">
        <w:trPr>
          <w:trHeight w:val="124"/>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077866CE" w14:textId="77777777" w:rsidR="00D60D73" w:rsidRPr="005F457A" w:rsidRDefault="00D60D73" w:rsidP="00E23EF9">
            <w:pPr>
              <w:pStyle w:val="NoSpacing"/>
              <w:rPr>
                <w:b/>
                <w:bCs/>
              </w:rPr>
            </w:pPr>
            <w:r w:rsidRPr="005F457A">
              <w:rPr>
                <w:b/>
                <w:bCs/>
              </w:rPr>
              <w:t>Molluscum contagiosum</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310CAD12"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4E5850B7" w14:textId="77777777" w:rsidR="00D60D73" w:rsidRPr="00804BBE" w:rsidRDefault="00D60D73" w:rsidP="00E23EF9">
            <w:pPr>
              <w:pStyle w:val="NoSpacing"/>
            </w:pPr>
            <w:r w:rsidRPr="00804BBE">
              <w:t>A self-limiting condition</w:t>
            </w:r>
          </w:p>
        </w:tc>
      </w:tr>
      <w:tr w:rsidR="00D60D73" w:rsidRPr="00804BBE" w14:paraId="5AC444A9" w14:textId="77777777" w:rsidTr="00E23EF9">
        <w:trPr>
          <w:trHeight w:val="135"/>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5C1A7BB7" w14:textId="77777777" w:rsidR="00D60D73" w:rsidRPr="005F457A" w:rsidRDefault="00D60D73" w:rsidP="00E23EF9">
            <w:pPr>
              <w:pStyle w:val="NoSpacing"/>
              <w:rPr>
                <w:b/>
                <w:bCs/>
              </w:rPr>
            </w:pPr>
            <w:r w:rsidRPr="005F457A">
              <w:rPr>
                <w:b/>
                <w:bCs/>
              </w:rPr>
              <w:t>Ringworm</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7F09001B" w14:textId="77777777" w:rsidR="00D60D73" w:rsidRPr="00804BBE" w:rsidRDefault="00D60D73" w:rsidP="00E23EF9">
            <w:pPr>
              <w:pStyle w:val="NoSpacing"/>
            </w:pPr>
            <w:r w:rsidRPr="00804BBE">
              <w:t>Exclusion not usually required</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175609D7" w14:textId="77777777" w:rsidR="00D60D73" w:rsidRPr="00804BBE" w:rsidRDefault="00D60D73" w:rsidP="00E23EF9">
            <w:pPr>
              <w:pStyle w:val="NoSpacing"/>
            </w:pPr>
            <w:r w:rsidRPr="00804BBE">
              <w:t>Treatment is required</w:t>
            </w:r>
          </w:p>
        </w:tc>
      </w:tr>
      <w:tr w:rsidR="00D60D73" w:rsidRPr="00804BBE" w14:paraId="6F8D623B" w14:textId="77777777" w:rsidTr="00E23EF9">
        <w:trPr>
          <w:trHeight w:val="124"/>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368AF324" w14:textId="77777777" w:rsidR="00D60D73" w:rsidRPr="005F457A" w:rsidRDefault="00D60D73" w:rsidP="00E23EF9">
            <w:pPr>
              <w:pStyle w:val="NoSpacing"/>
              <w:rPr>
                <w:b/>
                <w:bCs/>
              </w:rPr>
            </w:pPr>
            <w:r w:rsidRPr="005F457A">
              <w:rPr>
                <w:b/>
                <w:bCs/>
              </w:rPr>
              <w:t>Roseola (infantum)</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0B9E8D90"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5CA98CDA" w14:textId="77777777" w:rsidR="00D60D73" w:rsidRPr="00804BBE" w:rsidRDefault="00D60D73" w:rsidP="00E23EF9">
            <w:pPr>
              <w:pStyle w:val="NoSpacing"/>
            </w:pPr>
            <w:r w:rsidRPr="00804BBE">
              <w:t>None</w:t>
            </w:r>
          </w:p>
        </w:tc>
      </w:tr>
      <w:tr w:rsidR="00D60D73" w:rsidRPr="00804BBE" w14:paraId="59056FBB" w14:textId="77777777" w:rsidTr="00E23EF9">
        <w:trPr>
          <w:trHeight w:val="135"/>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1DFE65E0" w14:textId="77777777" w:rsidR="00D60D73" w:rsidRPr="005F457A" w:rsidRDefault="00D60D73" w:rsidP="00E23EF9">
            <w:pPr>
              <w:pStyle w:val="NoSpacing"/>
              <w:rPr>
                <w:b/>
                <w:bCs/>
              </w:rPr>
            </w:pPr>
            <w:r w:rsidRPr="005F457A">
              <w:rPr>
                <w:b/>
                <w:bCs/>
              </w:rPr>
              <w:t>Scabies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43970057" w14:textId="77777777" w:rsidR="00D60D73" w:rsidRPr="00804BBE" w:rsidRDefault="00D60D73" w:rsidP="00E23EF9">
            <w:pPr>
              <w:pStyle w:val="NoSpacing"/>
            </w:pPr>
            <w:r w:rsidRPr="00804BBE">
              <w:t>Child can return after first treatment</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12F4EBC4" w14:textId="77777777" w:rsidR="00D60D73" w:rsidRPr="00804BBE" w:rsidRDefault="00D60D73" w:rsidP="00E23EF9">
            <w:pPr>
              <w:pStyle w:val="NoSpacing"/>
            </w:pPr>
            <w:r w:rsidRPr="00804BBE">
              <w:t>Household and close contacts require treatment</w:t>
            </w:r>
          </w:p>
        </w:tc>
      </w:tr>
      <w:tr w:rsidR="00D60D73" w:rsidRPr="00804BBE" w14:paraId="2EED4029" w14:textId="77777777" w:rsidTr="00E23EF9">
        <w:trPr>
          <w:trHeight w:val="543"/>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409C353F" w14:textId="77777777" w:rsidR="00D60D73" w:rsidRPr="005F457A" w:rsidRDefault="00D60D73" w:rsidP="00E23EF9">
            <w:pPr>
              <w:pStyle w:val="NoSpacing"/>
              <w:rPr>
                <w:b/>
                <w:bCs/>
              </w:rPr>
            </w:pPr>
            <w:r w:rsidRPr="005F457A">
              <w:rPr>
                <w:b/>
                <w:bCs/>
              </w:rPr>
              <w:t>Scarlet fever</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43B38355" w14:textId="77777777" w:rsidR="00D60D73" w:rsidRPr="00804BBE" w:rsidRDefault="00D60D73" w:rsidP="00E23EF9">
            <w:pPr>
              <w:pStyle w:val="NoSpacing"/>
            </w:pPr>
            <w:r w:rsidRPr="00804BBE">
              <w:t>Child can return 24 hours after commencing appropriate antibiotic treatment</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58C23EBA" w14:textId="77777777" w:rsidR="00D60D73" w:rsidRPr="00804BBE" w:rsidRDefault="00D60D73" w:rsidP="00E23EF9">
            <w:pPr>
              <w:pStyle w:val="NoSpacing"/>
            </w:pPr>
            <w:r w:rsidRPr="00804BBE">
              <w:t>* Antibiotic treatment recommended for the affected child. If more than one child has scarlet fever, contact PHA Duty Room for further advice</w:t>
            </w:r>
          </w:p>
        </w:tc>
      </w:tr>
      <w:tr w:rsidR="00D60D73" w:rsidRPr="00804BBE" w14:paraId="2070BC1D" w14:textId="77777777" w:rsidTr="00E23EF9">
        <w:trPr>
          <w:trHeight w:val="261"/>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5EC32F86" w14:textId="77777777" w:rsidR="00D60D73" w:rsidRPr="005F457A" w:rsidRDefault="00D60D73" w:rsidP="00E23EF9">
            <w:pPr>
              <w:pStyle w:val="NoSpacing"/>
              <w:rPr>
                <w:b/>
                <w:bCs/>
              </w:rPr>
            </w:pPr>
            <w:r w:rsidRPr="005F457A">
              <w:rPr>
                <w:b/>
                <w:bCs/>
              </w:rPr>
              <w:t>Slapped cheek (fifth disease or parvovirus B19)</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0102FE3A"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6ADFA2AD" w14:textId="77777777" w:rsidR="00D60D73" w:rsidRPr="00804BBE" w:rsidRDefault="00D60D73" w:rsidP="00E23EF9">
            <w:pPr>
              <w:pStyle w:val="NoSpacing"/>
            </w:pPr>
            <w:r w:rsidRPr="00804BBE">
              <w:t>once rash has developed See: Vulnerable children and female staff – pregnancy</w:t>
            </w:r>
          </w:p>
        </w:tc>
      </w:tr>
      <w:tr w:rsidR="00D60D73" w:rsidRPr="00804BBE" w14:paraId="5416C6F1" w14:textId="77777777" w:rsidTr="00E23EF9">
        <w:trPr>
          <w:trHeight w:val="817"/>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1FED6DE4" w14:textId="77777777" w:rsidR="00D60D73" w:rsidRPr="005F457A" w:rsidRDefault="00D60D73" w:rsidP="00E23EF9">
            <w:pPr>
              <w:pStyle w:val="NoSpacing"/>
              <w:rPr>
                <w:b/>
                <w:bCs/>
              </w:rPr>
            </w:pPr>
            <w:r w:rsidRPr="005F457A">
              <w:rPr>
                <w:b/>
                <w:bCs/>
              </w:rPr>
              <w:t>Shingles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729D96FF" w14:textId="77777777" w:rsidR="00D60D73" w:rsidRPr="00804BBE" w:rsidRDefault="00D60D73" w:rsidP="00E23EF9">
            <w:pPr>
              <w:pStyle w:val="NoSpacing"/>
            </w:pPr>
            <w:r w:rsidRPr="00804BBE">
              <w:t>Exclude only if rash is weeping and cannot be covered</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22B6A64E" w14:textId="77777777" w:rsidR="00D60D73" w:rsidRPr="00804BBE" w:rsidRDefault="00D60D73" w:rsidP="00E23EF9">
            <w:pPr>
              <w:pStyle w:val="NoSpacing"/>
            </w:pPr>
            <w:r w:rsidRPr="00804BBE">
              <w:t>Can cause chickenpox in those who are not immune i.e. have not had chickenpox. It is spread by very close contact and touch. If further information is required, contact the Duty Room. SEE: Vulnerable Children and Female Staff – Pregnancy</w:t>
            </w:r>
          </w:p>
        </w:tc>
      </w:tr>
      <w:tr w:rsidR="00D60D73" w:rsidRPr="00804BBE" w14:paraId="57936791" w14:textId="77777777" w:rsidTr="00E23EF9">
        <w:trPr>
          <w:trHeight w:val="430"/>
        </w:trPr>
        <w:tc>
          <w:tcPr>
            <w:tcW w:w="2410" w:type="dxa"/>
            <w:tcBorders>
              <w:top w:val="single" w:sz="4" w:space="0" w:color="auto"/>
              <w:left w:val="single" w:sz="4" w:space="0" w:color="auto"/>
              <w:bottom w:val="single" w:sz="4" w:space="0" w:color="auto"/>
              <w:right w:val="single" w:sz="4" w:space="0" w:color="auto"/>
            </w:tcBorders>
            <w:shd w:val="clear" w:color="auto" w:fill="FEA562"/>
            <w:hideMark/>
          </w:tcPr>
          <w:p w14:paraId="08DAE5C5" w14:textId="77777777" w:rsidR="00D60D73" w:rsidRPr="005F457A" w:rsidRDefault="00D60D73" w:rsidP="00E23EF9">
            <w:pPr>
              <w:pStyle w:val="NoSpacing"/>
              <w:rPr>
                <w:b/>
                <w:bCs/>
              </w:rPr>
            </w:pPr>
            <w:r w:rsidRPr="005F457A">
              <w:rPr>
                <w:b/>
                <w:bCs/>
              </w:rPr>
              <w:t>Warts and verrucae</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ECDA8"/>
            <w:hideMark/>
          </w:tcPr>
          <w:p w14:paraId="50AD5E5A"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FECDA8"/>
            <w:hideMark/>
          </w:tcPr>
          <w:p w14:paraId="26098DD8" w14:textId="77777777" w:rsidR="00D60D73" w:rsidRPr="00804BBE" w:rsidRDefault="00D60D73" w:rsidP="00E23EF9">
            <w:pPr>
              <w:pStyle w:val="NoSpacing"/>
            </w:pPr>
            <w:r w:rsidRPr="00804BBE">
              <w:t>Verrucae should be covered in swimming pools, gymnasiums and changing rooms</w:t>
            </w:r>
          </w:p>
        </w:tc>
      </w:tr>
      <w:tr w:rsidR="00D60D73" w:rsidRPr="00804BBE" w14:paraId="086F111E" w14:textId="77777777" w:rsidTr="00E23EF9">
        <w:trPr>
          <w:trHeight w:val="261"/>
        </w:trPr>
        <w:tc>
          <w:tcPr>
            <w:tcW w:w="10632" w:type="dxa"/>
            <w:gridSpan w:val="4"/>
            <w:tcBorders>
              <w:top w:val="single" w:sz="4" w:space="0" w:color="auto"/>
              <w:left w:val="single" w:sz="4" w:space="0" w:color="auto"/>
              <w:bottom w:val="single" w:sz="4" w:space="0" w:color="auto"/>
              <w:right w:val="single" w:sz="4" w:space="0" w:color="auto"/>
            </w:tcBorders>
            <w:shd w:val="clear" w:color="auto" w:fill="DC9AF0"/>
            <w:hideMark/>
          </w:tcPr>
          <w:p w14:paraId="4CF9062F" w14:textId="77777777" w:rsidR="00D60D73" w:rsidRPr="005F457A" w:rsidRDefault="00D60D73" w:rsidP="00E23EF9">
            <w:pPr>
              <w:pStyle w:val="NoSpacing"/>
              <w:rPr>
                <w:b/>
                <w:bCs/>
              </w:rPr>
            </w:pPr>
            <w:r w:rsidRPr="005F457A">
              <w:rPr>
                <w:b/>
                <w:bCs/>
              </w:rPr>
              <w:t>Diarrhoea and vomiting illness</w:t>
            </w:r>
          </w:p>
        </w:tc>
      </w:tr>
      <w:tr w:rsidR="00D60D73" w:rsidRPr="00804BBE" w14:paraId="56CAB4E1" w14:textId="77777777" w:rsidTr="00E23EF9">
        <w:trPr>
          <w:trHeight w:val="261"/>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27F06FC9" w14:textId="77777777" w:rsidR="00D60D73" w:rsidRPr="005F457A" w:rsidRDefault="00D60D73" w:rsidP="00E23EF9">
            <w:pPr>
              <w:pStyle w:val="NoSpacing"/>
              <w:rPr>
                <w:b/>
                <w:bCs/>
              </w:rPr>
            </w:pPr>
            <w:r w:rsidRPr="005F457A">
              <w:rPr>
                <w:b/>
                <w:bCs/>
              </w:rPr>
              <w:t>Illness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DC9AF0"/>
            <w:hideMark/>
          </w:tcPr>
          <w:p w14:paraId="4DFD3B39" w14:textId="77777777" w:rsidR="00D60D73" w:rsidRPr="00804BBE" w:rsidRDefault="00D60D73" w:rsidP="00E23EF9">
            <w:pPr>
              <w:pStyle w:val="NoSpacing"/>
            </w:pPr>
            <w:r w:rsidRPr="005F457A">
              <w:rPr>
                <w:b/>
                <w:bCs/>
              </w:rPr>
              <w:t>Exclusion</w:t>
            </w:r>
            <w:r w:rsidRPr="00804BBE">
              <w:t xml:space="preserve"> </w:t>
            </w:r>
            <w:r w:rsidRPr="005F457A">
              <w:rPr>
                <w:b/>
                <w:bCs/>
              </w:rPr>
              <w:t>required</w:t>
            </w:r>
          </w:p>
        </w:tc>
        <w:tc>
          <w:tcPr>
            <w:tcW w:w="4365" w:type="dxa"/>
            <w:tcBorders>
              <w:top w:val="single" w:sz="4" w:space="0" w:color="auto"/>
              <w:left w:val="single" w:sz="4" w:space="0" w:color="auto"/>
              <w:bottom w:val="single" w:sz="4" w:space="0" w:color="auto"/>
              <w:right w:val="single" w:sz="4" w:space="0" w:color="auto"/>
            </w:tcBorders>
            <w:shd w:val="clear" w:color="auto" w:fill="DC9AF0"/>
          </w:tcPr>
          <w:p w14:paraId="06D5E54F" w14:textId="77777777" w:rsidR="00D60D73" w:rsidRPr="00804BBE" w:rsidRDefault="00D60D73" w:rsidP="00E23EF9">
            <w:pPr>
              <w:pStyle w:val="NoSpacing"/>
            </w:pPr>
          </w:p>
        </w:tc>
      </w:tr>
      <w:tr w:rsidR="00D60D73" w:rsidRPr="00804BBE" w14:paraId="147F8E72" w14:textId="77777777" w:rsidTr="00E23EF9">
        <w:trPr>
          <w:trHeight w:val="419"/>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398A09E2" w14:textId="77777777" w:rsidR="00D60D73" w:rsidRPr="005F457A" w:rsidRDefault="00D60D73" w:rsidP="00E23EF9">
            <w:pPr>
              <w:pStyle w:val="NoSpacing"/>
              <w:rPr>
                <w:b/>
                <w:bCs/>
              </w:rPr>
            </w:pPr>
            <w:r w:rsidRPr="005F457A">
              <w:rPr>
                <w:b/>
                <w:bCs/>
              </w:rPr>
              <w:lastRenderedPageBreak/>
              <w:t>Diarrhoea and/or vomiting</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7FA9FD63" w14:textId="77777777" w:rsidR="00D60D73" w:rsidRPr="00804BBE" w:rsidRDefault="00D60D73" w:rsidP="00E23EF9">
            <w:pPr>
              <w:pStyle w:val="NoSpacing"/>
            </w:pPr>
            <w:r w:rsidRPr="00804BBE">
              <w:t>48 hours from last episode of diarrhoea or vomiting</w:t>
            </w:r>
          </w:p>
        </w:tc>
        <w:tc>
          <w:tcPr>
            <w:tcW w:w="4365" w:type="dxa"/>
            <w:tcBorders>
              <w:top w:val="single" w:sz="4" w:space="0" w:color="auto"/>
              <w:left w:val="single" w:sz="4" w:space="0" w:color="auto"/>
              <w:bottom w:val="single" w:sz="4" w:space="0" w:color="auto"/>
              <w:right w:val="single" w:sz="4" w:space="0" w:color="auto"/>
            </w:tcBorders>
            <w:shd w:val="clear" w:color="auto" w:fill="F3C8FC"/>
          </w:tcPr>
          <w:p w14:paraId="376ABA73" w14:textId="77777777" w:rsidR="00D60D73" w:rsidRPr="00804BBE" w:rsidRDefault="00D60D73" w:rsidP="00E23EF9">
            <w:pPr>
              <w:pStyle w:val="NoSpacing"/>
            </w:pPr>
          </w:p>
        </w:tc>
      </w:tr>
      <w:tr w:rsidR="00D60D73" w:rsidRPr="00804BBE" w14:paraId="18A4EC95" w14:textId="77777777" w:rsidTr="00E23EF9">
        <w:trPr>
          <w:trHeight w:val="419"/>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7C885585" w14:textId="77777777" w:rsidR="00D60D73" w:rsidRPr="005F457A" w:rsidRDefault="00D60D73" w:rsidP="00E23EF9">
            <w:pPr>
              <w:pStyle w:val="NoSpacing"/>
              <w:rPr>
                <w:b/>
                <w:bCs/>
              </w:rPr>
            </w:pPr>
            <w:r w:rsidRPr="005F457A">
              <w:rPr>
                <w:b/>
                <w:bCs/>
              </w:rPr>
              <w:t xml:space="preserve">Salmonella and Dysentery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1545D2AB" w14:textId="77777777" w:rsidR="00D60D73" w:rsidRPr="00804BBE" w:rsidRDefault="00D60D73" w:rsidP="00E23EF9">
            <w:pPr>
              <w:pStyle w:val="NoSpacing"/>
            </w:pPr>
            <w:r w:rsidRPr="00804BBE">
              <w:t>24 hours or until advised by the doctor</w:t>
            </w:r>
          </w:p>
        </w:tc>
        <w:tc>
          <w:tcPr>
            <w:tcW w:w="4365" w:type="dxa"/>
            <w:tcBorders>
              <w:top w:val="single" w:sz="4" w:space="0" w:color="auto"/>
              <w:left w:val="single" w:sz="4" w:space="0" w:color="auto"/>
              <w:bottom w:val="single" w:sz="4" w:space="0" w:color="auto"/>
              <w:right w:val="single" w:sz="4" w:space="0" w:color="auto"/>
            </w:tcBorders>
            <w:shd w:val="clear" w:color="auto" w:fill="F3C8FC"/>
          </w:tcPr>
          <w:p w14:paraId="32AFADA2" w14:textId="77777777" w:rsidR="00D60D73" w:rsidRPr="00804BBE" w:rsidRDefault="00D60D73" w:rsidP="00E23EF9">
            <w:pPr>
              <w:pStyle w:val="NoSpacing"/>
            </w:pPr>
          </w:p>
        </w:tc>
      </w:tr>
      <w:tr w:rsidR="00D60D73" w:rsidRPr="00804BBE" w14:paraId="3E2725A1" w14:textId="77777777" w:rsidTr="00E23EF9">
        <w:trPr>
          <w:trHeight w:val="1521"/>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0A14C39C" w14:textId="77777777" w:rsidR="00D60D73" w:rsidRPr="005F457A" w:rsidRDefault="00D60D73" w:rsidP="00E23EF9">
            <w:pPr>
              <w:pStyle w:val="NoSpacing"/>
              <w:rPr>
                <w:b/>
                <w:bCs/>
              </w:rPr>
            </w:pPr>
            <w:r w:rsidRPr="005F457A">
              <w:rPr>
                <w:b/>
                <w:bCs/>
              </w:rPr>
              <w:t>E. coli O157 VTEC* Typhoid* [and paratyphoid*] (enteric fever) Shigella* (dysentery)</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59A0E2FB" w14:textId="77777777" w:rsidR="00D60D73" w:rsidRPr="00804BBE" w:rsidRDefault="00D60D73" w:rsidP="00E23EF9">
            <w:pPr>
              <w:pStyle w:val="NoSpacing"/>
            </w:pPr>
            <w:r w:rsidRPr="00804BBE">
              <w:t>Should be excluded for 48 hours from the last episode of diarrhoea Further exclusion may be required for some children until they are no longer excreting</w:t>
            </w:r>
          </w:p>
        </w:tc>
        <w:tc>
          <w:tcPr>
            <w:tcW w:w="4365" w:type="dxa"/>
            <w:tcBorders>
              <w:top w:val="single" w:sz="4" w:space="0" w:color="auto"/>
              <w:left w:val="single" w:sz="4" w:space="0" w:color="auto"/>
              <w:bottom w:val="single" w:sz="4" w:space="0" w:color="auto"/>
              <w:right w:val="single" w:sz="4" w:space="0" w:color="auto"/>
            </w:tcBorders>
            <w:shd w:val="clear" w:color="auto" w:fill="F3C8FC"/>
            <w:hideMark/>
          </w:tcPr>
          <w:p w14:paraId="0C309094" w14:textId="77777777" w:rsidR="00D60D73" w:rsidRPr="00804BBE" w:rsidRDefault="00D60D73" w:rsidP="00E23EF9">
            <w:pPr>
              <w:pStyle w:val="NoSpacing"/>
            </w:pPr>
            <w:r w:rsidRPr="00804BBE">
              <w:t>Further exclusion is required for young children under five and those who have difficulty in adhering to hygiene practices Children in these categories should be excluded until there is evidence of microbiological clearance. This guidance may also apply to some contacts of cases who may require microbiological clearance Please consult the Duty Room for further advice</w:t>
            </w:r>
          </w:p>
        </w:tc>
      </w:tr>
      <w:tr w:rsidR="00D60D73" w:rsidRPr="00804BBE" w14:paraId="3686CDDD" w14:textId="77777777" w:rsidTr="00E23EF9">
        <w:trPr>
          <w:trHeight w:val="881"/>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7EDB5D3D" w14:textId="77777777" w:rsidR="00D60D73" w:rsidRPr="005F457A" w:rsidRDefault="00D60D73" w:rsidP="00E23EF9">
            <w:pPr>
              <w:pStyle w:val="NoSpacing"/>
              <w:rPr>
                <w:b/>
                <w:bCs/>
              </w:rPr>
            </w:pPr>
            <w:r w:rsidRPr="005F457A">
              <w:rPr>
                <w:b/>
                <w:bCs/>
              </w:rPr>
              <w:t>Cryptosporidiosis*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4094DF80" w14:textId="77777777" w:rsidR="00D60D73" w:rsidRPr="00804BBE" w:rsidRDefault="00D60D73" w:rsidP="00E23EF9">
            <w:pPr>
              <w:pStyle w:val="NoSpacing"/>
            </w:pPr>
            <w:r w:rsidRPr="00804BBE">
              <w:t>Exclude for 48 hours from the last episode of diarrhoea</w:t>
            </w:r>
          </w:p>
        </w:tc>
        <w:tc>
          <w:tcPr>
            <w:tcW w:w="4365" w:type="dxa"/>
            <w:tcBorders>
              <w:top w:val="single" w:sz="4" w:space="0" w:color="auto"/>
              <w:left w:val="single" w:sz="4" w:space="0" w:color="auto"/>
              <w:bottom w:val="single" w:sz="4" w:space="0" w:color="auto"/>
              <w:right w:val="single" w:sz="4" w:space="0" w:color="auto"/>
            </w:tcBorders>
            <w:shd w:val="clear" w:color="auto" w:fill="F3C8FC"/>
            <w:hideMark/>
          </w:tcPr>
          <w:p w14:paraId="2A4F1289" w14:textId="77777777" w:rsidR="00D60D73" w:rsidRPr="00804BBE" w:rsidRDefault="00D60D73" w:rsidP="00E23EF9">
            <w:pPr>
              <w:pStyle w:val="NoSpacing"/>
            </w:pPr>
            <w:r w:rsidRPr="00804BBE">
              <w:t>Exclusion from swimming is advisable for two weeks after the diarrhoea has settled</w:t>
            </w:r>
          </w:p>
        </w:tc>
      </w:tr>
      <w:tr w:rsidR="00D60D73" w:rsidRPr="00804BBE" w14:paraId="07586F92" w14:textId="77777777" w:rsidTr="00E23EF9">
        <w:trPr>
          <w:trHeight w:val="383"/>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6C9464AF" w14:textId="77777777" w:rsidR="00D60D73" w:rsidRPr="005F457A" w:rsidRDefault="00D60D73" w:rsidP="00E23EF9">
            <w:pPr>
              <w:pStyle w:val="NoSpacing"/>
              <w:rPr>
                <w:b/>
                <w:bCs/>
              </w:rPr>
            </w:pPr>
            <w:r w:rsidRPr="005F457A">
              <w:rPr>
                <w:b/>
                <w:bCs/>
              </w:rPr>
              <w:t xml:space="preserve">Norovirus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13E77FC5" w14:textId="77777777" w:rsidR="00D60D73" w:rsidRPr="00804BBE" w:rsidRDefault="00D60D73" w:rsidP="00E23EF9">
            <w:pPr>
              <w:pStyle w:val="NoSpacing"/>
            </w:pPr>
            <w:r w:rsidRPr="00804BBE">
              <w:t>48 hours clear</w:t>
            </w:r>
          </w:p>
        </w:tc>
        <w:tc>
          <w:tcPr>
            <w:tcW w:w="4365" w:type="dxa"/>
            <w:tcBorders>
              <w:top w:val="single" w:sz="4" w:space="0" w:color="auto"/>
              <w:left w:val="single" w:sz="4" w:space="0" w:color="auto"/>
              <w:bottom w:val="single" w:sz="4" w:space="0" w:color="auto"/>
              <w:right w:val="single" w:sz="4" w:space="0" w:color="auto"/>
            </w:tcBorders>
            <w:shd w:val="clear" w:color="auto" w:fill="F3C8FC"/>
          </w:tcPr>
          <w:p w14:paraId="331D5526" w14:textId="77777777" w:rsidR="00D60D73" w:rsidRPr="00804BBE" w:rsidRDefault="00D60D73" w:rsidP="00E23EF9">
            <w:pPr>
              <w:pStyle w:val="NoSpacing"/>
            </w:pPr>
          </w:p>
        </w:tc>
      </w:tr>
      <w:tr w:rsidR="00D60D73" w:rsidRPr="00804BBE" w14:paraId="14DC33E0" w14:textId="77777777" w:rsidTr="00E23EF9">
        <w:trPr>
          <w:trHeight w:val="383"/>
        </w:trPr>
        <w:tc>
          <w:tcPr>
            <w:tcW w:w="2410" w:type="dxa"/>
            <w:tcBorders>
              <w:top w:val="single" w:sz="4" w:space="0" w:color="auto"/>
              <w:left w:val="single" w:sz="4" w:space="0" w:color="auto"/>
              <w:bottom w:val="single" w:sz="4" w:space="0" w:color="auto"/>
              <w:right w:val="single" w:sz="4" w:space="0" w:color="auto"/>
            </w:tcBorders>
            <w:shd w:val="clear" w:color="auto" w:fill="DC9AF0"/>
            <w:hideMark/>
          </w:tcPr>
          <w:p w14:paraId="66BCE291" w14:textId="77777777" w:rsidR="00D60D73" w:rsidRPr="005F457A" w:rsidRDefault="00D60D73" w:rsidP="00E23EF9">
            <w:pPr>
              <w:pStyle w:val="NoSpacing"/>
              <w:rPr>
                <w:b/>
                <w:bCs/>
              </w:rPr>
            </w:pPr>
            <w:r w:rsidRPr="005F457A">
              <w:rPr>
                <w:b/>
                <w:bCs/>
              </w:rPr>
              <w:t xml:space="preserve">Gastro-enteritis, food poisoning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F3C8FC"/>
            <w:hideMark/>
          </w:tcPr>
          <w:p w14:paraId="774CCD28" w14:textId="77777777" w:rsidR="00D60D73" w:rsidRPr="00804BBE" w:rsidRDefault="00D60D73" w:rsidP="00E23EF9">
            <w:pPr>
              <w:pStyle w:val="NoSpacing"/>
            </w:pPr>
            <w:r w:rsidRPr="00804BBE">
              <w:t>48 hours or until advised by the doctor</w:t>
            </w:r>
          </w:p>
        </w:tc>
        <w:tc>
          <w:tcPr>
            <w:tcW w:w="4365" w:type="dxa"/>
            <w:tcBorders>
              <w:top w:val="single" w:sz="4" w:space="0" w:color="auto"/>
              <w:left w:val="single" w:sz="4" w:space="0" w:color="auto"/>
              <w:bottom w:val="single" w:sz="4" w:space="0" w:color="auto"/>
              <w:right w:val="single" w:sz="4" w:space="0" w:color="auto"/>
            </w:tcBorders>
            <w:shd w:val="clear" w:color="auto" w:fill="F3C8FC"/>
            <w:hideMark/>
          </w:tcPr>
          <w:p w14:paraId="58677ABB" w14:textId="77777777" w:rsidR="00D60D73" w:rsidRPr="00804BBE" w:rsidRDefault="00D60D73" w:rsidP="00E23EF9">
            <w:pPr>
              <w:pStyle w:val="NoSpacing"/>
            </w:pPr>
            <w:r w:rsidRPr="00804BBE">
              <w:t xml:space="preserve">Gastro-enteritis, food poisoning </w:t>
            </w:r>
          </w:p>
        </w:tc>
      </w:tr>
      <w:tr w:rsidR="00D60D73" w:rsidRPr="00804BBE" w14:paraId="57E46446" w14:textId="77777777" w:rsidTr="00E23EF9">
        <w:trPr>
          <w:trHeight w:val="282"/>
        </w:trPr>
        <w:tc>
          <w:tcPr>
            <w:tcW w:w="10632" w:type="dxa"/>
            <w:gridSpan w:val="4"/>
            <w:tcBorders>
              <w:top w:val="single" w:sz="4" w:space="0" w:color="auto"/>
              <w:left w:val="single" w:sz="4" w:space="0" w:color="auto"/>
              <w:bottom w:val="single" w:sz="4" w:space="0" w:color="auto"/>
              <w:right w:val="single" w:sz="4" w:space="0" w:color="auto"/>
            </w:tcBorders>
            <w:shd w:val="clear" w:color="auto" w:fill="82C1FA"/>
            <w:hideMark/>
          </w:tcPr>
          <w:p w14:paraId="5EBEC6FB" w14:textId="77777777" w:rsidR="00D60D73" w:rsidRPr="005F457A" w:rsidRDefault="00D60D73" w:rsidP="00E23EF9">
            <w:pPr>
              <w:pStyle w:val="NoSpacing"/>
              <w:rPr>
                <w:b/>
                <w:bCs/>
              </w:rPr>
            </w:pPr>
            <w:r w:rsidRPr="005F457A">
              <w:rPr>
                <w:b/>
                <w:bCs/>
              </w:rPr>
              <w:t>Respiratory infections</w:t>
            </w:r>
          </w:p>
        </w:tc>
      </w:tr>
      <w:tr w:rsidR="00D60D73" w:rsidRPr="00804BBE" w14:paraId="37EAA8C7" w14:textId="77777777" w:rsidTr="00E23EF9">
        <w:trPr>
          <w:trHeight w:val="282"/>
        </w:trPr>
        <w:tc>
          <w:tcPr>
            <w:tcW w:w="2410" w:type="dxa"/>
            <w:tcBorders>
              <w:top w:val="single" w:sz="4" w:space="0" w:color="auto"/>
              <w:left w:val="single" w:sz="4" w:space="0" w:color="auto"/>
              <w:bottom w:val="single" w:sz="4" w:space="0" w:color="auto"/>
              <w:right w:val="single" w:sz="4" w:space="0" w:color="auto"/>
            </w:tcBorders>
            <w:shd w:val="clear" w:color="auto" w:fill="82C1FA"/>
            <w:hideMark/>
          </w:tcPr>
          <w:p w14:paraId="6FE7AA24" w14:textId="77777777" w:rsidR="00D60D73" w:rsidRPr="005F457A" w:rsidRDefault="00D60D73" w:rsidP="00E23EF9">
            <w:pPr>
              <w:pStyle w:val="NoSpacing"/>
              <w:rPr>
                <w:b/>
                <w:bCs/>
              </w:rPr>
            </w:pPr>
            <w:r w:rsidRPr="005F457A">
              <w:rPr>
                <w:b/>
                <w:bCs/>
              </w:rPr>
              <w:t>Illness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82C1FA"/>
            <w:hideMark/>
          </w:tcPr>
          <w:p w14:paraId="257729AE" w14:textId="77777777" w:rsidR="00D60D73" w:rsidRPr="005F457A" w:rsidRDefault="00D60D73" w:rsidP="00E23EF9">
            <w:pPr>
              <w:pStyle w:val="NoSpacing"/>
              <w:rPr>
                <w:b/>
                <w:bCs/>
              </w:rPr>
            </w:pPr>
            <w:r w:rsidRPr="005F457A">
              <w:rPr>
                <w:b/>
                <w:bCs/>
              </w:rPr>
              <w:t xml:space="preserve">Exclusion required </w:t>
            </w:r>
          </w:p>
        </w:tc>
        <w:tc>
          <w:tcPr>
            <w:tcW w:w="4365" w:type="dxa"/>
            <w:tcBorders>
              <w:top w:val="single" w:sz="4" w:space="0" w:color="auto"/>
              <w:left w:val="single" w:sz="4" w:space="0" w:color="auto"/>
              <w:bottom w:val="single" w:sz="4" w:space="0" w:color="auto"/>
              <w:right w:val="single" w:sz="4" w:space="0" w:color="auto"/>
            </w:tcBorders>
            <w:shd w:val="clear" w:color="auto" w:fill="82C1FA"/>
          </w:tcPr>
          <w:p w14:paraId="6786C2C3" w14:textId="77777777" w:rsidR="00D60D73" w:rsidRPr="00804BBE" w:rsidRDefault="00D60D73" w:rsidP="00E23EF9">
            <w:pPr>
              <w:pStyle w:val="NoSpacing"/>
            </w:pPr>
          </w:p>
        </w:tc>
      </w:tr>
      <w:tr w:rsidR="00D60D73" w:rsidRPr="00804BBE" w14:paraId="17C6A621"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2C1FA"/>
            <w:hideMark/>
          </w:tcPr>
          <w:p w14:paraId="4059B063" w14:textId="77777777" w:rsidR="00D60D73" w:rsidRPr="005F457A" w:rsidRDefault="00D60D73" w:rsidP="00E23EF9">
            <w:pPr>
              <w:pStyle w:val="NoSpacing"/>
              <w:rPr>
                <w:b/>
                <w:bCs/>
              </w:rPr>
            </w:pPr>
            <w:r w:rsidRPr="005F457A">
              <w:rPr>
                <w:b/>
                <w:bCs/>
              </w:rPr>
              <w:t>Flu (influenza)</w:t>
            </w:r>
          </w:p>
        </w:tc>
        <w:tc>
          <w:tcPr>
            <w:tcW w:w="3857" w:type="dxa"/>
            <w:gridSpan w:val="2"/>
            <w:tcBorders>
              <w:top w:val="single" w:sz="4" w:space="0" w:color="auto"/>
              <w:left w:val="single" w:sz="4" w:space="0" w:color="auto"/>
              <w:bottom w:val="single" w:sz="4" w:space="0" w:color="auto"/>
              <w:right w:val="single" w:sz="4" w:space="0" w:color="auto"/>
            </w:tcBorders>
            <w:shd w:val="clear" w:color="auto" w:fill="B9E1FD"/>
            <w:hideMark/>
          </w:tcPr>
          <w:p w14:paraId="4BD0947D" w14:textId="77777777" w:rsidR="00D60D73" w:rsidRPr="00804BBE" w:rsidRDefault="00D60D73" w:rsidP="00E23EF9">
            <w:pPr>
              <w:pStyle w:val="NoSpacing"/>
            </w:pPr>
            <w:r w:rsidRPr="00804BBE">
              <w:t>Until recovered</w:t>
            </w:r>
          </w:p>
        </w:tc>
        <w:tc>
          <w:tcPr>
            <w:tcW w:w="4365" w:type="dxa"/>
            <w:tcBorders>
              <w:top w:val="single" w:sz="4" w:space="0" w:color="auto"/>
              <w:left w:val="single" w:sz="4" w:space="0" w:color="auto"/>
              <w:bottom w:val="single" w:sz="4" w:space="0" w:color="auto"/>
              <w:right w:val="single" w:sz="4" w:space="0" w:color="auto"/>
            </w:tcBorders>
            <w:shd w:val="clear" w:color="auto" w:fill="B9E1FD"/>
            <w:hideMark/>
          </w:tcPr>
          <w:p w14:paraId="1BDD670A" w14:textId="77777777" w:rsidR="00D60D73" w:rsidRPr="00804BBE" w:rsidRDefault="00D60D73" w:rsidP="00E23EF9">
            <w:pPr>
              <w:pStyle w:val="NoSpacing"/>
            </w:pPr>
            <w:r w:rsidRPr="00804BBE">
              <w:t>See: Vulnerable children</w:t>
            </w:r>
          </w:p>
        </w:tc>
      </w:tr>
      <w:tr w:rsidR="00D60D73" w:rsidRPr="00804BBE" w14:paraId="29D2AC0B" w14:textId="77777777" w:rsidTr="00E23EF9">
        <w:trPr>
          <w:trHeight w:val="461"/>
        </w:trPr>
        <w:tc>
          <w:tcPr>
            <w:tcW w:w="2410" w:type="dxa"/>
            <w:tcBorders>
              <w:top w:val="single" w:sz="4" w:space="0" w:color="auto"/>
              <w:left w:val="single" w:sz="4" w:space="0" w:color="auto"/>
              <w:bottom w:val="single" w:sz="4" w:space="0" w:color="auto"/>
              <w:right w:val="single" w:sz="4" w:space="0" w:color="auto"/>
            </w:tcBorders>
            <w:shd w:val="clear" w:color="auto" w:fill="82C1FA"/>
            <w:hideMark/>
          </w:tcPr>
          <w:p w14:paraId="3ADFFC02" w14:textId="77777777" w:rsidR="00D60D73" w:rsidRPr="005F457A" w:rsidRDefault="00D60D73" w:rsidP="00E23EF9">
            <w:pPr>
              <w:pStyle w:val="NoSpacing"/>
              <w:rPr>
                <w:b/>
                <w:bCs/>
              </w:rPr>
            </w:pPr>
            <w:r w:rsidRPr="005F457A">
              <w:rPr>
                <w:b/>
                <w:bCs/>
              </w:rPr>
              <w:t>Tuberculosis*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B9E1FD"/>
            <w:hideMark/>
          </w:tcPr>
          <w:p w14:paraId="3DD39F29" w14:textId="77777777" w:rsidR="00D60D73" w:rsidRPr="00804BBE" w:rsidRDefault="00D60D73" w:rsidP="00E23EF9">
            <w:pPr>
              <w:pStyle w:val="NoSpacing"/>
            </w:pPr>
            <w:r w:rsidRPr="00804BBE">
              <w:t>Always consult the Duty Room</w:t>
            </w:r>
          </w:p>
        </w:tc>
        <w:tc>
          <w:tcPr>
            <w:tcW w:w="4365" w:type="dxa"/>
            <w:tcBorders>
              <w:top w:val="single" w:sz="4" w:space="0" w:color="auto"/>
              <w:left w:val="single" w:sz="4" w:space="0" w:color="auto"/>
              <w:bottom w:val="single" w:sz="4" w:space="0" w:color="auto"/>
              <w:right w:val="single" w:sz="4" w:space="0" w:color="auto"/>
            </w:tcBorders>
            <w:shd w:val="clear" w:color="auto" w:fill="B9E1FD"/>
            <w:hideMark/>
          </w:tcPr>
          <w:p w14:paraId="7A8DB7D7" w14:textId="77777777" w:rsidR="00D60D73" w:rsidRPr="00804BBE" w:rsidRDefault="00D60D73" w:rsidP="00E23EF9">
            <w:pPr>
              <w:pStyle w:val="NoSpacing"/>
            </w:pPr>
            <w:r w:rsidRPr="00804BBE">
              <w:t>Requires prolonged close contact for spread</w:t>
            </w:r>
          </w:p>
        </w:tc>
      </w:tr>
      <w:tr w:rsidR="00D60D73" w:rsidRPr="00804BBE" w14:paraId="088480D0" w14:textId="77777777" w:rsidTr="00E23EF9">
        <w:trPr>
          <w:trHeight w:val="796"/>
        </w:trPr>
        <w:tc>
          <w:tcPr>
            <w:tcW w:w="2410" w:type="dxa"/>
            <w:tcBorders>
              <w:top w:val="single" w:sz="4" w:space="0" w:color="auto"/>
              <w:left w:val="single" w:sz="4" w:space="0" w:color="auto"/>
              <w:bottom w:val="single" w:sz="4" w:space="0" w:color="auto"/>
              <w:right w:val="single" w:sz="4" w:space="0" w:color="auto"/>
            </w:tcBorders>
            <w:shd w:val="clear" w:color="auto" w:fill="82C1FA"/>
            <w:hideMark/>
          </w:tcPr>
          <w:p w14:paraId="121EDC12" w14:textId="77777777" w:rsidR="00D60D73" w:rsidRPr="005F457A" w:rsidRDefault="00D60D73" w:rsidP="00E23EF9">
            <w:pPr>
              <w:pStyle w:val="NoSpacing"/>
              <w:rPr>
                <w:b/>
                <w:bCs/>
              </w:rPr>
            </w:pPr>
            <w:r w:rsidRPr="005F457A">
              <w:rPr>
                <w:b/>
                <w:bCs/>
              </w:rPr>
              <w:t>Whooping cough* (pertussis)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B9E1FD"/>
            <w:hideMark/>
          </w:tcPr>
          <w:p w14:paraId="44ED4940" w14:textId="77777777" w:rsidR="00D60D73" w:rsidRPr="00804BBE" w:rsidRDefault="00D60D73" w:rsidP="00E23EF9">
            <w:pPr>
              <w:pStyle w:val="NoSpacing"/>
            </w:pPr>
            <w:r w:rsidRPr="00804BBE">
              <w:t>48 hours from commencing antibiotic treatment, or 21 days from onset of illness if no antibiotic treatment</w:t>
            </w:r>
          </w:p>
        </w:tc>
        <w:tc>
          <w:tcPr>
            <w:tcW w:w="4365" w:type="dxa"/>
            <w:tcBorders>
              <w:top w:val="single" w:sz="4" w:space="0" w:color="auto"/>
              <w:left w:val="single" w:sz="4" w:space="0" w:color="auto"/>
              <w:bottom w:val="single" w:sz="4" w:space="0" w:color="auto"/>
              <w:right w:val="single" w:sz="4" w:space="0" w:color="auto"/>
            </w:tcBorders>
            <w:shd w:val="clear" w:color="auto" w:fill="B9E1FD"/>
            <w:hideMark/>
          </w:tcPr>
          <w:p w14:paraId="5E1FE441" w14:textId="77777777" w:rsidR="00D60D73" w:rsidRPr="00804BBE" w:rsidRDefault="00D60D73" w:rsidP="00E23EF9">
            <w:pPr>
              <w:pStyle w:val="NoSpacing"/>
            </w:pPr>
            <w:r w:rsidRPr="00804BBE">
              <w:t>Preventable by vaccination. After treatment, non-infectious coughing may continue for many weeks. The Duty Room will organise any contact tracing necessary</w:t>
            </w:r>
          </w:p>
        </w:tc>
      </w:tr>
      <w:tr w:rsidR="00D60D73" w:rsidRPr="00804BBE" w14:paraId="453B78A4" w14:textId="77777777" w:rsidTr="00E23EF9">
        <w:trPr>
          <w:trHeight w:val="796"/>
        </w:trPr>
        <w:tc>
          <w:tcPr>
            <w:tcW w:w="2410" w:type="dxa"/>
            <w:tcBorders>
              <w:top w:val="single" w:sz="4" w:space="0" w:color="auto"/>
              <w:left w:val="single" w:sz="4" w:space="0" w:color="auto"/>
              <w:bottom w:val="single" w:sz="4" w:space="0" w:color="auto"/>
              <w:right w:val="single" w:sz="4" w:space="0" w:color="auto"/>
            </w:tcBorders>
            <w:shd w:val="clear" w:color="auto" w:fill="82C1FA"/>
            <w:hideMark/>
          </w:tcPr>
          <w:p w14:paraId="5E4E4DF4" w14:textId="77777777" w:rsidR="00D60D73" w:rsidRPr="005F457A" w:rsidRDefault="00D60D73" w:rsidP="00E23EF9">
            <w:pPr>
              <w:pStyle w:val="NoSpacing"/>
              <w:rPr>
                <w:b/>
                <w:bCs/>
              </w:rPr>
            </w:pPr>
            <w:r w:rsidRPr="005F457A">
              <w:rPr>
                <w:b/>
                <w:bCs/>
              </w:rPr>
              <w:t>Covid-19</w:t>
            </w:r>
          </w:p>
        </w:tc>
        <w:tc>
          <w:tcPr>
            <w:tcW w:w="3857" w:type="dxa"/>
            <w:gridSpan w:val="2"/>
            <w:tcBorders>
              <w:top w:val="single" w:sz="4" w:space="0" w:color="auto"/>
              <w:left w:val="single" w:sz="4" w:space="0" w:color="auto"/>
              <w:bottom w:val="single" w:sz="4" w:space="0" w:color="auto"/>
              <w:right w:val="single" w:sz="4" w:space="0" w:color="auto"/>
            </w:tcBorders>
            <w:shd w:val="clear" w:color="auto" w:fill="B9E1FD"/>
            <w:hideMark/>
          </w:tcPr>
          <w:p w14:paraId="7D1171CA" w14:textId="77777777" w:rsidR="00D60D73" w:rsidRPr="00804BBE" w:rsidRDefault="00D60D73" w:rsidP="00E23EF9">
            <w:pPr>
              <w:pStyle w:val="NoSpacing"/>
            </w:pPr>
            <w:r w:rsidRPr="00804BBE">
              <w:t>Advised to remain at home until you no longer have a high temperature, or no longer feel unwell, inline with government guidance</w:t>
            </w:r>
          </w:p>
        </w:tc>
        <w:tc>
          <w:tcPr>
            <w:tcW w:w="4365" w:type="dxa"/>
            <w:tcBorders>
              <w:top w:val="single" w:sz="4" w:space="0" w:color="auto"/>
              <w:left w:val="single" w:sz="4" w:space="0" w:color="auto"/>
              <w:bottom w:val="single" w:sz="4" w:space="0" w:color="auto"/>
              <w:right w:val="single" w:sz="4" w:space="0" w:color="auto"/>
            </w:tcBorders>
            <w:shd w:val="clear" w:color="auto" w:fill="B9E1FD"/>
          </w:tcPr>
          <w:p w14:paraId="21473EA8" w14:textId="77777777" w:rsidR="00D60D73" w:rsidRPr="00804BBE" w:rsidRDefault="00D60D73" w:rsidP="00E23EF9">
            <w:pPr>
              <w:pStyle w:val="NoSpacing"/>
            </w:pPr>
          </w:p>
        </w:tc>
      </w:tr>
      <w:tr w:rsidR="00D60D73" w:rsidRPr="00804BBE" w14:paraId="4FB41C7C" w14:textId="77777777" w:rsidTr="00E23EF9">
        <w:trPr>
          <w:trHeight w:val="106"/>
        </w:trPr>
        <w:tc>
          <w:tcPr>
            <w:tcW w:w="10632" w:type="dxa"/>
            <w:gridSpan w:val="4"/>
            <w:tcBorders>
              <w:top w:val="single" w:sz="4" w:space="0" w:color="auto"/>
              <w:left w:val="single" w:sz="4" w:space="0" w:color="auto"/>
              <w:bottom w:val="single" w:sz="4" w:space="0" w:color="auto"/>
              <w:right w:val="single" w:sz="4" w:space="0" w:color="auto"/>
            </w:tcBorders>
            <w:shd w:val="clear" w:color="auto" w:fill="89C995"/>
          </w:tcPr>
          <w:p w14:paraId="158FFB9B" w14:textId="77777777" w:rsidR="00D60D73" w:rsidRPr="005F457A" w:rsidRDefault="00D60D73" w:rsidP="00E23EF9">
            <w:pPr>
              <w:pStyle w:val="NoSpacing"/>
              <w:rPr>
                <w:b/>
                <w:bCs/>
              </w:rPr>
            </w:pPr>
            <w:r w:rsidRPr="005F457A">
              <w:rPr>
                <w:b/>
                <w:bCs/>
              </w:rPr>
              <w:t>Other infections</w:t>
            </w:r>
          </w:p>
        </w:tc>
      </w:tr>
      <w:tr w:rsidR="00D60D73" w:rsidRPr="00804BBE" w14:paraId="65115051" w14:textId="77777777" w:rsidTr="00E23EF9">
        <w:trPr>
          <w:trHeight w:val="117"/>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4BB59D35" w14:textId="77777777" w:rsidR="00D60D73" w:rsidRPr="005F457A" w:rsidRDefault="00D60D73" w:rsidP="00E23EF9">
            <w:pPr>
              <w:pStyle w:val="NoSpacing"/>
              <w:rPr>
                <w:b/>
                <w:bCs/>
              </w:rPr>
            </w:pPr>
            <w:r w:rsidRPr="005F457A">
              <w:rPr>
                <w:b/>
                <w:bCs/>
              </w:rPr>
              <w:t>Illness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89C995"/>
            <w:hideMark/>
          </w:tcPr>
          <w:p w14:paraId="115CE421" w14:textId="77777777" w:rsidR="00D60D73" w:rsidRPr="005F457A" w:rsidRDefault="00D60D73" w:rsidP="00E23EF9">
            <w:pPr>
              <w:pStyle w:val="NoSpacing"/>
              <w:rPr>
                <w:b/>
                <w:bCs/>
              </w:rPr>
            </w:pPr>
            <w:r w:rsidRPr="005F457A">
              <w:rPr>
                <w:b/>
                <w:bCs/>
              </w:rPr>
              <w:t>Exclusion required</w:t>
            </w:r>
          </w:p>
        </w:tc>
        <w:tc>
          <w:tcPr>
            <w:tcW w:w="4365" w:type="dxa"/>
            <w:tcBorders>
              <w:top w:val="single" w:sz="4" w:space="0" w:color="auto"/>
              <w:left w:val="single" w:sz="4" w:space="0" w:color="auto"/>
              <w:bottom w:val="single" w:sz="4" w:space="0" w:color="auto"/>
              <w:right w:val="single" w:sz="4" w:space="0" w:color="auto"/>
            </w:tcBorders>
            <w:shd w:val="clear" w:color="auto" w:fill="89C995"/>
          </w:tcPr>
          <w:p w14:paraId="33A892B7" w14:textId="77777777" w:rsidR="00D60D73" w:rsidRPr="00804BBE" w:rsidRDefault="00D60D73" w:rsidP="00E23EF9">
            <w:pPr>
              <w:pStyle w:val="NoSpacing"/>
            </w:pPr>
          </w:p>
        </w:tc>
      </w:tr>
      <w:tr w:rsidR="00D60D73" w:rsidRPr="00804BBE" w14:paraId="0F1B88EC" w14:textId="77777777" w:rsidTr="00E23EF9">
        <w:trPr>
          <w:trHeight w:val="117"/>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64432B76" w14:textId="77777777" w:rsidR="00D60D73" w:rsidRPr="005F457A" w:rsidRDefault="00D60D73" w:rsidP="00E23EF9">
            <w:pPr>
              <w:pStyle w:val="NoSpacing"/>
              <w:rPr>
                <w:b/>
                <w:bCs/>
              </w:rPr>
            </w:pPr>
            <w:r w:rsidRPr="005F457A">
              <w:rPr>
                <w:b/>
                <w:bCs/>
              </w:rPr>
              <w:t xml:space="preserve">Antibiotics prescribed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89C995"/>
          </w:tcPr>
          <w:p w14:paraId="7FE72741" w14:textId="77777777" w:rsidR="00D60D73" w:rsidRPr="00804BBE" w:rsidRDefault="00D60D73" w:rsidP="00E23EF9">
            <w:pPr>
              <w:pStyle w:val="NoSpacing"/>
            </w:pPr>
            <w:r w:rsidRPr="00804BBE">
              <w:t xml:space="preserve">Any medication prescribed by a doctor must be administered at home for a minimum of 24 hours before the individual is allowed to attend nursery. This ensures that the medication is well-tolerated and any potential side effects can be monitored prior to attending. </w:t>
            </w:r>
          </w:p>
          <w:p w14:paraId="61D9DD33" w14:textId="77777777" w:rsidR="00D60D73" w:rsidRPr="00804BBE" w:rsidRDefault="00D60D73" w:rsidP="00E23EF9">
            <w:pPr>
              <w:pStyle w:val="NoSpacing"/>
            </w:pPr>
          </w:p>
        </w:tc>
        <w:tc>
          <w:tcPr>
            <w:tcW w:w="4365" w:type="dxa"/>
            <w:tcBorders>
              <w:top w:val="single" w:sz="4" w:space="0" w:color="auto"/>
              <w:left w:val="single" w:sz="4" w:space="0" w:color="auto"/>
              <w:bottom w:val="single" w:sz="4" w:space="0" w:color="auto"/>
              <w:right w:val="single" w:sz="4" w:space="0" w:color="auto"/>
            </w:tcBorders>
            <w:shd w:val="clear" w:color="auto" w:fill="89C995"/>
          </w:tcPr>
          <w:p w14:paraId="7E07DFA4" w14:textId="77777777" w:rsidR="00D60D73" w:rsidRPr="00804BBE" w:rsidRDefault="00D60D73" w:rsidP="00E23EF9">
            <w:pPr>
              <w:pStyle w:val="NoSpacing"/>
            </w:pPr>
          </w:p>
        </w:tc>
      </w:tr>
      <w:tr w:rsidR="00D60D73" w:rsidRPr="00804BBE" w14:paraId="48E1DD1F" w14:textId="77777777" w:rsidTr="00E23EF9">
        <w:trPr>
          <w:trHeight w:val="450"/>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2E608068" w14:textId="77777777" w:rsidR="00D60D73" w:rsidRPr="005F457A" w:rsidRDefault="00D60D73" w:rsidP="00E23EF9">
            <w:pPr>
              <w:pStyle w:val="NoSpacing"/>
              <w:rPr>
                <w:b/>
                <w:bCs/>
              </w:rPr>
            </w:pPr>
            <w:r w:rsidRPr="005F457A">
              <w:rPr>
                <w:b/>
                <w:bCs/>
              </w:rPr>
              <w:t>Conjunctivitis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472AD1E0" w14:textId="77777777" w:rsidR="00D60D73" w:rsidRPr="00804BBE" w:rsidRDefault="00D60D73" w:rsidP="00E23EF9">
            <w:pPr>
              <w:pStyle w:val="NoSpacing"/>
            </w:pPr>
            <w:r w:rsidRPr="00804BBE">
              <w:t xml:space="preserve">None unless we have an outbreak or child is to unwell/cleaning of the eyes frequently. </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50C24BC6" w14:textId="77777777" w:rsidR="00D60D73" w:rsidRPr="00804BBE" w:rsidRDefault="00D60D73" w:rsidP="00E23EF9">
            <w:pPr>
              <w:pStyle w:val="NoSpacing"/>
            </w:pPr>
            <w:r w:rsidRPr="00804BBE">
              <w:t>If an outbreak/cluster occurs, consult the Duty Room</w:t>
            </w:r>
          </w:p>
        </w:tc>
      </w:tr>
      <w:tr w:rsidR="00D60D73" w:rsidRPr="00804BBE" w14:paraId="5422A174" w14:textId="77777777" w:rsidTr="00E23EF9">
        <w:trPr>
          <w:trHeight w:val="975"/>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1BECC136" w14:textId="77777777" w:rsidR="00D60D73" w:rsidRPr="005F457A" w:rsidRDefault="00D60D73" w:rsidP="00E23EF9">
            <w:pPr>
              <w:pStyle w:val="NoSpacing"/>
              <w:rPr>
                <w:b/>
                <w:bCs/>
              </w:rPr>
            </w:pPr>
            <w:r w:rsidRPr="005F457A">
              <w:rPr>
                <w:b/>
                <w:bCs/>
              </w:rPr>
              <w:t>Diphtheria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64BCEB03" w14:textId="77777777" w:rsidR="00D60D73" w:rsidRPr="00804BBE" w:rsidRDefault="00D60D73" w:rsidP="00E23EF9">
            <w:pPr>
              <w:pStyle w:val="NoSpacing"/>
            </w:pPr>
            <w:r w:rsidRPr="00804BBE">
              <w:t>Exclusion is essential</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3E90CD59" w14:textId="77777777" w:rsidR="00D60D73" w:rsidRPr="00804BBE" w:rsidRDefault="00D60D73" w:rsidP="00E23EF9">
            <w:pPr>
              <w:pStyle w:val="NoSpacing"/>
            </w:pPr>
            <w:r w:rsidRPr="00804BBE">
              <w:t xml:space="preserve">Always consult with the Duty Room Family contacts must be excluded until cleared to return by the Duty Room. Preventable by </w:t>
            </w:r>
            <w:r w:rsidRPr="00804BBE">
              <w:lastRenderedPageBreak/>
              <w:t>vaccination. The Duty Room will organise any contact tracing necessary</w:t>
            </w:r>
          </w:p>
        </w:tc>
      </w:tr>
      <w:tr w:rsidR="00D60D73" w:rsidRPr="00804BBE" w14:paraId="737A789C" w14:textId="77777777" w:rsidTr="00E23EF9">
        <w:trPr>
          <w:trHeight w:val="282"/>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4F98BBFA" w14:textId="77777777" w:rsidR="00D60D73" w:rsidRPr="005F457A" w:rsidRDefault="00D60D73" w:rsidP="00E23EF9">
            <w:pPr>
              <w:pStyle w:val="NoSpacing"/>
              <w:rPr>
                <w:b/>
                <w:bCs/>
              </w:rPr>
            </w:pPr>
            <w:r w:rsidRPr="005F457A">
              <w:rPr>
                <w:b/>
                <w:bCs/>
              </w:rPr>
              <w:lastRenderedPageBreak/>
              <w:t>Glandular fever</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317041AF"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tcPr>
          <w:p w14:paraId="3A94A493" w14:textId="77777777" w:rsidR="00D60D73" w:rsidRPr="00804BBE" w:rsidRDefault="00D60D73" w:rsidP="00E23EF9">
            <w:pPr>
              <w:pStyle w:val="NoSpacing"/>
            </w:pPr>
          </w:p>
        </w:tc>
      </w:tr>
      <w:tr w:rsidR="00D60D73" w:rsidRPr="00804BBE" w14:paraId="5BC63DF5" w14:textId="77777777" w:rsidTr="00E23EF9">
        <w:trPr>
          <w:trHeight w:val="450"/>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3C71F760" w14:textId="77777777" w:rsidR="00D60D73" w:rsidRPr="005F457A" w:rsidRDefault="00D60D73" w:rsidP="00E23EF9">
            <w:pPr>
              <w:pStyle w:val="NoSpacing"/>
              <w:rPr>
                <w:b/>
                <w:bCs/>
              </w:rPr>
            </w:pPr>
            <w:r w:rsidRPr="005F457A">
              <w:rPr>
                <w:b/>
                <w:bCs/>
              </w:rPr>
              <w:t>Head lice</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7B2BFDB4" w14:textId="77777777" w:rsidR="00D60D73" w:rsidRPr="00804BBE" w:rsidRDefault="00D60D73" w:rsidP="00E23EF9">
            <w:pPr>
              <w:pStyle w:val="NoSpacing"/>
            </w:pPr>
            <w:r w:rsidRPr="00804BBE">
              <w:t xml:space="preserve">Children will be sent home when headlice are seen, and not allowed back until treated. </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61B0EECE" w14:textId="77777777" w:rsidR="00D60D73" w:rsidRPr="00804BBE" w:rsidRDefault="00D60D73" w:rsidP="00E23EF9">
            <w:pPr>
              <w:pStyle w:val="NoSpacing"/>
            </w:pPr>
            <w:r w:rsidRPr="00804BBE">
              <w:t>Treatment is recommended only in cases where live lice have been seen</w:t>
            </w:r>
          </w:p>
        </w:tc>
      </w:tr>
      <w:tr w:rsidR="00D60D73" w:rsidRPr="00804BBE" w14:paraId="7633A435" w14:textId="77777777" w:rsidTr="00E23EF9">
        <w:trPr>
          <w:trHeight w:val="975"/>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5F43DA23" w14:textId="77777777" w:rsidR="00D60D73" w:rsidRPr="005F457A" w:rsidRDefault="00D60D73" w:rsidP="00E23EF9">
            <w:pPr>
              <w:pStyle w:val="NoSpacing"/>
              <w:rPr>
                <w:b/>
                <w:bCs/>
              </w:rPr>
            </w:pPr>
            <w:r w:rsidRPr="005F457A">
              <w:rPr>
                <w:b/>
                <w:bCs/>
              </w:rPr>
              <w:t>Hepatitis A*</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49144D67" w14:textId="77777777" w:rsidR="00D60D73" w:rsidRPr="00804BBE" w:rsidRDefault="00D60D73" w:rsidP="00E23EF9">
            <w:pPr>
              <w:pStyle w:val="NoSpacing"/>
            </w:pPr>
            <w:r w:rsidRPr="00804BBE">
              <w:t>Exclude until seven days after onset of jaundice (or seven days after symptom onset if no jaundice)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2AEA3658" w14:textId="77777777" w:rsidR="00D60D73" w:rsidRPr="00804BBE" w:rsidRDefault="00D60D73" w:rsidP="00E23EF9">
            <w:pPr>
              <w:pStyle w:val="NoSpacing"/>
            </w:pPr>
            <w:r w:rsidRPr="00804BBE">
              <w:t>The duty room will advise on any vaccination or other control measure that are needed for close contacts of a single case of hepatitis A and for suspected outbreaks.</w:t>
            </w:r>
          </w:p>
        </w:tc>
      </w:tr>
      <w:tr w:rsidR="00D60D73" w:rsidRPr="00804BBE" w14:paraId="50C909C3" w14:textId="77777777" w:rsidTr="00E23EF9">
        <w:trPr>
          <w:trHeight w:val="964"/>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362F8814" w14:textId="77777777" w:rsidR="00D60D73" w:rsidRPr="005F457A" w:rsidRDefault="00D60D73" w:rsidP="00E23EF9">
            <w:pPr>
              <w:pStyle w:val="NoSpacing"/>
              <w:rPr>
                <w:b/>
                <w:bCs/>
              </w:rPr>
            </w:pPr>
            <w:r w:rsidRPr="005F457A">
              <w:rPr>
                <w:b/>
                <w:bCs/>
              </w:rPr>
              <w:t>Hepatitis B*, C, HIV/AIDS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588446CC"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659CF0A6" w14:textId="77777777" w:rsidR="00D60D73" w:rsidRPr="00804BBE" w:rsidRDefault="00D60D73" w:rsidP="00E23EF9">
            <w:pPr>
              <w:pStyle w:val="NoSpacing"/>
            </w:pPr>
            <w:r w:rsidRPr="00804BBE">
              <w:t>Hepatitis B and C and HIV are bloodborne viruses that are not infectious through casual contact. For cleaning of body fluid spills. SEE: Good Hygiene Practice</w:t>
            </w:r>
          </w:p>
        </w:tc>
      </w:tr>
      <w:tr w:rsidR="00D60D73" w:rsidRPr="00804BBE" w14:paraId="26D35F9F" w14:textId="77777777" w:rsidTr="00E23EF9">
        <w:trPr>
          <w:trHeight w:val="132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4B88688A" w14:textId="77777777" w:rsidR="00D60D73" w:rsidRPr="005F457A" w:rsidRDefault="00D60D73" w:rsidP="00E23EF9">
            <w:pPr>
              <w:pStyle w:val="NoSpacing"/>
              <w:rPr>
                <w:b/>
                <w:bCs/>
              </w:rPr>
            </w:pPr>
            <w:r w:rsidRPr="005F457A">
              <w:rPr>
                <w:b/>
                <w:bCs/>
              </w:rPr>
              <w:t>Meningococcal meningitis*/ septicaemia* close contacts. The Duty Room will advise on any action needed.</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4B1F42C9" w14:textId="77777777" w:rsidR="00D60D73" w:rsidRPr="00804BBE" w:rsidRDefault="00D60D73" w:rsidP="00E23EF9">
            <w:pPr>
              <w:pStyle w:val="NoSpacing"/>
            </w:pPr>
            <w:r w:rsidRPr="00804BBE">
              <w:t>Until recovered</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0951EBE5" w14:textId="77777777" w:rsidR="00D60D73" w:rsidRPr="00804BBE" w:rsidRDefault="00D60D73" w:rsidP="00E23EF9">
            <w:pPr>
              <w:pStyle w:val="NoSpacing"/>
            </w:pPr>
            <w:r w:rsidRPr="00804BBE">
              <w:t>Some forms of meningococcal disease are preventable by vaccination (see immunisation schedule). There is no reason to exclude siblings or other close contacts of a case. In case of an outbreak, it may be necessary to provide antibiotics with or without meningococcal vaccination to close contacts. The Duty Room will advise on any action needed.</w:t>
            </w:r>
          </w:p>
        </w:tc>
      </w:tr>
      <w:tr w:rsidR="00D60D73" w:rsidRPr="00804BBE" w14:paraId="4CF50C61"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16082FC8" w14:textId="77777777" w:rsidR="00D60D73" w:rsidRPr="005F457A" w:rsidRDefault="00D60D73" w:rsidP="00E23EF9">
            <w:pPr>
              <w:pStyle w:val="NoSpacing"/>
              <w:rPr>
                <w:b/>
                <w:bCs/>
              </w:rPr>
            </w:pPr>
            <w:r w:rsidRPr="005F457A">
              <w:rPr>
                <w:b/>
                <w:bCs/>
              </w:rPr>
              <w:t>Meningitis* due to other bacteria</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531DB70A" w14:textId="77777777" w:rsidR="00D60D73" w:rsidRPr="00804BBE" w:rsidRDefault="00D60D73" w:rsidP="00E23EF9">
            <w:pPr>
              <w:pStyle w:val="NoSpacing"/>
            </w:pPr>
            <w:r w:rsidRPr="00804BBE">
              <w:t>Until recovered</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3603DAFE" w14:textId="77777777" w:rsidR="00D60D73" w:rsidRPr="00804BBE" w:rsidRDefault="00D60D73" w:rsidP="00E23EF9">
            <w:pPr>
              <w:pStyle w:val="NoSpacing"/>
            </w:pPr>
            <w:r w:rsidRPr="00804BBE">
              <w:t>Hib and pneumococcal meningitis are preventable by vaccination. There is no reason to exclude siblings or other close contacts of a case. The Duty Room will give advice on any action needed</w:t>
            </w:r>
          </w:p>
        </w:tc>
      </w:tr>
      <w:tr w:rsidR="00D60D73" w:rsidRPr="00804BBE" w14:paraId="6CF221C1"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6FE8B15D" w14:textId="77777777" w:rsidR="00D60D73" w:rsidRPr="005F457A" w:rsidRDefault="00D60D73" w:rsidP="00E23EF9">
            <w:pPr>
              <w:pStyle w:val="NoSpacing"/>
              <w:rPr>
                <w:b/>
                <w:bCs/>
              </w:rPr>
            </w:pPr>
            <w:r w:rsidRPr="005F457A">
              <w:rPr>
                <w:b/>
                <w:bCs/>
              </w:rPr>
              <w:t>Meningitis viral*</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4CE92B9B"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283AA5AA" w14:textId="77777777" w:rsidR="00D60D73" w:rsidRPr="00804BBE" w:rsidRDefault="00D60D73" w:rsidP="00E23EF9">
            <w:pPr>
              <w:pStyle w:val="NoSpacing"/>
            </w:pPr>
            <w:r w:rsidRPr="00804BBE">
              <w:t>Milder illness. There is no reason to exclude siblings and other close contacts of a case. Contact tracing is not required</w:t>
            </w:r>
          </w:p>
        </w:tc>
      </w:tr>
      <w:tr w:rsidR="00D60D73" w:rsidRPr="00804BBE" w14:paraId="277715EB"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2005CF65" w14:textId="77777777" w:rsidR="00D60D73" w:rsidRPr="005F457A" w:rsidRDefault="00D60D73" w:rsidP="00E23EF9">
            <w:pPr>
              <w:pStyle w:val="NoSpacing"/>
              <w:rPr>
                <w:b/>
                <w:bCs/>
              </w:rPr>
            </w:pPr>
            <w:r w:rsidRPr="005F457A">
              <w:rPr>
                <w:b/>
                <w:bCs/>
              </w:rPr>
              <w:t>MRSA</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19F206EC"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75004C2B" w14:textId="77777777" w:rsidR="00D60D73" w:rsidRPr="00804BBE" w:rsidRDefault="00D60D73" w:rsidP="00E23EF9">
            <w:pPr>
              <w:pStyle w:val="NoSpacing"/>
            </w:pPr>
            <w:r w:rsidRPr="00804BBE">
              <w:t>Good hygiene, in particular handwashing and environmental cleaning, are important to minimise any danger of spread. If further information is required, contact the Duty Room</w:t>
            </w:r>
          </w:p>
        </w:tc>
      </w:tr>
      <w:tr w:rsidR="00D60D73" w:rsidRPr="00804BBE" w14:paraId="7A1DA903"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1E909B6F" w14:textId="77777777" w:rsidR="00D60D73" w:rsidRPr="005F457A" w:rsidRDefault="00D60D73" w:rsidP="00E23EF9">
            <w:pPr>
              <w:pStyle w:val="NoSpacing"/>
              <w:rPr>
                <w:b/>
                <w:bCs/>
              </w:rPr>
            </w:pPr>
            <w:r w:rsidRPr="005F457A">
              <w:rPr>
                <w:b/>
                <w:bCs/>
              </w:rPr>
              <w:t>Mumps*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2CA7BA9B" w14:textId="77777777" w:rsidR="00D60D73" w:rsidRPr="00804BBE" w:rsidRDefault="00D60D73" w:rsidP="00E23EF9">
            <w:pPr>
              <w:pStyle w:val="NoSpacing"/>
            </w:pPr>
            <w:r w:rsidRPr="00804BBE">
              <w:t>Exclude child for five days after onset of swelling)</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39AE9883" w14:textId="77777777" w:rsidR="00D60D73" w:rsidRPr="00804BBE" w:rsidRDefault="00D60D73" w:rsidP="00E23EF9">
            <w:pPr>
              <w:pStyle w:val="NoSpacing"/>
            </w:pPr>
            <w:r w:rsidRPr="00804BBE">
              <w:t>Preventable by vaccination (MMR x 2 doses</w:t>
            </w:r>
          </w:p>
        </w:tc>
      </w:tr>
      <w:tr w:rsidR="00D60D73" w:rsidRPr="00804BBE" w14:paraId="0F76871B"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5EE9C69C" w14:textId="77777777" w:rsidR="00D60D73" w:rsidRPr="005F457A" w:rsidRDefault="00D60D73" w:rsidP="00E23EF9">
            <w:pPr>
              <w:pStyle w:val="NoSpacing"/>
              <w:rPr>
                <w:b/>
                <w:bCs/>
              </w:rPr>
            </w:pPr>
            <w:r w:rsidRPr="005F457A">
              <w:rPr>
                <w:b/>
                <w:bCs/>
              </w:rPr>
              <w:t>Threadworms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49752583"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2E2D0070" w14:textId="77777777" w:rsidR="00D60D73" w:rsidRPr="00804BBE" w:rsidRDefault="00D60D73" w:rsidP="00E23EF9">
            <w:pPr>
              <w:pStyle w:val="NoSpacing"/>
            </w:pPr>
            <w:r w:rsidRPr="00804BBE">
              <w:t>Treatment is recommended for the child and household contacts</w:t>
            </w:r>
          </w:p>
        </w:tc>
      </w:tr>
      <w:tr w:rsidR="00D60D73" w:rsidRPr="00804BBE" w14:paraId="3DFF66DC"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5129D60C" w14:textId="77777777" w:rsidR="00D60D73" w:rsidRPr="005F457A" w:rsidRDefault="00D60D73" w:rsidP="00E23EF9">
            <w:pPr>
              <w:pStyle w:val="NoSpacing"/>
              <w:rPr>
                <w:b/>
                <w:bCs/>
              </w:rPr>
            </w:pPr>
            <w:r w:rsidRPr="005F457A">
              <w:rPr>
                <w:b/>
                <w:bCs/>
              </w:rPr>
              <w:t>Tonsillitis</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4D056FE3" w14:textId="77777777" w:rsidR="00D60D73" w:rsidRPr="00804BBE" w:rsidRDefault="00D60D73" w:rsidP="00E23EF9">
            <w:pPr>
              <w:pStyle w:val="NoSpacing"/>
            </w:pPr>
            <w:r w:rsidRPr="00804BBE">
              <w:t>None</w:t>
            </w:r>
          </w:p>
        </w:tc>
        <w:tc>
          <w:tcPr>
            <w:tcW w:w="4365" w:type="dxa"/>
            <w:tcBorders>
              <w:top w:val="single" w:sz="4" w:space="0" w:color="auto"/>
              <w:left w:val="single" w:sz="4" w:space="0" w:color="auto"/>
              <w:bottom w:val="single" w:sz="4" w:space="0" w:color="auto"/>
              <w:right w:val="single" w:sz="4" w:space="0" w:color="auto"/>
            </w:tcBorders>
            <w:shd w:val="clear" w:color="auto" w:fill="CFE9D4"/>
            <w:hideMark/>
          </w:tcPr>
          <w:p w14:paraId="64A23606" w14:textId="77777777" w:rsidR="00D60D73" w:rsidRPr="00804BBE" w:rsidRDefault="00D60D73" w:rsidP="00E23EF9">
            <w:pPr>
              <w:pStyle w:val="NoSpacing"/>
            </w:pPr>
            <w:r w:rsidRPr="00804BBE">
              <w:t>There are many causes, but most cases are due to viruses and do not need an antibiotic</w:t>
            </w:r>
          </w:p>
        </w:tc>
      </w:tr>
      <w:tr w:rsidR="00D60D73" w:rsidRPr="00804BBE" w14:paraId="45E75952"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0A19E83B" w14:textId="77777777" w:rsidR="00D60D73" w:rsidRPr="005F457A" w:rsidRDefault="00D60D73" w:rsidP="00E23EF9">
            <w:pPr>
              <w:pStyle w:val="NoSpacing"/>
              <w:rPr>
                <w:b/>
                <w:bCs/>
              </w:rPr>
            </w:pPr>
            <w:r w:rsidRPr="005F457A">
              <w:rPr>
                <w:b/>
                <w:bCs/>
              </w:rPr>
              <w:t xml:space="preserve">Typhoid fever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1EEEDEE6" w14:textId="77777777" w:rsidR="00D60D73" w:rsidRPr="00804BBE" w:rsidRDefault="00D60D73" w:rsidP="00E23EF9">
            <w:pPr>
              <w:pStyle w:val="NoSpacing"/>
            </w:pPr>
            <w:r w:rsidRPr="00804BBE">
              <w:t xml:space="preserve">Until declared free from infection by a doctor </w:t>
            </w:r>
          </w:p>
        </w:tc>
        <w:tc>
          <w:tcPr>
            <w:tcW w:w="4365" w:type="dxa"/>
            <w:tcBorders>
              <w:top w:val="single" w:sz="4" w:space="0" w:color="auto"/>
              <w:left w:val="single" w:sz="4" w:space="0" w:color="auto"/>
              <w:bottom w:val="single" w:sz="4" w:space="0" w:color="auto"/>
              <w:right w:val="single" w:sz="4" w:space="0" w:color="auto"/>
            </w:tcBorders>
            <w:shd w:val="clear" w:color="auto" w:fill="CFE9D4"/>
          </w:tcPr>
          <w:p w14:paraId="4CE9F1A0" w14:textId="77777777" w:rsidR="00D60D73" w:rsidRPr="00804BBE" w:rsidRDefault="00D60D73" w:rsidP="00E23EF9">
            <w:pPr>
              <w:pStyle w:val="NoSpacing"/>
            </w:pPr>
          </w:p>
        </w:tc>
      </w:tr>
      <w:tr w:rsidR="00D60D73" w:rsidRPr="00804BBE" w14:paraId="688809B6"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575A8298" w14:textId="77777777" w:rsidR="00D60D73" w:rsidRPr="005F457A" w:rsidRDefault="00D60D73" w:rsidP="00E23EF9">
            <w:pPr>
              <w:pStyle w:val="NoSpacing"/>
              <w:rPr>
                <w:b/>
                <w:bCs/>
              </w:rPr>
            </w:pPr>
            <w:r w:rsidRPr="005F457A">
              <w:rPr>
                <w:b/>
                <w:bCs/>
              </w:rPr>
              <w:t xml:space="preserve">Plantar warts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4650D8F6" w14:textId="77777777" w:rsidR="00D60D73" w:rsidRPr="00804BBE" w:rsidRDefault="00D60D73" w:rsidP="00E23EF9">
            <w:pPr>
              <w:pStyle w:val="NoSpacing"/>
            </w:pPr>
            <w:r w:rsidRPr="00804BBE">
              <w:t>Should be treated and covered</w:t>
            </w:r>
          </w:p>
        </w:tc>
        <w:tc>
          <w:tcPr>
            <w:tcW w:w="4365" w:type="dxa"/>
            <w:tcBorders>
              <w:top w:val="single" w:sz="4" w:space="0" w:color="auto"/>
              <w:left w:val="single" w:sz="4" w:space="0" w:color="auto"/>
              <w:bottom w:val="single" w:sz="4" w:space="0" w:color="auto"/>
              <w:right w:val="single" w:sz="4" w:space="0" w:color="auto"/>
            </w:tcBorders>
            <w:shd w:val="clear" w:color="auto" w:fill="CFE9D4"/>
          </w:tcPr>
          <w:p w14:paraId="26A023BE" w14:textId="77777777" w:rsidR="00D60D73" w:rsidRPr="00804BBE" w:rsidRDefault="00D60D73" w:rsidP="00E23EF9">
            <w:pPr>
              <w:pStyle w:val="NoSpacing"/>
            </w:pPr>
          </w:p>
        </w:tc>
      </w:tr>
      <w:tr w:rsidR="00D60D73" w:rsidRPr="00804BBE" w14:paraId="083A9864" w14:textId="77777777" w:rsidTr="00E23EF9">
        <w:trPr>
          <w:trHeight w:val="271"/>
        </w:trPr>
        <w:tc>
          <w:tcPr>
            <w:tcW w:w="2410" w:type="dxa"/>
            <w:tcBorders>
              <w:top w:val="single" w:sz="4" w:space="0" w:color="auto"/>
              <w:left w:val="single" w:sz="4" w:space="0" w:color="auto"/>
              <w:bottom w:val="single" w:sz="4" w:space="0" w:color="auto"/>
              <w:right w:val="single" w:sz="4" w:space="0" w:color="auto"/>
            </w:tcBorders>
            <w:shd w:val="clear" w:color="auto" w:fill="89C995"/>
            <w:hideMark/>
          </w:tcPr>
          <w:p w14:paraId="45E97537" w14:textId="77777777" w:rsidR="00D60D73" w:rsidRPr="005F457A" w:rsidRDefault="00D60D73" w:rsidP="00E23EF9">
            <w:pPr>
              <w:pStyle w:val="NoSpacing"/>
              <w:rPr>
                <w:b/>
                <w:bCs/>
              </w:rPr>
            </w:pPr>
            <w:r w:rsidRPr="005F457A">
              <w:rPr>
                <w:b/>
                <w:bCs/>
              </w:rPr>
              <w:t xml:space="preserve">Poliomyelitis </w:t>
            </w:r>
          </w:p>
        </w:tc>
        <w:tc>
          <w:tcPr>
            <w:tcW w:w="3857" w:type="dxa"/>
            <w:gridSpan w:val="2"/>
            <w:tcBorders>
              <w:top w:val="single" w:sz="4" w:space="0" w:color="auto"/>
              <w:left w:val="single" w:sz="4" w:space="0" w:color="auto"/>
              <w:bottom w:val="single" w:sz="4" w:space="0" w:color="auto"/>
              <w:right w:val="single" w:sz="4" w:space="0" w:color="auto"/>
            </w:tcBorders>
            <w:shd w:val="clear" w:color="auto" w:fill="CFE9D4"/>
            <w:hideMark/>
          </w:tcPr>
          <w:p w14:paraId="2842A09D" w14:textId="77777777" w:rsidR="00D60D73" w:rsidRPr="00804BBE" w:rsidRDefault="00D60D73" w:rsidP="00E23EF9">
            <w:pPr>
              <w:pStyle w:val="NoSpacing"/>
            </w:pPr>
            <w:r w:rsidRPr="00804BBE">
              <w:t>Until certified well</w:t>
            </w:r>
          </w:p>
        </w:tc>
        <w:tc>
          <w:tcPr>
            <w:tcW w:w="4365" w:type="dxa"/>
            <w:tcBorders>
              <w:top w:val="single" w:sz="4" w:space="0" w:color="auto"/>
              <w:left w:val="single" w:sz="4" w:space="0" w:color="auto"/>
              <w:bottom w:val="single" w:sz="4" w:space="0" w:color="auto"/>
              <w:right w:val="single" w:sz="4" w:space="0" w:color="auto"/>
            </w:tcBorders>
            <w:shd w:val="clear" w:color="auto" w:fill="CFE9D4"/>
          </w:tcPr>
          <w:p w14:paraId="1F187483" w14:textId="77777777" w:rsidR="00D60D73" w:rsidRPr="00804BBE" w:rsidRDefault="00D60D73" w:rsidP="00E23EF9">
            <w:pPr>
              <w:pStyle w:val="NoSpacing"/>
            </w:pPr>
          </w:p>
        </w:tc>
      </w:tr>
    </w:tbl>
    <w:p w14:paraId="4AF4DCCA" w14:textId="71461F23" w:rsidR="00D60D73" w:rsidRDefault="00D60D73" w:rsidP="00D60D73">
      <w:pPr>
        <w:jc w:val="both"/>
        <w:rPr>
          <w:bCs/>
        </w:rPr>
      </w:pPr>
      <w:r w:rsidRPr="00804BBE">
        <w:rPr>
          <w:bCs/>
        </w:rPr>
        <w:t>Management have the right to refusal or go against the above guidance should they feel it is in the best interest for the staff, children and nursery.</w:t>
      </w:r>
    </w:p>
    <w:p w14:paraId="6330B4A8" w14:textId="1C44C4AC" w:rsidR="00D60D73" w:rsidRPr="00BB718C" w:rsidRDefault="00F1026E" w:rsidP="00D60D73">
      <w:pPr>
        <w:spacing w:before="100" w:beforeAutospacing="1" w:after="100" w:afterAutospacing="1" w:line="240" w:lineRule="auto"/>
        <w:outlineLvl w:val="0"/>
        <w:rPr>
          <w:rFonts w:ascii="Times New Roman" w:eastAsia="Times New Roman" w:hAnsi="Times New Roman"/>
          <w:b/>
          <w:bCs/>
          <w:kern w:val="36"/>
          <w:sz w:val="40"/>
          <w:szCs w:val="40"/>
          <w:lang w:eastAsia="en-GB"/>
        </w:rPr>
      </w:pPr>
      <w:r>
        <w:rPr>
          <w:rFonts w:ascii="Times New Roman" w:eastAsia="Times New Roman" w:hAnsi="Times New Roman"/>
          <w:b/>
          <w:bCs/>
          <w:kern w:val="36"/>
          <w:sz w:val="40"/>
          <w:szCs w:val="40"/>
          <w:lang w:eastAsia="en-GB"/>
        </w:rPr>
        <w:lastRenderedPageBreak/>
        <w:t>Ap</w:t>
      </w:r>
      <w:r w:rsidR="00D60D73" w:rsidRPr="00BB718C">
        <w:rPr>
          <w:rFonts w:ascii="Times New Roman" w:eastAsia="Times New Roman" w:hAnsi="Times New Roman"/>
          <w:b/>
          <w:bCs/>
          <w:kern w:val="36"/>
          <w:sz w:val="40"/>
          <w:szCs w:val="40"/>
          <w:lang w:eastAsia="en-GB"/>
        </w:rPr>
        <w:t>pendix D: Safeguarding Flowchart</w:t>
      </w:r>
    </w:p>
    <w:p w14:paraId="5E8F779B" w14:textId="04260972" w:rsidR="00D60D73" w:rsidRPr="007D7E43" w:rsidRDefault="004165E6" w:rsidP="00D60D73">
      <w:pPr>
        <w:jc w:val="both"/>
        <w:rPr>
          <w:bCs/>
        </w:rPr>
      </w:pPr>
      <w:r>
        <w:rPr>
          <w:rFonts w:eastAsia="Calibri" w:cs="Calibri"/>
          <w:noProof/>
        </w:rPr>
        <w:drawing>
          <wp:anchor distT="0" distB="0" distL="114300" distR="114300" simplePos="0" relativeHeight="251660288" behindDoc="0" locked="0" layoutInCell="1" allowOverlap="1" wp14:anchorId="4244FC22" wp14:editId="11ACDF35">
            <wp:simplePos x="0" y="0"/>
            <wp:positionH relativeFrom="margin">
              <wp:align>right</wp:align>
            </wp:positionH>
            <wp:positionV relativeFrom="margin">
              <wp:posOffset>793750</wp:posOffset>
            </wp:positionV>
            <wp:extent cx="6121400" cy="8069580"/>
            <wp:effectExtent l="0" t="0" r="0" b="7620"/>
            <wp:wrapSquare wrapText="bothSides"/>
            <wp:docPr id="119017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87003" name="Picture 1504987003"/>
                    <pic:cNvPicPr/>
                  </pic:nvPicPr>
                  <pic:blipFill rotWithShape="1">
                    <a:blip r:embed="rId8"/>
                    <a:srcRect l="34618" t="18610" r="35427" b="11186"/>
                    <a:stretch>
                      <a:fillRect/>
                    </a:stretch>
                  </pic:blipFill>
                  <pic:spPr bwMode="auto">
                    <a:xfrm>
                      <a:off x="0" y="0"/>
                      <a:ext cx="6121400" cy="8069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558D2D" w14:textId="77777777" w:rsidR="00701F14" w:rsidRDefault="004F1DAF">
      <w:pPr>
        <w:pStyle w:val="Heading1"/>
        <w:spacing w:before="200" w:after="120"/>
      </w:pPr>
      <w:r>
        <w:rPr>
          <w:rFonts w:ascii="Calibri" w:eastAsia="Calibri" w:hAnsi="Calibri" w:cs="Calibri"/>
          <w:sz w:val="22"/>
        </w:rPr>
        <w:lastRenderedPageBreak/>
        <w:t>10.1b Privacy Notice</w:t>
      </w:r>
    </w:p>
    <w:p w14:paraId="6115A74D" w14:textId="77777777" w:rsidR="00701F14" w:rsidRDefault="004F1DAF">
      <w:pPr>
        <w:pStyle w:val="Heading2"/>
        <w:spacing w:after="120"/>
      </w:pPr>
      <w:r>
        <w:rPr>
          <w:rFonts w:ascii="Calibri" w:eastAsia="Calibri" w:hAnsi="Calibri" w:cs="Calibri"/>
          <w:sz w:val="22"/>
        </w:rPr>
        <w:t>1) Purpose</w:t>
      </w:r>
    </w:p>
    <w:p w14:paraId="16C01868" w14:textId="77777777" w:rsidR="00701F14" w:rsidRDefault="004F1DAF">
      <w:pPr>
        <w:spacing w:after="80"/>
      </w:pPr>
      <w:r>
        <w:rPr>
          <w:rFonts w:eastAsia="Calibri" w:cs="Calibri"/>
        </w:rPr>
        <w:t>This notice explains what personal data the nursery collects, why it is collected, how it is used, how it is protected and what rights families have.</w:t>
      </w:r>
    </w:p>
    <w:p w14:paraId="627502AE" w14:textId="77777777" w:rsidR="00701F14" w:rsidRDefault="004F1DAF">
      <w:pPr>
        <w:pStyle w:val="Heading2"/>
        <w:spacing w:after="120"/>
      </w:pPr>
      <w:r>
        <w:rPr>
          <w:rFonts w:ascii="Calibri" w:eastAsia="Calibri" w:hAnsi="Calibri" w:cs="Calibri"/>
          <w:sz w:val="22"/>
        </w:rPr>
        <w:t>2) Key roles / named staff</w:t>
      </w:r>
    </w:p>
    <w:p w14:paraId="3DF4B031" w14:textId="629C2CEE" w:rsidR="00701F14" w:rsidRDefault="004F1DAF">
      <w:pPr>
        <w:pStyle w:val="ListBullet"/>
        <w:spacing w:after="80"/>
      </w:pPr>
      <w:r>
        <w:rPr>
          <w:rFonts w:eastAsia="Calibri" w:cs="Calibri"/>
        </w:rPr>
        <w:t xml:space="preserve">Provider contact details: </w:t>
      </w:r>
      <w:r w:rsidR="00A85563">
        <w:rPr>
          <w:rFonts w:eastAsia="Calibri" w:cs="Calibri"/>
        </w:rPr>
        <w:t>Coombe</w:t>
      </w:r>
      <w:r>
        <w:rPr>
          <w:rFonts w:eastAsia="Calibri" w:cs="Calibri"/>
        </w:rPr>
        <w:t xml:space="preserve"> Day Nursery Ltd, </w:t>
      </w:r>
      <w:r w:rsidR="00AD0CD5">
        <w:rPr>
          <w:rFonts w:eastAsia="Calibri" w:cs="Calibri"/>
        </w:rPr>
        <w:t>6 Station Approach, Norbiton Avenue KT1 3QT</w:t>
      </w:r>
      <w:r>
        <w:rPr>
          <w:rFonts w:eastAsia="Calibri" w:cs="Calibri"/>
        </w:rPr>
        <w:t>. Telephone: 020</w:t>
      </w:r>
      <w:r w:rsidR="00AD0CD5">
        <w:rPr>
          <w:rFonts w:eastAsia="Calibri" w:cs="Calibri"/>
        </w:rPr>
        <w:t>85495343</w:t>
      </w:r>
      <w:r>
        <w:rPr>
          <w:rFonts w:eastAsia="Calibri" w:cs="Calibri"/>
        </w:rPr>
        <w:t>. Email: info@</w:t>
      </w:r>
      <w:r w:rsidR="00AD0CD5">
        <w:rPr>
          <w:rFonts w:eastAsia="Calibri" w:cs="Calibri"/>
        </w:rPr>
        <w:t>coombedaynursery.co.uk</w:t>
      </w:r>
    </w:p>
    <w:p w14:paraId="6F181F9D" w14:textId="0DA92736" w:rsidR="00701F14" w:rsidRDefault="004F1DAF">
      <w:pPr>
        <w:pStyle w:val="ListBullet"/>
        <w:spacing w:after="80"/>
      </w:pPr>
      <w:r>
        <w:rPr>
          <w:rFonts w:eastAsia="Calibri" w:cs="Calibri"/>
        </w:rPr>
        <w:t>Data Protection Officer:</w:t>
      </w:r>
      <w:r w:rsidR="00AD0CD5">
        <w:rPr>
          <w:rFonts w:eastAsia="Calibri" w:cs="Calibri"/>
        </w:rPr>
        <w:t xml:space="preserve"> Naveena Joshi</w:t>
      </w:r>
      <w:r>
        <w:rPr>
          <w:rFonts w:eastAsia="Calibri" w:cs="Calibri"/>
        </w:rPr>
        <w:t>.</w:t>
      </w:r>
    </w:p>
    <w:p w14:paraId="0B81C5BF" w14:textId="77777777" w:rsidR="00701F14" w:rsidRDefault="004F1DAF">
      <w:pPr>
        <w:pStyle w:val="Heading2"/>
        <w:spacing w:after="120"/>
      </w:pPr>
      <w:r>
        <w:rPr>
          <w:rFonts w:ascii="Calibri" w:eastAsia="Calibri" w:hAnsi="Calibri" w:cs="Calibri"/>
          <w:sz w:val="22"/>
        </w:rPr>
        <w:t>3) What data is collected</w:t>
      </w:r>
    </w:p>
    <w:p w14:paraId="0C8BDFAC" w14:textId="77777777" w:rsidR="00701F14" w:rsidRDefault="004F1DAF">
      <w:pPr>
        <w:pStyle w:val="ListBullet"/>
        <w:spacing w:after="80"/>
      </w:pPr>
      <w:r>
        <w:rPr>
          <w:rFonts w:eastAsia="Calibri" w:cs="Calibri"/>
        </w:rPr>
        <w:t>About the child: name, date of birth, address, place of birth, proof of date of birth, health and medical needs, development needs, special educational needs, religious and cultural background.</w:t>
      </w:r>
    </w:p>
    <w:p w14:paraId="6D106E32" w14:textId="77777777" w:rsidR="00701F14" w:rsidRDefault="004F1DAF">
      <w:pPr>
        <w:pStyle w:val="ListBullet"/>
        <w:spacing w:after="80"/>
      </w:pPr>
      <w:r>
        <w:rPr>
          <w:rFonts w:eastAsia="Calibri" w:cs="Calibri"/>
        </w:rPr>
        <w:t>Where applicable: child protection plans, health care plans, information about parental responsibility and any court orders.</w:t>
      </w:r>
    </w:p>
    <w:p w14:paraId="2A607485" w14:textId="77777777" w:rsidR="00701F14" w:rsidRDefault="004F1DAF">
      <w:pPr>
        <w:pStyle w:val="ListBullet"/>
        <w:spacing w:after="80"/>
      </w:pPr>
      <w:r>
        <w:rPr>
          <w:rFonts w:eastAsia="Calibri" w:cs="Calibri"/>
        </w:rPr>
        <w:t>About parents / carers: names, home and work addresses, phone numbers, 2 emergency contacts, family details and email addresses.</w:t>
      </w:r>
    </w:p>
    <w:p w14:paraId="5162CBA3" w14:textId="77777777" w:rsidR="00701F14" w:rsidRDefault="004F1DAF">
      <w:pPr>
        <w:pStyle w:val="ListBullet"/>
        <w:spacing w:after="80"/>
      </w:pPr>
      <w:r>
        <w:rPr>
          <w:rFonts w:eastAsia="Calibri" w:cs="Calibri"/>
        </w:rPr>
        <w:t>For 30 hours funded childcare where applicable: National Insurance number or Unique Taxpayer Reference and information about benefits or tax credits.</w:t>
      </w:r>
    </w:p>
    <w:p w14:paraId="562B0454" w14:textId="7729165D" w:rsidR="00701F14" w:rsidRPr="00C96109" w:rsidRDefault="004F1DAF">
      <w:pPr>
        <w:pStyle w:val="Heading2"/>
        <w:spacing w:after="120"/>
        <w:rPr>
          <w:rFonts w:ascii="Calibri" w:eastAsia="Calibri" w:hAnsi="Calibri" w:cs="Calibri"/>
          <w:sz w:val="22"/>
        </w:rPr>
      </w:pPr>
      <w:r>
        <w:rPr>
          <w:rFonts w:ascii="Calibri" w:eastAsia="Calibri" w:hAnsi="Calibri" w:cs="Calibri"/>
          <w:sz w:val="22"/>
        </w:rPr>
        <w:t xml:space="preserve">4) Why </w:t>
      </w:r>
      <w:r w:rsidR="00AD0CD5">
        <w:rPr>
          <w:rFonts w:ascii="Calibri" w:eastAsia="Calibri" w:hAnsi="Calibri" w:cs="Calibri"/>
          <w:sz w:val="22"/>
        </w:rPr>
        <w:t>is data</w:t>
      </w:r>
      <w:r>
        <w:rPr>
          <w:rFonts w:ascii="Calibri" w:eastAsia="Calibri" w:hAnsi="Calibri" w:cs="Calibri"/>
          <w:sz w:val="22"/>
        </w:rPr>
        <w:t xml:space="preserve"> used and who it is shared with</w:t>
      </w:r>
    </w:p>
    <w:p w14:paraId="4B51FBBB" w14:textId="77777777" w:rsidR="00701F14" w:rsidRDefault="004F1DAF">
      <w:pPr>
        <w:pStyle w:val="ListBullet"/>
        <w:spacing w:after="80"/>
      </w:pPr>
      <w:r>
        <w:rPr>
          <w:rFonts w:eastAsia="Calibri" w:cs="Calibri"/>
        </w:rPr>
        <w:t>Data is used to provide childcare, contact families in emergencies, support wellbeing and development, manage health and medical needs, assess progress, communicate with parents, process funded childcare claims and keep families updated.</w:t>
      </w:r>
    </w:p>
    <w:p w14:paraId="23332062" w14:textId="77777777" w:rsidR="00701F14" w:rsidRDefault="004F1DAF">
      <w:pPr>
        <w:pStyle w:val="ListBullet"/>
        <w:spacing w:after="80"/>
      </w:pPr>
      <w:r>
        <w:rPr>
          <w:rFonts w:eastAsia="Calibri" w:cs="Calibri"/>
        </w:rPr>
        <w:t>With consent, the nursery may use photographs and videos for learning records. Consent can be withdrawn in writing.</w:t>
      </w:r>
    </w:p>
    <w:p w14:paraId="7B6E1535" w14:textId="77777777" w:rsidR="00701F14" w:rsidRDefault="004F1DAF">
      <w:pPr>
        <w:pStyle w:val="ListBullet"/>
        <w:spacing w:after="80"/>
      </w:pPr>
      <w:r>
        <w:rPr>
          <w:rFonts w:eastAsia="Calibri" w:cs="Calibri"/>
        </w:rPr>
        <w:t>Safeguarding data is processed where there are welfare concerns and some records must be transferred to the child’s school.</w:t>
      </w:r>
    </w:p>
    <w:p w14:paraId="493088A4" w14:textId="77777777" w:rsidR="00701F14" w:rsidRDefault="004F1DAF">
      <w:pPr>
        <w:pStyle w:val="ListBullet"/>
        <w:spacing w:after="80"/>
      </w:pPr>
      <w:r>
        <w:rPr>
          <w:rFonts w:eastAsia="Calibri" w:cs="Calibri"/>
        </w:rPr>
        <w:t>Data may be shared, as required, with Ofsted, the local authority, government eligibility checking services, insurers, nursery software providers and the receiving school.</w:t>
      </w:r>
    </w:p>
    <w:p w14:paraId="65F6D51E" w14:textId="77777777" w:rsidR="00701F14" w:rsidRDefault="004F1DAF">
      <w:pPr>
        <w:pStyle w:val="ListBullet"/>
        <w:spacing w:after="80"/>
      </w:pPr>
      <w:r>
        <w:rPr>
          <w:rFonts w:eastAsia="Calibri" w:cs="Calibri"/>
        </w:rPr>
        <w:t>Data may also be shared where legally required, to protect children or others, to enforce the contract, or if the setting changes ownership.</w:t>
      </w:r>
    </w:p>
    <w:p w14:paraId="495ABC0F" w14:textId="77777777" w:rsidR="00701F14" w:rsidRDefault="004F1DAF">
      <w:pPr>
        <w:pStyle w:val="ListBullet"/>
        <w:spacing w:after="80"/>
      </w:pPr>
      <w:r>
        <w:rPr>
          <w:rFonts w:eastAsia="Calibri" w:cs="Calibri"/>
        </w:rPr>
        <w:t>The nursery will never share data with another organisation for their own marketing or unrelated purposes.</w:t>
      </w:r>
    </w:p>
    <w:p w14:paraId="38ED7553" w14:textId="77777777" w:rsidR="00701F14" w:rsidRDefault="004F1DAF">
      <w:pPr>
        <w:pStyle w:val="Heading2"/>
        <w:spacing w:after="120"/>
      </w:pPr>
      <w:r>
        <w:rPr>
          <w:rFonts w:ascii="Calibri" w:eastAsia="Calibri" w:hAnsi="Calibri" w:cs="Calibri"/>
          <w:sz w:val="22"/>
        </w:rPr>
        <w:t>5) Storage, retention and rights</w:t>
      </w:r>
    </w:p>
    <w:p w14:paraId="08BABDE2" w14:textId="77777777" w:rsidR="00701F14" w:rsidRDefault="004F1DAF">
      <w:pPr>
        <w:pStyle w:val="ListBullet"/>
        <w:spacing w:after="80"/>
      </w:pPr>
      <w:r>
        <w:rPr>
          <w:rFonts w:eastAsia="Calibri" w:cs="Calibri"/>
        </w:rPr>
        <w:t>Records are protected through locked office storage, password-protected digital systems and secure handling of emergency and trip documents.</w:t>
      </w:r>
    </w:p>
    <w:p w14:paraId="7F133A93" w14:textId="77777777" w:rsidR="00701F14" w:rsidRDefault="004F1DAF">
      <w:pPr>
        <w:pStyle w:val="ListBullet"/>
        <w:spacing w:after="80"/>
      </w:pPr>
      <w:r>
        <w:rPr>
          <w:rFonts w:eastAsia="Calibri" w:cs="Calibri"/>
        </w:rPr>
        <w:t>Children’s personal records are retained until the child reaches age 22 where required because records include accidents and medication; learning records are handed to parents when the child leaves.</w:t>
      </w:r>
    </w:p>
    <w:p w14:paraId="1FBB1171" w14:textId="77777777" w:rsidR="00701F14" w:rsidRDefault="004F1DAF">
      <w:pPr>
        <w:pStyle w:val="ListBullet"/>
        <w:spacing w:after="80"/>
      </w:pPr>
      <w:r>
        <w:rPr>
          <w:rFonts w:eastAsia="Calibri" w:cs="Calibri"/>
        </w:rPr>
        <w:t>Some records, including child protection or support service records, may be kept longer where the law requires it.</w:t>
      </w:r>
    </w:p>
    <w:p w14:paraId="6698CF3A" w14:textId="77777777" w:rsidR="00701F14" w:rsidRDefault="004F1DAF">
      <w:pPr>
        <w:pStyle w:val="ListBullet"/>
        <w:spacing w:after="80"/>
      </w:pPr>
      <w:r>
        <w:rPr>
          <w:rFonts w:eastAsia="Calibri" w:cs="Calibri"/>
        </w:rPr>
        <w:lastRenderedPageBreak/>
        <w:t>No decisions are made solely by automated decision-making.</w:t>
      </w:r>
    </w:p>
    <w:p w14:paraId="0F52C03C" w14:textId="77777777" w:rsidR="00701F14" w:rsidRDefault="004F1DAF">
      <w:pPr>
        <w:pStyle w:val="ListBullet"/>
        <w:spacing w:after="80"/>
      </w:pPr>
      <w:r>
        <w:rPr>
          <w:rFonts w:eastAsia="Calibri" w:cs="Calibri"/>
        </w:rPr>
        <w:t>Families can request access to, correction of, deletion of, restriction of processing of, or transfer of their own and their child’s data, subject to legal limits.</w:t>
      </w:r>
    </w:p>
    <w:p w14:paraId="74A5814E" w14:textId="77777777" w:rsidR="00701F14" w:rsidRDefault="004F1DAF">
      <w:pPr>
        <w:pStyle w:val="ListBullet"/>
        <w:spacing w:after="80"/>
      </w:pPr>
      <w:r>
        <w:rPr>
          <w:rFonts w:eastAsia="Calibri" w:cs="Calibri"/>
        </w:rPr>
        <w:t>Concerns can be raised with the nursery and then with the Information Commissioner’s Office if needed.</w:t>
      </w:r>
    </w:p>
    <w:p w14:paraId="0C5E806E" w14:textId="77777777" w:rsidR="00701F14" w:rsidRDefault="004F1DAF">
      <w:pPr>
        <w:pStyle w:val="Heading2"/>
        <w:spacing w:after="120"/>
      </w:pPr>
      <w:r>
        <w:rPr>
          <w:rFonts w:ascii="Calibri" w:eastAsia="Calibri" w:hAnsi="Calibri" w:cs="Calibri"/>
          <w:sz w:val="22"/>
        </w:rPr>
        <w:t>6) Policy details</w:t>
      </w:r>
    </w:p>
    <w:p w14:paraId="533ED3BB" w14:textId="77777777" w:rsidR="00F81A26" w:rsidRDefault="00F81A26" w:rsidP="00F81A26">
      <w:pPr>
        <w:pStyle w:val="ListBullet"/>
        <w:spacing w:after="80"/>
      </w:pPr>
      <w:r>
        <w:rPr>
          <w:rFonts w:eastAsia="Calibri" w:cs="Calibri"/>
        </w:rPr>
        <w:t>Provider: Coombe Day Nursery Ltd</w:t>
      </w:r>
    </w:p>
    <w:p w14:paraId="2C4D9D07" w14:textId="77777777" w:rsidR="00F81A26" w:rsidRDefault="00F81A26" w:rsidP="00F81A26">
      <w:pPr>
        <w:pStyle w:val="ListBullet"/>
        <w:spacing w:after="80"/>
      </w:pPr>
      <w:r>
        <w:rPr>
          <w:rFonts w:eastAsia="Calibri" w:cs="Calibri"/>
        </w:rPr>
        <w:t>Date last reviewed: March 2026</w:t>
      </w:r>
    </w:p>
    <w:p w14:paraId="388DE531" w14:textId="77777777" w:rsidR="00F81A26" w:rsidRDefault="00F81A26" w:rsidP="00F81A26">
      <w:pPr>
        <w:pStyle w:val="ListBullet"/>
        <w:spacing w:after="80"/>
      </w:pPr>
      <w:r>
        <w:rPr>
          <w:rFonts w:eastAsia="Calibri" w:cs="Calibri"/>
        </w:rPr>
        <w:t>Name of signatory: Naveena Joshi</w:t>
      </w:r>
    </w:p>
    <w:p w14:paraId="369E65DD" w14:textId="77777777" w:rsidR="00F81A26" w:rsidRPr="00403CBA" w:rsidRDefault="00F81A26" w:rsidP="00F81A26">
      <w:pPr>
        <w:pStyle w:val="ListBullet"/>
        <w:spacing w:after="80"/>
      </w:pPr>
      <w:r>
        <w:rPr>
          <w:rFonts w:eastAsia="Calibri" w:cs="Calibri"/>
        </w:rPr>
        <w:t>Role: Manager</w:t>
      </w:r>
    </w:p>
    <w:p w14:paraId="75B699B0" w14:textId="77777777" w:rsidR="00F81A26" w:rsidRDefault="00F81A26" w:rsidP="00F81A26">
      <w:pPr>
        <w:pStyle w:val="ListBullet"/>
        <w:numPr>
          <w:ilvl w:val="0"/>
          <w:numId w:val="0"/>
        </w:numPr>
        <w:spacing w:after="80"/>
        <w:ind w:left="360" w:hanging="360"/>
        <w:rPr>
          <w:rFonts w:eastAsia="Calibri" w:cs="Calibri"/>
        </w:rPr>
      </w:pPr>
    </w:p>
    <w:p w14:paraId="7932DCEF" w14:textId="77777777" w:rsidR="00F81A26" w:rsidRDefault="00F81A26" w:rsidP="00F81A26">
      <w:pPr>
        <w:pStyle w:val="ListBullet"/>
        <w:numPr>
          <w:ilvl w:val="0"/>
          <w:numId w:val="0"/>
        </w:numPr>
        <w:spacing w:after="80"/>
        <w:ind w:left="360" w:hanging="360"/>
        <w:rPr>
          <w:rFonts w:eastAsia="Calibri" w:cs="Calibri"/>
        </w:rPr>
      </w:pPr>
    </w:p>
    <w:p w14:paraId="1AA82A30" w14:textId="77777777" w:rsidR="00701F14" w:rsidRDefault="00701F14">
      <w:pPr>
        <w:spacing w:after="80"/>
      </w:pPr>
    </w:p>
    <w:p w14:paraId="40672D18" w14:textId="77777777" w:rsidR="00701F14" w:rsidRDefault="004F1DAF">
      <w:pPr>
        <w:spacing w:after="0"/>
      </w:pPr>
      <w:r>
        <w:rPr>
          <w:rFonts w:eastAsia="Calibri" w:cs="Calibri"/>
        </w:rPr>
        <w:t xml:space="preserve"> </w:t>
      </w:r>
      <w:r>
        <w:rPr>
          <w:rFonts w:eastAsia="Calibri" w:cs="Calibri"/>
        </w:rPr>
        <w:br/>
      </w:r>
    </w:p>
    <w:p w14:paraId="45FB94B9" w14:textId="77777777" w:rsidR="00E636AE" w:rsidRDefault="00E636AE">
      <w:pPr>
        <w:spacing w:after="0"/>
      </w:pPr>
    </w:p>
    <w:p w14:paraId="19B6D58B" w14:textId="77777777" w:rsidR="00E636AE" w:rsidRDefault="00E636AE">
      <w:pPr>
        <w:spacing w:after="0"/>
      </w:pPr>
    </w:p>
    <w:p w14:paraId="07B9C450" w14:textId="77777777" w:rsidR="00E636AE" w:rsidRDefault="00E636AE">
      <w:pPr>
        <w:spacing w:after="0"/>
      </w:pPr>
    </w:p>
    <w:p w14:paraId="10AB6997" w14:textId="77777777" w:rsidR="00E636AE" w:rsidRDefault="00E636AE">
      <w:pPr>
        <w:spacing w:after="0"/>
      </w:pPr>
    </w:p>
    <w:p w14:paraId="32672230" w14:textId="77777777" w:rsidR="00E636AE" w:rsidRDefault="00E636AE">
      <w:pPr>
        <w:spacing w:after="0"/>
      </w:pPr>
    </w:p>
    <w:p w14:paraId="7BE7D692" w14:textId="77777777" w:rsidR="00E636AE" w:rsidRDefault="00E636AE">
      <w:pPr>
        <w:spacing w:after="0"/>
      </w:pPr>
    </w:p>
    <w:p w14:paraId="3FE222A2" w14:textId="77777777" w:rsidR="00E636AE" w:rsidRDefault="00E636AE">
      <w:pPr>
        <w:spacing w:after="0"/>
      </w:pPr>
    </w:p>
    <w:p w14:paraId="73D40C6D" w14:textId="77777777" w:rsidR="00E636AE" w:rsidRDefault="00E636AE">
      <w:pPr>
        <w:spacing w:after="0"/>
      </w:pPr>
    </w:p>
    <w:p w14:paraId="41F5F55B" w14:textId="77777777" w:rsidR="00E636AE" w:rsidRDefault="00E636AE">
      <w:pPr>
        <w:spacing w:after="0"/>
      </w:pPr>
    </w:p>
    <w:p w14:paraId="0BB6636E" w14:textId="77777777" w:rsidR="00E636AE" w:rsidRDefault="00E636AE">
      <w:pPr>
        <w:spacing w:after="0"/>
      </w:pPr>
    </w:p>
    <w:p w14:paraId="0191B621" w14:textId="77777777" w:rsidR="00E636AE" w:rsidRDefault="00E636AE">
      <w:pPr>
        <w:spacing w:after="0"/>
      </w:pPr>
    </w:p>
    <w:p w14:paraId="26E58840" w14:textId="77777777" w:rsidR="00E636AE" w:rsidRDefault="00E636AE">
      <w:pPr>
        <w:spacing w:after="0"/>
      </w:pPr>
    </w:p>
    <w:p w14:paraId="3DEDC0EB" w14:textId="77777777" w:rsidR="00E636AE" w:rsidRDefault="00E636AE">
      <w:pPr>
        <w:spacing w:after="0"/>
      </w:pPr>
    </w:p>
    <w:p w14:paraId="01D954AF" w14:textId="77777777" w:rsidR="00E636AE" w:rsidRDefault="00E636AE">
      <w:pPr>
        <w:spacing w:after="0"/>
      </w:pPr>
    </w:p>
    <w:p w14:paraId="535DE202" w14:textId="77777777" w:rsidR="00E636AE" w:rsidRDefault="00E636AE">
      <w:pPr>
        <w:spacing w:after="0"/>
      </w:pPr>
    </w:p>
    <w:p w14:paraId="43FDFD45" w14:textId="77777777" w:rsidR="00E636AE" w:rsidRDefault="00E636AE">
      <w:pPr>
        <w:spacing w:after="0"/>
      </w:pPr>
    </w:p>
    <w:p w14:paraId="0B13806D" w14:textId="77777777" w:rsidR="00E636AE" w:rsidRDefault="00E636AE">
      <w:pPr>
        <w:spacing w:after="0"/>
      </w:pPr>
    </w:p>
    <w:p w14:paraId="5AB91277" w14:textId="77777777" w:rsidR="00E636AE" w:rsidRDefault="00E636AE">
      <w:pPr>
        <w:spacing w:after="0"/>
      </w:pPr>
    </w:p>
    <w:p w14:paraId="50251D86" w14:textId="77777777" w:rsidR="00E636AE" w:rsidRDefault="00E636AE">
      <w:pPr>
        <w:spacing w:after="0"/>
      </w:pPr>
    </w:p>
    <w:p w14:paraId="4FCFBCCC" w14:textId="77777777" w:rsidR="00E636AE" w:rsidRDefault="00E636AE">
      <w:pPr>
        <w:spacing w:after="0"/>
      </w:pPr>
    </w:p>
    <w:p w14:paraId="3A94165C" w14:textId="77777777" w:rsidR="00E636AE" w:rsidRDefault="00E636AE">
      <w:pPr>
        <w:spacing w:after="0"/>
      </w:pPr>
    </w:p>
    <w:p w14:paraId="24065E30" w14:textId="77777777" w:rsidR="00E636AE" w:rsidRDefault="00E636AE">
      <w:pPr>
        <w:spacing w:after="0"/>
      </w:pPr>
    </w:p>
    <w:p w14:paraId="054B31CD" w14:textId="77777777" w:rsidR="00E636AE" w:rsidRDefault="00E636AE">
      <w:pPr>
        <w:spacing w:after="0"/>
      </w:pPr>
    </w:p>
    <w:p w14:paraId="27CFFFC7" w14:textId="77777777" w:rsidR="00E636AE" w:rsidRDefault="00E636AE">
      <w:pPr>
        <w:spacing w:after="0"/>
      </w:pPr>
    </w:p>
    <w:p w14:paraId="5139D602" w14:textId="77777777" w:rsidR="00701F14" w:rsidRDefault="004F1DAF">
      <w:pPr>
        <w:pStyle w:val="Heading1"/>
        <w:spacing w:before="200" w:after="120"/>
      </w:pPr>
      <w:r>
        <w:rPr>
          <w:rFonts w:ascii="Calibri" w:eastAsia="Calibri" w:hAnsi="Calibri" w:cs="Calibri"/>
          <w:sz w:val="22"/>
        </w:rPr>
        <w:lastRenderedPageBreak/>
        <w:t>10.2 Admissions</w:t>
      </w:r>
    </w:p>
    <w:p w14:paraId="32D3FC9E" w14:textId="77777777" w:rsidR="00701F14" w:rsidRDefault="004F1DAF">
      <w:pPr>
        <w:pStyle w:val="Heading2"/>
        <w:spacing w:after="120"/>
      </w:pPr>
      <w:r>
        <w:rPr>
          <w:rFonts w:ascii="Calibri" w:eastAsia="Calibri" w:hAnsi="Calibri" w:cs="Calibri"/>
          <w:sz w:val="22"/>
        </w:rPr>
        <w:t>1) Purpose</w:t>
      </w:r>
    </w:p>
    <w:p w14:paraId="098F16D6" w14:textId="77777777" w:rsidR="00701F14" w:rsidRDefault="004F1DAF">
      <w:pPr>
        <w:spacing w:after="80"/>
      </w:pPr>
      <w:r>
        <w:rPr>
          <w:rFonts w:eastAsia="Calibri" w:cs="Calibri"/>
        </w:rPr>
        <w:t>We aim to make the nursery accessible to children and families from all sections of the local community through open, fair and clearly communicated admissions procedures. Places for siblings are prioritised.</w:t>
      </w:r>
    </w:p>
    <w:p w14:paraId="516BD6A0" w14:textId="77777777" w:rsidR="00701F14" w:rsidRDefault="004F1DAF">
      <w:pPr>
        <w:pStyle w:val="Heading2"/>
        <w:spacing w:after="120"/>
      </w:pPr>
      <w:r>
        <w:rPr>
          <w:rFonts w:ascii="Calibri" w:eastAsia="Calibri" w:hAnsi="Calibri" w:cs="Calibri"/>
          <w:sz w:val="22"/>
        </w:rPr>
        <w:t>2) Procedures / what staff must do</w:t>
      </w:r>
    </w:p>
    <w:p w14:paraId="31158B85" w14:textId="77777777" w:rsidR="00701F14" w:rsidRDefault="004F1DAF">
      <w:pPr>
        <w:pStyle w:val="ListBullet"/>
        <w:spacing w:after="80"/>
      </w:pPr>
      <w:r>
        <w:rPr>
          <w:rFonts w:eastAsia="Calibri" w:cs="Calibri"/>
        </w:rPr>
        <w:t>Advertise the nursery widely in places accessible to all sections of the community.</w:t>
      </w:r>
    </w:p>
    <w:p w14:paraId="22964D87" w14:textId="77777777" w:rsidR="00701F14" w:rsidRDefault="004F1DAF">
      <w:pPr>
        <w:pStyle w:val="ListBullet"/>
        <w:spacing w:after="80"/>
      </w:pPr>
      <w:r>
        <w:rPr>
          <w:rFonts w:eastAsia="Calibri" w:cs="Calibri"/>
        </w:rPr>
        <w:t>Provide information in simple, clear English and, where appropriate, in other community languages or formats on request.</w:t>
      </w:r>
    </w:p>
    <w:p w14:paraId="7B28F035" w14:textId="77777777" w:rsidR="00701F14" w:rsidRDefault="004F1DAF">
      <w:pPr>
        <w:pStyle w:val="ListBullet"/>
        <w:spacing w:after="80"/>
      </w:pPr>
      <w:r>
        <w:rPr>
          <w:rFonts w:eastAsia="Calibri" w:cs="Calibri"/>
        </w:rPr>
        <w:t>Operate the waiting list in birth order, while also considering time on the list, distance from home, siblings already attending and the nursery’s ability to meet the child’s needs.</w:t>
      </w:r>
    </w:p>
    <w:p w14:paraId="6C941BFC" w14:textId="77777777" w:rsidR="00701F14" w:rsidRDefault="004F1DAF">
      <w:pPr>
        <w:pStyle w:val="ListBullet"/>
        <w:spacing w:after="80"/>
      </w:pPr>
      <w:r>
        <w:rPr>
          <w:rFonts w:eastAsia="Calibri" w:cs="Calibri"/>
        </w:rPr>
        <w:t>Offer funded places in line with the current code of practice and local conditions, including 2-year funding for existing families and the funded hours offer applicable to the setting.</w:t>
      </w:r>
    </w:p>
    <w:p w14:paraId="090280C5" w14:textId="77777777" w:rsidR="00701F14" w:rsidRDefault="004F1DAF">
      <w:pPr>
        <w:pStyle w:val="ListBullet"/>
        <w:spacing w:after="80"/>
      </w:pPr>
      <w:r>
        <w:rPr>
          <w:rFonts w:eastAsia="Calibri" w:cs="Calibri"/>
        </w:rPr>
        <w:t>Keep a place vacant for emergency admission if financially viable.</w:t>
      </w:r>
    </w:p>
    <w:p w14:paraId="4012C089" w14:textId="77777777" w:rsidR="00701F14" w:rsidRDefault="004F1DAF">
      <w:pPr>
        <w:pStyle w:val="ListBullet"/>
        <w:spacing w:after="80"/>
      </w:pPr>
      <w:r>
        <w:rPr>
          <w:rFonts w:eastAsia="Calibri" w:cs="Calibri"/>
        </w:rPr>
        <w:t>Make clear through daily practice that mothers, fathers, other relatives and carers are all welcome.</w:t>
      </w:r>
    </w:p>
    <w:p w14:paraId="2A711FBD" w14:textId="77777777" w:rsidR="00701F14" w:rsidRDefault="004F1DAF">
      <w:pPr>
        <w:pStyle w:val="ListBullet"/>
        <w:spacing w:after="80"/>
      </w:pPr>
      <w:r>
        <w:rPr>
          <w:rFonts w:eastAsia="Calibri" w:cs="Calibri"/>
        </w:rPr>
        <w:t>Operate in a way that promotes understanding and positive regard for difference, including family structure, gender, class, background, religion, ethnicity and spoken English.</w:t>
      </w:r>
    </w:p>
    <w:p w14:paraId="50DB5293" w14:textId="77777777" w:rsidR="00701F14" w:rsidRDefault="004F1DAF">
      <w:pPr>
        <w:pStyle w:val="ListBullet"/>
        <w:spacing w:after="80"/>
      </w:pPr>
      <w:r>
        <w:rPr>
          <w:rFonts w:eastAsia="Calibri" w:cs="Calibri"/>
        </w:rPr>
        <w:t>Support children and parents with disabilities to take full part in nursery life.</w:t>
      </w:r>
    </w:p>
    <w:p w14:paraId="08FBC518" w14:textId="77777777" w:rsidR="00701F14" w:rsidRDefault="004F1DAF">
      <w:pPr>
        <w:pStyle w:val="ListBullet"/>
        <w:spacing w:after="80"/>
      </w:pPr>
      <w:r>
        <w:rPr>
          <w:rFonts w:eastAsia="Calibri" w:cs="Calibri"/>
        </w:rPr>
        <w:t>Monitor registration information to avoid accidental or unintentional discrimination.</w:t>
      </w:r>
    </w:p>
    <w:p w14:paraId="3DC4EE94" w14:textId="77777777" w:rsidR="00701F14" w:rsidRDefault="004F1DAF">
      <w:pPr>
        <w:pStyle w:val="ListBullet"/>
        <w:spacing w:after="80"/>
      </w:pPr>
      <w:r>
        <w:rPr>
          <w:rFonts w:eastAsia="Calibri" w:cs="Calibri"/>
        </w:rPr>
        <w:t>Promote the nursery’s diversity and equality policy and consult families about opening times and attendance patterns so the service remains flexible without undermining continuity and stability for children.</w:t>
      </w:r>
    </w:p>
    <w:p w14:paraId="47017AD5" w14:textId="77777777" w:rsidR="00701F14" w:rsidRDefault="004F1DAF">
      <w:pPr>
        <w:pStyle w:val="ListBullet"/>
        <w:spacing w:after="80"/>
      </w:pPr>
      <w:r>
        <w:rPr>
          <w:rFonts w:eastAsia="Calibri" w:cs="Calibri"/>
        </w:rPr>
        <w:t>Failure to comply with nursery terms and conditions may lead to withdrawal of a place.</w:t>
      </w:r>
    </w:p>
    <w:p w14:paraId="1ED219C5" w14:textId="77777777" w:rsidR="00701F14" w:rsidRDefault="004F1DAF">
      <w:pPr>
        <w:pStyle w:val="Heading2"/>
        <w:spacing w:after="120"/>
      </w:pPr>
      <w:r>
        <w:rPr>
          <w:rFonts w:ascii="Calibri" w:eastAsia="Calibri" w:hAnsi="Calibri" w:cs="Calibri"/>
          <w:sz w:val="22"/>
        </w:rPr>
        <w:t>3) Policy details</w:t>
      </w:r>
    </w:p>
    <w:p w14:paraId="28685FA7" w14:textId="77777777" w:rsidR="00F81A26" w:rsidRDefault="00F81A26" w:rsidP="00F81A26">
      <w:pPr>
        <w:pStyle w:val="ListBullet"/>
        <w:spacing w:after="80"/>
      </w:pPr>
      <w:r>
        <w:rPr>
          <w:rFonts w:eastAsia="Calibri" w:cs="Calibri"/>
        </w:rPr>
        <w:t>Provider: Coombe Day Nursery Ltd</w:t>
      </w:r>
    </w:p>
    <w:p w14:paraId="472A4696" w14:textId="77777777" w:rsidR="00F81A26" w:rsidRDefault="00F81A26" w:rsidP="00F81A26">
      <w:pPr>
        <w:pStyle w:val="ListBullet"/>
        <w:spacing w:after="80"/>
      </w:pPr>
      <w:r>
        <w:rPr>
          <w:rFonts w:eastAsia="Calibri" w:cs="Calibri"/>
        </w:rPr>
        <w:t>Date last reviewed: March 2026</w:t>
      </w:r>
    </w:p>
    <w:p w14:paraId="3BE2B5D2" w14:textId="77777777" w:rsidR="00F81A26" w:rsidRDefault="00F81A26" w:rsidP="00F81A26">
      <w:pPr>
        <w:pStyle w:val="ListBullet"/>
        <w:spacing w:after="80"/>
      </w:pPr>
      <w:r>
        <w:rPr>
          <w:rFonts w:eastAsia="Calibri" w:cs="Calibri"/>
        </w:rPr>
        <w:t>Name of signatory: Naveena Joshi</w:t>
      </w:r>
    </w:p>
    <w:p w14:paraId="0365FE27" w14:textId="77777777" w:rsidR="00F81A26" w:rsidRPr="00403CBA" w:rsidRDefault="00F81A26" w:rsidP="00F81A26">
      <w:pPr>
        <w:pStyle w:val="ListBullet"/>
        <w:spacing w:after="80"/>
      </w:pPr>
      <w:r>
        <w:rPr>
          <w:rFonts w:eastAsia="Calibri" w:cs="Calibri"/>
        </w:rPr>
        <w:t>Role: Manager</w:t>
      </w:r>
    </w:p>
    <w:p w14:paraId="7AD3CEDE" w14:textId="77777777" w:rsidR="00F81A26" w:rsidRDefault="00F81A26" w:rsidP="00F81A26">
      <w:pPr>
        <w:pStyle w:val="ListBullet"/>
        <w:numPr>
          <w:ilvl w:val="0"/>
          <w:numId w:val="0"/>
        </w:numPr>
        <w:spacing w:after="80"/>
        <w:ind w:left="360" w:hanging="360"/>
        <w:rPr>
          <w:rFonts w:eastAsia="Calibri" w:cs="Calibri"/>
        </w:rPr>
      </w:pPr>
    </w:p>
    <w:p w14:paraId="2AB41D66" w14:textId="77777777" w:rsidR="00F81A26" w:rsidRDefault="00F81A26" w:rsidP="00F81A26">
      <w:pPr>
        <w:pStyle w:val="ListBullet"/>
        <w:numPr>
          <w:ilvl w:val="0"/>
          <w:numId w:val="0"/>
        </w:numPr>
        <w:spacing w:after="80"/>
        <w:ind w:left="360" w:hanging="360"/>
        <w:rPr>
          <w:rFonts w:eastAsia="Calibri" w:cs="Calibri"/>
        </w:rPr>
      </w:pPr>
    </w:p>
    <w:p w14:paraId="490F0BA0" w14:textId="77777777" w:rsidR="00701F14" w:rsidRDefault="00701F14">
      <w:pPr>
        <w:spacing w:after="80"/>
      </w:pPr>
    </w:p>
    <w:p w14:paraId="613DD091" w14:textId="77777777" w:rsidR="00701F14" w:rsidRDefault="004F1DAF">
      <w:pPr>
        <w:spacing w:after="0"/>
      </w:pPr>
      <w:r>
        <w:rPr>
          <w:rFonts w:eastAsia="Calibri" w:cs="Calibri"/>
        </w:rPr>
        <w:t xml:space="preserve"> </w:t>
      </w:r>
      <w:r>
        <w:rPr>
          <w:rFonts w:eastAsia="Calibri" w:cs="Calibri"/>
        </w:rPr>
        <w:br/>
      </w:r>
    </w:p>
    <w:p w14:paraId="5D400FFA" w14:textId="77777777" w:rsidR="00E636AE" w:rsidRDefault="00E636AE">
      <w:pPr>
        <w:spacing w:after="0"/>
      </w:pPr>
    </w:p>
    <w:p w14:paraId="2977E760" w14:textId="77777777" w:rsidR="00E636AE" w:rsidRDefault="00E636AE">
      <w:pPr>
        <w:spacing w:after="0"/>
      </w:pPr>
    </w:p>
    <w:p w14:paraId="6B84F615" w14:textId="77777777" w:rsidR="00E636AE" w:rsidRDefault="00E636AE">
      <w:pPr>
        <w:spacing w:after="0"/>
      </w:pPr>
    </w:p>
    <w:p w14:paraId="730465B6" w14:textId="77777777" w:rsidR="00E636AE" w:rsidRDefault="00E636AE">
      <w:pPr>
        <w:spacing w:after="0"/>
      </w:pPr>
    </w:p>
    <w:p w14:paraId="1B77238B" w14:textId="77777777" w:rsidR="00701F14" w:rsidRDefault="004F1DAF">
      <w:pPr>
        <w:pStyle w:val="Heading1"/>
        <w:spacing w:before="200" w:after="120"/>
      </w:pPr>
      <w:r>
        <w:rPr>
          <w:rFonts w:ascii="Calibri" w:eastAsia="Calibri" w:hAnsi="Calibri" w:cs="Calibri"/>
          <w:sz w:val="22"/>
        </w:rPr>
        <w:lastRenderedPageBreak/>
        <w:t>10.3 Parental Involvement</w:t>
      </w:r>
    </w:p>
    <w:p w14:paraId="449B4F4E" w14:textId="77777777" w:rsidR="00701F14" w:rsidRDefault="004F1DAF">
      <w:pPr>
        <w:pStyle w:val="Heading2"/>
        <w:spacing w:after="120"/>
      </w:pPr>
      <w:r>
        <w:rPr>
          <w:rFonts w:ascii="Calibri" w:eastAsia="Calibri" w:hAnsi="Calibri" w:cs="Calibri"/>
          <w:sz w:val="22"/>
        </w:rPr>
        <w:t>1) Purpose</w:t>
      </w:r>
    </w:p>
    <w:p w14:paraId="153E4BF0" w14:textId="4C6C02A8" w:rsidR="00701F14" w:rsidRDefault="004F1DAF">
      <w:pPr>
        <w:spacing w:after="80"/>
      </w:pPr>
      <w:r>
        <w:rPr>
          <w:rFonts w:eastAsia="Calibri" w:cs="Calibri"/>
        </w:rPr>
        <w:t xml:space="preserve">Children benefit most when parents and </w:t>
      </w:r>
      <w:r w:rsidR="002F0298">
        <w:rPr>
          <w:rFonts w:eastAsia="Calibri" w:cs="Calibri"/>
        </w:rPr>
        <w:t>nursery</w:t>
      </w:r>
      <w:r>
        <w:rPr>
          <w:rFonts w:eastAsia="Calibri" w:cs="Calibri"/>
        </w:rPr>
        <w:t xml:space="preserve"> work together in partnership. We support parents as their child’s first and most important educators and encourage them to take an active role in nursery life.</w:t>
      </w:r>
    </w:p>
    <w:p w14:paraId="11F3FF8C" w14:textId="77777777" w:rsidR="00701F14" w:rsidRDefault="004F1DAF">
      <w:pPr>
        <w:pStyle w:val="Heading2"/>
        <w:spacing w:after="120"/>
      </w:pPr>
      <w:r>
        <w:rPr>
          <w:rFonts w:ascii="Calibri" w:eastAsia="Calibri" w:hAnsi="Calibri" w:cs="Calibri"/>
          <w:sz w:val="22"/>
        </w:rPr>
        <w:t>2) Main rule / nursery commitment</w:t>
      </w:r>
    </w:p>
    <w:p w14:paraId="589F4AAA" w14:textId="77777777" w:rsidR="00701F14" w:rsidRDefault="004F1DAF">
      <w:pPr>
        <w:pStyle w:val="ListBullet"/>
        <w:spacing w:after="80"/>
      </w:pPr>
      <w:r>
        <w:rPr>
          <w:rFonts w:eastAsia="Calibri" w:cs="Calibri"/>
        </w:rPr>
        <w:t>The term ‘parents’ includes mothers, fathers, birth parents, step-parents, parents who live apart from their children but remain involved, same-sex parents and foster parents.</w:t>
      </w:r>
    </w:p>
    <w:p w14:paraId="72004D6C" w14:textId="77777777" w:rsidR="00701F14" w:rsidRDefault="004F1DAF">
      <w:pPr>
        <w:pStyle w:val="ListBullet"/>
        <w:spacing w:after="80"/>
      </w:pPr>
      <w:r>
        <w:rPr>
          <w:rFonts w:eastAsia="Calibri" w:cs="Calibri"/>
        </w:rPr>
        <w:t>The nursery makes parents feel welcome and uses different strategies to include families who may be less represented, including fathers, working parents and parents living apart from their child.</w:t>
      </w:r>
    </w:p>
    <w:p w14:paraId="10A71722" w14:textId="77777777" w:rsidR="00701F14" w:rsidRDefault="004F1DAF">
      <w:pPr>
        <w:pStyle w:val="Heading2"/>
        <w:spacing w:after="120"/>
      </w:pPr>
      <w:r>
        <w:rPr>
          <w:rFonts w:ascii="Calibri" w:eastAsia="Calibri" w:hAnsi="Calibri" w:cs="Calibri"/>
          <w:sz w:val="22"/>
        </w:rPr>
        <w:t>3) Procedures / what staff must do</w:t>
      </w:r>
    </w:p>
    <w:p w14:paraId="752F203B" w14:textId="77777777" w:rsidR="00701F14" w:rsidRDefault="004F1DAF">
      <w:pPr>
        <w:pStyle w:val="ListBullet"/>
        <w:spacing w:after="80"/>
      </w:pPr>
      <w:r>
        <w:rPr>
          <w:rFonts w:eastAsia="Calibri" w:cs="Calibri"/>
        </w:rPr>
        <w:t>Accommodate parents with disabilities or impairments wherever possible.</w:t>
      </w:r>
    </w:p>
    <w:p w14:paraId="2BF47012" w14:textId="77777777" w:rsidR="00701F14" w:rsidRDefault="004F1DAF">
      <w:pPr>
        <w:pStyle w:val="ListBullet"/>
        <w:spacing w:after="80"/>
      </w:pPr>
      <w:r>
        <w:rPr>
          <w:rFonts w:eastAsia="Calibri" w:cs="Calibri"/>
        </w:rPr>
        <w:t>Consult parents to understand what works best for them and maintain ongoing dialogue to support their child and family.</w:t>
      </w:r>
    </w:p>
    <w:p w14:paraId="5B7C2719" w14:textId="77777777" w:rsidR="00701F14" w:rsidRDefault="004F1DAF">
      <w:pPr>
        <w:pStyle w:val="ListBullet"/>
        <w:spacing w:after="80"/>
      </w:pPr>
      <w:r>
        <w:rPr>
          <w:rFonts w:eastAsia="Calibri" w:cs="Calibri"/>
        </w:rPr>
        <w:t>Ensure parents understand how the nursery is run, key policies, expectations at registration and how the settling-in process will work.</w:t>
      </w:r>
    </w:p>
    <w:p w14:paraId="44F4CBA4" w14:textId="77777777" w:rsidR="00701F14" w:rsidRDefault="004F1DAF">
      <w:pPr>
        <w:pStyle w:val="ListBullet"/>
        <w:spacing w:after="80"/>
      </w:pPr>
      <w:r>
        <w:rPr>
          <w:rFonts w:eastAsia="Calibri" w:cs="Calibri"/>
        </w:rPr>
        <w:t>Keep family information confidential except where safeguarding or development concerns make sharing necessary, in line with the privacy notice and information sharing procedures.</w:t>
      </w:r>
    </w:p>
    <w:p w14:paraId="7E351915" w14:textId="77777777" w:rsidR="00701F14" w:rsidRDefault="004F1DAF">
      <w:pPr>
        <w:pStyle w:val="ListBullet"/>
        <w:spacing w:after="80"/>
      </w:pPr>
      <w:r>
        <w:rPr>
          <w:rFonts w:eastAsia="Calibri" w:cs="Calibri"/>
        </w:rPr>
        <w:t>Seek specific parental consent for medication, emergency treatment, outings and photographs for record keeping.</w:t>
      </w:r>
    </w:p>
    <w:p w14:paraId="561037E8" w14:textId="77777777" w:rsidR="00701F14" w:rsidRDefault="004F1DAF">
      <w:pPr>
        <w:pStyle w:val="ListBullet"/>
        <w:spacing w:after="80"/>
      </w:pPr>
      <w:r>
        <w:rPr>
          <w:rFonts w:eastAsia="Calibri" w:cs="Calibri"/>
        </w:rPr>
        <w:t>Seek parents’ views on service changes and encourage them to take part in decision-making and in the social and cultural life of the nursery.</w:t>
      </w:r>
    </w:p>
    <w:p w14:paraId="2532DD61" w14:textId="748F7C76" w:rsidR="00701F14" w:rsidRDefault="004F1DAF" w:rsidP="00FD2DA6">
      <w:pPr>
        <w:pStyle w:val="ListBullet"/>
        <w:spacing w:after="80"/>
      </w:pPr>
      <w:r>
        <w:rPr>
          <w:rFonts w:eastAsia="Calibri" w:cs="Calibri"/>
        </w:rPr>
        <w:t>Provide opportunities for parents to share information, skills, knowledge and interests and to support learning in nursery and at home.</w:t>
      </w:r>
    </w:p>
    <w:p w14:paraId="2B6391DB" w14:textId="77777777" w:rsidR="00701F14" w:rsidRDefault="004F1DAF">
      <w:pPr>
        <w:pStyle w:val="ListBullet"/>
        <w:spacing w:after="80"/>
      </w:pPr>
      <w:r>
        <w:rPr>
          <w:rFonts w:eastAsia="Calibri" w:cs="Calibri"/>
        </w:rPr>
        <w:t>Parents have access to their child’s developmental records and are involved in shared record keeping.</w:t>
      </w:r>
    </w:p>
    <w:p w14:paraId="25DF3A34" w14:textId="77777777" w:rsidR="00701F14" w:rsidRDefault="004F1DAF">
      <w:pPr>
        <w:pStyle w:val="ListBullet"/>
        <w:spacing w:after="80"/>
      </w:pPr>
      <w:r>
        <w:rPr>
          <w:rFonts w:eastAsia="Calibri" w:cs="Calibri"/>
        </w:rPr>
        <w:t>Meetings are arranged at accessible times and in accessible venues, with translated information or interpretation where possible.</w:t>
      </w:r>
    </w:p>
    <w:p w14:paraId="7FC8A6D7" w14:textId="77777777" w:rsidR="00701F14" w:rsidRDefault="004F1DAF">
      <w:pPr>
        <w:pStyle w:val="ListBullet"/>
        <w:spacing w:after="80"/>
      </w:pPr>
      <w:r>
        <w:rPr>
          <w:rFonts w:eastAsia="Calibri" w:cs="Calibri"/>
        </w:rPr>
        <w:t>Parents are informed how to raise queries, complaints or suggestions and have access to the written complaints procedure.</w:t>
      </w:r>
    </w:p>
    <w:p w14:paraId="4FB59106" w14:textId="77777777" w:rsidR="00701F14" w:rsidRDefault="004F1DAF">
      <w:pPr>
        <w:pStyle w:val="ListBullet"/>
        <w:spacing w:after="80"/>
      </w:pPr>
      <w:r>
        <w:rPr>
          <w:rFonts w:eastAsia="Calibri" w:cs="Calibri"/>
        </w:rPr>
        <w:t>Parents are asked to comment on next steps during termly reviews and next steps are displayed in rooms for day-to-day reference.</w:t>
      </w:r>
    </w:p>
    <w:p w14:paraId="03896408" w14:textId="77777777" w:rsidR="00701F14" w:rsidRDefault="004F1DAF">
      <w:pPr>
        <w:pStyle w:val="Heading2"/>
        <w:spacing w:after="120"/>
      </w:pPr>
      <w:r>
        <w:rPr>
          <w:rFonts w:ascii="Calibri" w:eastAsia="Calibri" w:hAnsi="Calibri" w:cs="Calibri"/>
          <w:sz w:val="22"/>
        </w:rPr>
        <w:t>4) Policy details</w:t>
      </w:r>
    </w:p>
    <w:p w14:paraId="52E29EBF" w14:textId="77777777" w:rsidR="00F81A26" w:rsidRDefault="00F81A26" w:rsidP="00F81A26">
      <w:pPr>
        <w:pStyle w:val="ListBullet"/>
        <w:spacing w:after="80"/>
      </w:pPr>
      <w:r>
        <w:rPr>
          <w:rFonts w:eastAsia="Calibri" w:cs="Calibri"/>
        </w:rPr>
        <w:t>Provider: Coombe Day Nursery Ltd</w:t>
      </w:r>
    </w:p>
    <w:p w14:paraId="5AF0EC56" w14:textId="77777777" w:rsidR="00F81A26" w:rsidRDefault="00F81A26" w:rsidP="00F81A26">
      <w:pPr>
        <w:pStyle w:val="ListBullet"/>
        <w:spacing w:after="80"/>
      </w:pPr>
      <w:r>
        <w:rPr>
          <w:rFonts w:eastAsia="Calibri" w:cs="Calibri"/>
        </w:rPr>
        <w:t>Date last reviewed: March 2026</w:t>
      </w:r>
    </w:p>
    <w:p w14:paraId="67A78F1C" w14:textId="77777777" w:rsidR="00F81A26" w:rsidRDefault="00F81A26" w:rsidP="00F81A26">
      <w:pPr>
        <w:pStyle w:val="ListBullet"/>
        <w:spacing w:after="80"/>
      </w:pPr>
      <w:r>
        <w:rPr>
          <w:rFonts w:eastAsia="Calibri" w:cs="Calibri"/>
        </w:rPr>
        <w:t>Name of signatory: Naveena Joshi</w:t>
      </w:r>
    </w:p>
    <w:p w14:paraId="222A0648" w14:textId="77777777" w:rsidR="00F81A26" w:rsidRPr="00403CBA" w:rsidRDefault="00F81A26" w:rsidP="00F81A26">
      <w:pPr>
        <w:pStyle w:val="ListBullet"/>
        <w:spacing w:after="80"/>
      </w:pPr>
      <w:r>
        <w:rPr>
          <w:rFonts w:eastAsia="Calibri" w:cs="Calibri"/>
        </w:rPr>
        <w:t>Role: Manager</w:t>
      </w:r>
    </w:p>
    <w:p w14:paraId="413FBB38" w14:textId="77777777" w:rsidR="00F81A26" w:rsidRDefault="00F81A26" w:rsidP="00F81A26">
      <w:pPr>
        <w:pStyle w:val="ListBullet"/>
        <w:numPr>
          <w:ilvl w:val="0"/>
          <w:numId w:val="0"/>
        </w:numPr>
        <w:spacing w:after="80"/>
        <w:ind w:left="360" w:hanging="360"/>
        <w:rPr>
          <w:rFonts w:eastAsia="Calibri" w:cs="Calibri"/>
        </w:rPr>
      </w:pPr>
    </w:p>
    <w:p w14:paraId="44FE1CA0" w14:textId="77777777" w:rsidR="00F81A26" w:rsidRDefault="00F81A26" w:rsidP="00F81A26">
      <w:pPr>
        <w:pStyle w:val="ListBullet"/>
        <w:numPr>
          <w:ilvl w:val="0"/>
          <w:numId w:val="0"/>
        </w:numPr>
        <w:spacing w:after="80"/>
        <w:ind w:left="360" w:hanging="360"/>
        <w:rPr>
          <w:rFonts w:eastAsia="Calibri" w:cs="Calibri"/>
        </w:rPr>
      </w:pPr>
    </w:p>
    <w:p w14:paraId="302918F6" w14:textId="77777777" w:rsidR="00701F14" w:rsidRDefault="004F1DAF">
      <w:pPr>
        <w:pStyle w:val="Heading1"/>
        <w:spacing w:before="200" w:after="120"/>
      </w:pPr>
      <w:r>
        <w:rPr>
          <w:rFonts w:ascii="Calibri" w:eastAsia="Calibri" w:hAnsi="Calibri" w:cs="Calibri"/>
          <w:sz w:val="22"/>
        </w:rPr>
        <w:lastRenderedPageBreak/>
        <w:t>10.4 Children's Records</w:t>
      </w:r>
    </w:p>
    <w:p w14:paraId="33AF585B" w14:textId="77777777" w:rsidR="00701F14" w:rsidRDefault="004F1DAF">
      <w:pPr>
        <w:pStyle w:val="Heading2"/>
        <w:spacing w:after="120"/>
      </w:pPr>
      <w:r>
        <w:rPr>
          <w:rFonts w:ascii="Calibri" w:eastAsia="Calibri" w:hAnsi="Calibri" w:cs="Calibri"/>
          <w:sz w:val="22"/>
        </w:rPr>
        <w:t>1) Purpose</w:t>
      </w:r>
    </w:p>
    <w:p w14:paraId="68DD5D5E" w14:textId="77777777" w:rsidR="00701F14" w:rsidRDefault="004F1DAF">
      <w:pPr>
        <w:spacing w:after="80"/>
      </w:pPr>
      <w:r>
        <w:rPr>
          <w:rFonts w:eastAsia="Calibri" w:cs="Calibri"/>
        </w:rPr>
        <w:t>We keep records that meet legal requirements and are stored and shared within the framework of the General Data Protection Regulation (GDPR), the Human Rights Act and the nursery’s privacy, confidentiality and information sharing procedures.</w:t>
      </w:r>
    </w:p>
    <w:p w14:paraId="0F53D5D7" w14:textId="77777777" w:rsidR="00701F14" w:rsidRDefault="004F1DAF">
      <w:pPr>
        <w:pStyle w:val="Heading2"/>
        <w:spacing w:after="120"/>
      </w:pPr>
      <w:r>
        <w:rPr>
          <w:rFonts w:ascii="Calibri" w:eastAsia="Calibri" w:hAnsi="Calibri" w:cs="Calibri"/>
          <w:sz w:val="22"/>
        </w:rPr>
        <w:t>2) Main rule / nursery commitment</w:t>
      </w:r>
    </w:p>
    <w:p w14:paraId="1E3F41CB" w14:textId="77777777" w:rsidR="00701F14" w:rsidRDefault="004F1DAF">
      <w:pPr>
        <w:pStyle w:val="ListBullet"/>
        <w:spacing w:after="80"/>
      </w:pPr>
      <w:r>
        <w:rPr>
          <w:rFonts w:eastAsia="Calibri" w:cs="Calibri"/>
        </w:rPr>
        <w:t>Where a child attends another setting, the nursery establishes a regular two-way flow of appropriate information with parents and other providers.</w:t>
      </w:r>
    </w:p>
    <w:p w14:paraId="7BCBD46C" w14:textId="77777777" w:rsidR="00701F14" w:rsidRDefault="004F1DAF">
      <w:pPr>
        <w:pStyle w:val="ListBullet"/>
        <w:spacing w:after="80"/>
      </w:pPr>
      <w:r>
        <w:rPr>
          <w:rFonts w:eastAsia="Calibri" w:cs="Calibri"/>
        </w:rPr>
        <w:t>Children’s records are divided into developmental records and personal records.</w:t>
      </w:r>
    </w:p>
    <w:p w14:paraId="55A11E9B" w14:textId="77777777" w:rsidR="00701F14" w:rsidRDefault="004F1DAF">
      <w:pPr>
        <w:pStyle w:val="Heading2"/>
        <w:spacing w:after="120"/>
      </w:pPr>
      <w:r>
        <w:rPr>
          <w:rFonts w:ascii="Calibri" w:eastAsia="Calibri" w:hAnsi="Calibri" w:cs="Calibri"/>
          <w:sz w:val="22"/>
        </w:rPr>
        <w:t>3) What records are kept</w:t>
      </w:r>
    </w:p>
    <w:p w14:paraId="21200564" w14:textId="77777777" w:rsidR="00701F14" w:rsidRDefault="004F1DAF">
      <w:pPr>
        <w:pStyle w:val="ListBullet"/>
        <w:spacing w:after="80"/>
      </w:pPr>
      <w:r>
        <w:rPr>
          <w:rFonts w:eastAsia="Calibri" w:cs="Calibri"/>
        </w:rPr>
        <w:t>Developmental records include observations, photos, video clips, samples of work and summary developmental reports. These are usually kept in the child’s room and can be accessed and contributed to by staff, the child and the child’s parents.</w:t>
      </w:r>
    </w:p>
    <w:p w14:paraId="647B8213" w14:textId="77777777" w:rsidR="00701F14" w:rsidRDefault="004F1DAF">
      <w:pPr>
        <w:pStyle w:val="ListBullet"/>
        <w:spacing w:after="80"/>
      </w:pPr>
      <w:r>
        <w:rPr>
          <w:rFonts w:eastAsia="Calibri" w:cs="Calibri"/>
        </w:rPr>
        <w:t>Personal records may include registration forms, consent forms, contracts, attendance patterns, fee records, health and wellbeing summaries, developmental summaries, early support plans, welfare and child protection concerns, looked after child information, correspondence and reports including the 2-year progress check where relevant.</w:t>
      </w:r>
    </w:p>
    <w:p w14:paraId="713A0E4E" w14:textId="77777777" w:rsidR="00701F14" w:rsidRDefault="004F1DAF">
      <w:pPr>
        <w:pStyle w:val="Heading2"/>
        <w:spacing w:after="120"/>
      </w:pPr>
      <w:r>
        <w:rPr>
          <w:rFonts w:ascii="Calibri" w:eastAsia="Calibri" w:hAnsi="Calibri" w:cs="Calibri"/>
          <w:sz w:val="22"/>
        </w:rPr>
        <w:t>4) Storage, access and retention</w:t>
      </w:r>
    </w:p>
    <w:p w14:paraId="5B43CCC2" w14:textId="77777777" w:rsidR="00701F14" w:rsidRDefault="004F1DAF">
      <w:pPr>
        <w:pStyle w:val="ListBullet"/>
        <w:spacing w:after="80"/>
      </w:pPr>
      <w:r>
        <w:rPr>
          <w:rFonts w:eastAsia="Calibri" w:cs="Calibri"/>
        </w:rPr>
        <w:t>Confidential personal records are stored in a locked file or cabinet in a secure office or equally safe place.</w:t>
      </w:r>
    </w:p>
    <w:p w14:paraId="53130338" w14:textId="3A3F63F5" w:rsidR="00701F14" w:rsidRDefault="004F1DAF">
      <w:pPr>
        <w:pStyle w:val="ListBullet"/>
        <w:spacing w:after="80"/>
      </w:pPr>
      <w:r>
        <w:rPr>
          <w:rFonts w:eastAsia="Calibri" w:cs="Calibri"/>
        </w:rPr>
        <w:t>Access is limited to authorised staff such as the manager, deputy, designated safeguarding lead</w:t>
      </w:r>
      <w:r w:rsidR="006871CC">
        <w:rPr>
          <w:rFonts w:eastAsia="Calibri" w:cs="Calibri"/>
        </w:rPr>
        <w:t xml:space="preserve">. </w:t>
      </w:r>
    </w:p>
    <w:p w14:paraId="1B6F65E5" w14:textId="77777777" w:rsidR="00701F14" w:rsidRDefault="004F1DAF">
      <w:pPr>
        <w:pStyle w:val="ListBullet"/>
        <w:spacing w:after="80"/>
      </w:pPr>
      <w:r>
        <w:rPr>
          <w:rFonts w:eastAsia="Calibri" w:cs="Calibri"/>
        </w:rPr>
        <w:t>Files may be shown to Ofsted or local authority staff carrying out authorised audits or inspections but not to unauthorised people.</w:t>
      </w:r>
    </w:p>
    <w:p w14:paraId="1BA4C0E9" w14:textId="77777777" w:rsidR="00701F14" w:rsidRDefault="004F1DAF">
      <w:pPr>
        <w:pStyle w:val="ListBullet"/>
        <w:spacing w:after="80"/>
      </w:pPr>
      <w:r>
        <w:rPr>
          <w:rFonts w:eastAsia="Calibri" w:cs="Calibri"/>
        </w:rPr>
        <w:t>Parents may access records relating to their own child in line with the privacy notice and confidentiality procedures, but not information about other children.</w:t>
      </w:r>
    </w:p>
    <w:p w14:paraId="1A895F66" w14:textId="77777777" w:rsidR="00701F14" w:rsidRDefault="004F1DAF">
      <w:pPr>
        <w:pStyle w:val="ListBullet"/>
        <w:spacing w:after="80"/>
      </w:pPr>
      <w:r>
        <w:rPr>
          <w:rFonts w:eastAsia="Calibri" w:cs="Calibri"/>
        </w:rPr>
        <w:t>Staff do not discuss personal information beyond what is needed to plan for the child’s needs.</w:t>
      </w:r>
    </w:p>
    <w:p w14:paraId="231D7ABD" w14:textId="77777777" w:rsidR="00701F14" w:rsidRDefault="004F1DAF">
      <w:pPr>
        <w:pStyle w:val="ListBullet"/>
        <w:spacing w:after="80"/>
      </w:pPr>
      <w:r>
        <w:rPr>
          <w:rFonts w:eastAsia="Calibri" w:cs="Calibri"/>
        </w:rPr>
        <w:t>Most records are kept for 3 years after the child leaves. Records linked to accidents are kept until the child reaches 21, and child protection records until 24, in line with current nursery rules.</w:t>
      </w:r>
    </w:p>
    <w:p w14:paraId="3CFA5E5B" w14:textId="77777777" w:rsidR="00701F14" w:rsidRDefault="004F1DAF">
      <w:pPr>
        <w:pStyle w:val="Heading2"/>
        <w:spacing w:after="120"/>
      </w:pPr>
      <w:r>
        <w:rPr>
          <w:rFonts w:ascii="Calibri" w:eastAsia="Calibri" w:hAnsi="Calibri" w:cs="Calibri"/>
          <w:sz w:val="22"/>
        </w:rPr>
        <w:t>5) Archiving and other records</w:t>
      </w:r>
    </w:p>
    <w:p w14:paraId="6C029DA6" w14:textId="25A6E25A" w:rsidR="00701F14" w:rsidRDefault="004F1DAF">
      <w:pPr>
        <w:pStyle w:val="ListBullet"/>
        <w:spacing w:after="80"/>
      </w:pPr>
      <w:r>
        <w:rPr>
          <w:rFonts w:eastAsia="Calibri" w:cs="Calibri"/>
        </w:rPr>
        <w:t>When a child leaves,</w:t>
      </w:r>
      <w:r w:rsidR="004B1E08">
        <w:rPr>
          <w:rFonts w:eastAsia="Calibri" w:cs="Calibri"/>
        </w:rPr>
        <w:t xml:space="preserve"> their paperwork is collected and scanned into our secure password safe system for storage. Paper copy is then shredded. </w:t>
      </w:r>
    </w:p>
    <w:p w14:paraId="3B66EC48" w14:textId="77777777" w:rsidR="00701F14" w:rsidRDefault="004F1DAF">
      <w:pPr>
        <w:pStyle w:val="ListBullet"/>
        <w:spacing w:after="80"/>
      </w:pPr>
      <w:r>
        <w:rPr>
          <w:rFonts w:eastAsia="Calibri" w:cs="Calibri"/>
        </w:rPr>
        <w:t>Electronic archives are encrypted and stored securely.</w:t>
      </w:r>
    </w:p>
    <w:p w14:paraId="76834D1C" w14:textId="77777777" w:rsidR="00701F14" w:rsidRDefault="004F1DAF">
      <w:pPr>
        <w:pStyle w:val="ListBullet"/>
        <w:spacing w:after="80"/>
      </w:pPr>
      <w:r>
        <w:rPr>
          <w:rFonts w:eastAsia="Calibri" w:cs="Calibri"/>
        </w:rPr>
        <w:t>Where there has been a section 47 child protection investigation, the envelope is marked and archived for 25 years.</w:t>
      </w:r>
    </w:p>
    <w:p w14:paraId="26322BE7" w14:textId="77777777" w:rsidR="00701F14" w:rsidRDefault="004F1DAF">
      <w:pPr>
        <w:pStyle w:val="ListBullet"/>
        <w:spacing w:after="80"/>
      </w:pPr>
      <w:r>
        <w:rPr>
          <w:rFonts w:eastAsia="Calibri" w:cs="Calibri"/>
        </w:rPr>
        <w:t>The nursery keeps a daily record of children attending, their attendance hours and their key person.</w:t>
      </w:r>
    </w:p>
    <w:p w14:paraId="6DCAF2CA" w14:textId="77777777" w:rsidR="00701F14" w:rsidRDefault="004F1DAF">
      <w:pPr>
        <w:pStyle w:val="ListBullet"/>
        <w:spacing w:after="80"/>
      </w:pPr>
      <w:r>
        <w:rPr>
          <w:rFonts w:eastAsia="Calibri" w:cs="Calibri"/>
        </w:rPr>
        <w:t>Students observing in the nursery are informed of confidentiality requirements and must follow them.</w:t>
      </w:r>
    </w:p>
    <w:p w14:paraId="1DD1203A" w14:textId="77777777" w:rsidR="00701F14" w:rsidRDefault="004F1DAF">
      <w:pPr>
        <w:pStyle w:val="Heading2"/>
        <w:spacing w:after="120"/>
      </w:pPr>
      <w:r>
        <w:rPr>
          <w:rFonts w:ascii="Calibri" w:eastAsia="Calibri" w:hAnsi="Calibri" w:cs="Calibri"/>
          <w:sz w:val="22"/>
        </w:rPr>
        <w:lastRenderedPageBreak/>
        <w:t>6) Policy details</w:t>
      </w:r>
    </w:p>
    <w:p w14:paraId="3C316CE9" w14:textId="77777777" w:rsidR="00F81A26" w:rsidRDefault="00F81A26" w:rsidP="00F81A26">
      <w:pPr>
        <w:pStyle w:val="ListBullet"/>
        <w:spacing w:after="80"/>
      </w:pPr>
      <w:r>
        <w:rPr>
          <w:rFonts w:eastAsia="Calibri" w:cs="Calibri"/>
        </w:rPr>
        <w:t>Provider: Coombe Day Nursery Ltd</w:t>
      </w:r>
    </w:p>
    <w:p w14:paraId="4F2C0953" w14:textId="77777777" w:rsidR="00F81A26" w:rsidRDefault="00F81A26" w:rsidP="00F81A26">
      <w:pPr>
        <w:pStyle w:val="ListBullet"/>
        <w:spacing w:after="80"/>
      </w:pPr>
      <w:r>
        <w:rPr>
          <w:rFonts w:eastAsia="Calibri" w:cs="Calibri"/>
        </w:rPr>
        <w:t>Date last reviewed: March 2026</w:t>
      </w:r>
    </w:p>
    <w:p w14:paraId="676E9775" w14:textId="77777777" w:rsidR="00F81A26" w:rsidRDefault="00F81A26" w:rsidP="00F81A26">
      <w:pPr>
        <w:pStyle w:val="ListBullet"/>
        <w:spacing w:after="80"/>
      </w:pPr>
      <w:r>
        <w:rPr>
          <w:rFonts w:eastAsia="Calibri" w:cs="Calibri"/>
        </w:rPr>
        <w:t>Name of signatory: Naveena Joshi</w:t>
      </w:r>
    </w:p>
    <w:p w14:paraId="18B54956" w14:textId="77777777" w:rsidR="00F81A26" w:rsidRPr="00403CBA" w:rsidRDefault="00F81A26" w:rsidP="00F81A26">
      <w:pPr>
        <w:pStyle w:val="ListBullet"/>
        <w:spacing w:after="80"/>
      </w:pPr>
      <w:r>
        <w:rPr>
          <w:rFonts w:eastAsia="Calibri" w:cs="Calibri"/>
        </w:rPr>
        <w:t>Role: Manager</w:t>
      </w:r>
    </w:p>
    <w:p w14:paraId="7DCB15F2" w14:textId="77777777" w:rsidR="00F81A26" w:rsidRDefault="00F81A26" w:rsidP="00F81A26">
      <w:pPr>
        <w:pStyle w:val="ListBullet"/>
        <w:numPr>
          <w:ilvl w:val="0"/>
          <w:numId w:val="0"/>
        </w:numPr>
        <w:spacing w:after="80"/>
        <w:ind w:left="360" w:hanging="360"/>
        <w:rPr>
          <w:rFonts w:eastAsia="Calibri" w:cs="Calibri"/>
        </w:rPr>
      </w:pPr>
    </w:p>
    <w:p w14:paraId="7315DD79" w14:textId="77777777" w:rsidR="00F81A26" w:rsidRDefault="00F81A26" w:rsidP="00F81A26">
      <w:pPr>
        <w:pStyle w:val="ListBullet"/>
        <w:numPr>
          <w:ilvl w:val="0"/>
          <w:numId w:val="0"/>
        </w:numPr>
        <w:spacing w:after="80"/>
        <w:ind w:left="360" w:hanging="360"/>
        <w:rPr>
          <w:rFonts w:eastAsia="Calibri" w:cs="Calibri"/>
        </w:rPr>
      </w:pPr>
    </w:p>
    <w:p w14:paraId="12A61486" w14:textId="77777777" w:rsidR="00701F14" w:rsidRDefault="00701F14">
      <w:pPr>
        <w:spacing w:after="80"/>
      </w:pPr>
    </w:p>
    <w:p w14:paraId="55938D12" w14:textId="77777777" w:rsidR="00E636AE" w:rsidRDefault="004F1DAF">
      <w:pPr>
        <w:spacing w:after="0"/>
        <w:rPr>
          <w:rFonts w:eastAsia="Calibri" w:cs="Calibri"/>
        </w:rPr>
      </w:pPr>
      <w:r>
        <w:rPr>
          <w:rFonts w:eastAsia="Calibri" w:cs="Calibri"/>
        </w:rPr>
        <w:t xml:space="preserve"> </w:t>
      </w:r>
    </w:p>
    <w:p w14:paraId="11A14A3B" w14:textId="77777777" w:rsidR="00E636AE" w:rsidRDefault="00E636AE">
      <w:pPr>
        <w:spacing w:after="0"/>
        <w:rPr>
          <w:rFonts w:eastAsia="Calibri" w:cs="Calibri"/>
        </w:rPr>
      </w:pPr>
    </w:p>
    <w:p w14:paraId="492AF121" w14:textId="77777777" w:rsidR="00E636AE" w:rsidRDefault="00E636AE">
      <w:pPr>
        <w:spacing w:after="0"/>
        <w:rPr>
          <w:rFonts w:eastAsia="Calibri" w:cs="Calibri"/>
        </w:rPr>
      </w:pPr>
    </w:p>
    <w:p w14:paraId="0CF33177" w14:textId="77777777" w:rsidR="00E636AE" w:rsidRDefault="00E636AE">
      <w:pPr>
        <w:spacing w:after="0"/>
        <w:rPr>
          <w:rFonts w:eastAsia="Calibri" w:cs="Calibri"/>
        </w:rPr>
      </w:pPr>
    </w:p>
    <w:p w14:paraId="40E46591" w14:textId="77777777" w:rsidR="00E636AE" w:rsidRDefault="00E636AE">
      <w:pPr>
        <w:spacing w:after="0"/>
        <w:rPr>
          <w:rFonts w:eastAsia="Calibri" w:cs="Calibri"/>
        </w:rPr>
      </w:pPr>
    </w:p>
    <w:p w14:paraId="04E5F221" w14:textId="77777777" w:rsidR="00E636AE" w:rsidRDefault="00E636AE">
      <w:pPr>
        <w:spacing w:after="0"/>
        <w:rPr>
          <w:rFonts w:eastAsia="Calibri" w:cs="Calibri"/>
        </w:rPr>
      </w:pPr>
    </w:p>
    <w:p w14:paraId="3A7C8B6B" w14:textId="77777777" w:rsidR="00E636AE" w:rsidRDefault="00E636AE">
      <w:pPr>
        <w:spacing w:after="0"/>
        <w:rPr>
          <w:rFonts w:eastAsia="Calibri" w:cs="Calibri"/>
        </w:rPr>
      </w:pPr>
    </w:p>
    <w:p w14:paraId="515B17A2" w14:textId="77777777" w:rsidR="00E636AE" w:rsidRDefault="00E636AE">
      <w:pPr>
        <w:spacing w:after="0"/>
        <w:rPr>
          <w:rFonts w:eastAsia="Calibri" w:cs="Calibri"/>
        </w:rPr>
      </w:pPr>
    </w:p>
    <w:p w14:paraId="45E96FB2" w14:textId="77777777" w:rsidR="00E636AE" w:rsidRDefault="00E636AE">
      <w:pPr>
        <w:spacing w:after="0"/>
        <w:rPr>
          <w:rFonts w:eastAsia="Calibri" w:cs="Calibri"/>
        </w:rPr>
      </w:pPr>
    </w:p>
    <w:p w14:paraId="609B528E" w14:textId="77777777" w:rsidR="00E636AE" w:rsidRDefault="00E636AE">
      <w:pPr>
        <w:spacing w:after="0"/>
        <w:rPr>
          <w:rFonts w:eastAsia="Calibri" w:cs="Calibri"/>
        </w:rPr>
      </w:pPr>
    </w:p>
    <w:p w14:paraId="3B877F07" w14:textId="77777777" w:rsidR="00E636AE" w:rsidRDefault="00E636AE">
      <w:pPr>
        <w:spacing w:after="0"/>
        <w:rPr>
          <w:rFonts w:eastAsia="Calibri" w:cs="Calibri"/>
        </w:rPr>
      </w:pPr>
    </w:p>
    <w:p w14:paraId="06498816" w14:textId="77777777" w:rsidR="00E636AE" w:rsidRDefault="00E636AE">
      <w:pPr>
        <w:spacing w:after="0"/>
        <w:rPr>
          <w:rFonts w:eastAsia="Calibri" w:cs="Calibri"/>
        </w:rPr>
      </w:pPr>
    </w:p>
    <w:p w14:paraId="03C097AE" w14:textId="77777777" w:rsidR="00E636AE" w:rsidRDefault="00E636AE">
      <w:pPr>
        <w:spacing w:after="0"/>
        <w:rPr>
          <w:rFonts w:eastAsia="Calibri" w:cs="Calibri"/>
        </w:rPr>
      </w:pPr>
    </w:p>
    <w:p w14:paraId="03D9F40C" w14:textId="77777777" w:rsidR="00E636AE" w:rsidRDefault="00E636AE">
      <w:pPr>
        <w:spacing w:after="0"/>
        <w:rPr>
          <w:rFonts w:eastAsia="Calibri" w:cs="Calibri"/>
        </w:rPr>
      </w:pPr>
    </w:p>
    <w:p w14:paraId="0EAFBB86" w14:textId="77777777" w:rsidR="00E636AE" w:rsidRDefault="00E636AE">
      <w:pPr>
        <w:spacing w:after="0"/>
        <w:rPr>
          <w:rFonts w:eastAsia="Calibri" w:cs="Calibri"/>
        </w:rPr>
      </w:pPr>
    </w:p>
    <w:p w14:paraId="2082EAE0" w14:textId="77777777" w:rsidR="00E636AE" w:rsidRDefault="00E636AE">
      <w:pPr>
        <w:spacing w:after="0"/>
        <w:rPr>
          <w:rFonts w:eastAsia="Calibri" w:cs="Calibri"/>
        </w:rPr>
      </w:pPr>
    </w:p>
    <w:p w14:paraId="1D636213" w14:textId="77777777" w:rsidR="00E636AE" w:rsidRDefault="00E636AE">
      <w:pPr>
        <w:spacing w:after="0"/>
        <w:rPr>
          <w:rFonts w:eastAsia="Calibri" w:cs="Calibri"/>
        </w:rPr>
      </w:pPr>
    </w:p>
    <w:p w14:paraId="52D93BA5" w14:textId="77777777" w:rsidR="00E636AE" w:rsidRDefault="00E636AE">
      <w:pPr>
        <w:spacing w:after="0"/>
        <w:rPr>
          <w:rFonts w:eastAsia="Calibri" w:cs="Calibri"/>
        </w:rPr>
      </w:pPr>
    </w:p>
    <w:p w14:paraId="00006A78" w14:textId="77777777" w:rsidR="00E636AE" w:rsidRDefault="00E636AE">
      <w:pPr>
        <w:spacing w:after="0"/>
        <w:rPr>
          <w:rFonts w:eastAsia="Calibri" w:cs="Calibri"/>
        </w:rPr>
      </w:pPr>
    </w:p>
    <w:p w14:paraId="64EFF1CD" w14:textId="77777777" w:rsidR="00E636AE" w:rsidRDefault="00E636AE">
      <w:pPr>
        <w:spacing w:after="0"/>
        <w:rPr>
          <w:rFonts w:eastAsia="Calibri" w:cs="Calibri"/>
        </w:rPr>
      </w:pPr>
    </w:p>
    <w:p w14:paraId="2851360F" w14:textId="77777777" w:rsidR="00E636AE" w:rsidRDefault="00E636AE">
      <w:pPr>
        <w:spacing w:after="0"/>
        <w:rPr>
          <w:rFonts w:eastAsia="Calibri" w:cs="Calibri"/>
        </w:rPr>
      </w:pPr>
    </w:p>
    <w:p w14:paraId="13EB638F" w14:textId="77777777" w:rsidR="00E636AE" w:rsidRDefault="00E636AE">
      <w:pPr>
        <w:spacing w:after="0"/>
        <w:rPr>
          <w:rFonts w:eastAsia="Calibri" w:cs="Calibri"/>
        </w:rPr>
      </w:pPr>
    </w:p>
    <w:p w14:paraId="503FA00B" w14:textId="77777777" w:rsidR="00E636AE" w:rsidRDefault="00E636AE">
      <w:pPr>
        <w:spacing w:after="0"/>
        <w:rPr>
          <w:rFonts w:eastAsia="Calibri" w:cs="Calibri"/>
        </w:rPr>
      </w:pPr>
    </w:p>
    <w:p w14:paraId="7502FC82" w14:textId="77777777" w:rsidR="00E636AE" w:rsidRDefault="00E636AE">
      <w:pPr>
        <w:spacing w:after="0"/>
        <w:rPr>
          <w:rFonts w:eastAsia="Calibri" w:cs="Calibri"/>
        </w:rPr>
      </w:pPr>
    </w:p>
    <w:p w14:paraId="609E0C8D" w14:textId="77777777" w:rsidR="00E636AE" w:rsidRDefault="00E636AE">
      <w:pPr>
        <w:spacing w:after="0"/>
        <w:rPr>
          <w:rFonts w:eastAsia="Calibri" w:cs="Calibri"/>
        </w:rPr>
      </w:pPr>
    </w:p>
    <w:p w14:paraId="01072DB4" w14:textId="77777777" w:rsidR="00E636AE" w:rsidRDefault="00E636AE">
      <w:pPr>
        <w:spacing w:after="0"/>
        <w:rPr>
          <w:rFonts w:eastAsia="Calibri" w:cs="Calibri"/>
        </w:rPr>
      </w:pPr>
    </w:p>
    <w:p w14:paraId="0A0F066B" w14:textId="77777777" w:rsidR="00E636AE" w:rsidRDefault="00E636AE">
      <w:pPr>
        <w:spacing w:after="0"/>
        <w:rPr>
          <w:rFonts w:eastAsia="Calibri" w:cs="Calibri"/>
        </w:rPr>
      </w:pPr>
    </w:p>
    <w:p w14:paraId="32C13681" w14:textId="77777777" w:rsidR="00E636AE" w:rsidRDefault="00E636AE">
      <w:pPr>
        <w:spacing w:after="0"/>
        <w:rPr>
          <w:rFonts w:eastAsia="Calibri" w:cs="Calibri"/>
        </w:rPr>
      </w:pPr>
    </w:p>
    <w:p w14:paraId="086E1CDE" w14:textId="7D75FEE9" w:rsidR="00701F14" w:rsidRDefault="004F1DAF">
      <w:pPr>
        <w:spacing w:after="0"/>
      </w:pPr>
      <w:r>
        <w:rPr>
          <w:rFonts w:eastAsia="Calibri" w:cs="Calibri"/>
        </w:rPr>
        <w:br/>
      </w:r>
    </w:p>
    <w:p w14:paraId="03562F5E" w14:textId="77777777" w:rsidR="00701F14" w:rsidRDefault="004F1DAF">
      <w:pPr>
        <w:pStyle w:val="Heading1"/>
        <w:spacing w:before="200" w:after="120"/>
      </w:pPr>
      <w:r>
        <w:rPr>
          <w:rFonts w:ascii="Calibri" w:eastAsia="Calibri" w:hAnsi="Calibri" w:cs="Calibri"/>
          <w:sz w:val="22"/>
        </w:rPr>
        <w:lastRenderedPageBreak/>
        <w:t>10.5 Provider Records</w:t>
      </w:r>
    </w:p>
    <w:p w14:paraId="1C63DDE7" w14:textId="77777777" w:rsidR="00701F14" w:rsidRDefault="004F1DAF">
      <w:pPr>
        <w:pStyle w:val="Heading2"/>
        <w:spacing w:after="120"/>
      </w:pPr>
      <w:r>
        <w:rPr>
          <w:rFonts w:ascii="Calibri" w:eastAsia="Calibri" w:hAnsi="Calibri" w:cs="Calibri"/>
          <w:sz w:val="22"/>
        </w:rPr>
        <w:t>1) Purpose</w:t>
      </w:r>
    </w:p>
    <w:p w14:paraId="3E449599" w14:textId="77777777" w:rsidR="00701F14" w:rsidRDefault="004F1DAF">
      <w:pPr>
        <w:spacing w:after="80"/>
      </w:pPr>
      <w:r>
        <w:rPr>
          <w:rFonts w:eastAsia="Calibri" w:cs="Calibri"/>
        </w:rPr>
        <w:t>We keep the records and documentation needed to run the nursery safely, lawfully and effectively, including registration, property, finance, risk assessment and employment records.</w:t>
      </w:r>
    </w:p>
    <w:p w14:paraId="682BEEA3" w14:textId="77777777" w:rsidR="00701F14" w:rsidRDefault="004F1DAF">
      <w:pPr>
        <w:pStyle w:val="Heading2"/>
        <w:spacing w:after="120"/>
      </w:pPr>
      <w:r>
        <w:rPr>
          <w:rFonts w:ascii="Calibri" w:eastAsia="Calibri" w:hAnsi="Calibri" w:cs="Calibri"/>
          <w:sz w:val="22"/>
        </w:rPr>
        <w:t>2) Procedures / what staff must do</w:t>
      </w:r>
    </w:p>
    <w:p w14:paraId="786EDE2B" w14:textId="77777777" w:rsidR="00701F14" w:rsidRDefault="004F1DAF">
      <w:pPr>
        <w:pStyle w:val="ListBullet"/>
        <w:spacing w:after="80"/>
      </w:pPr>
      <w:r>
        <w:rPr>
          <w:rFonts w:eastAsia="Calibri" w:cs="Calibri"/>
        </w:rPr>
        <w:t>The management team is responsible for ensuring all provider records are stored securely and kept up to date.</w:t>
      </w:r>
    </w:p>
    <w:p w14:paraId="504E1A98" w14:textId="3A0987B9" w:rsidR="00701F14" w:rsidRDefault="004F1DAF">
      <w:pPr>
        <w:pStyle w:val="ListBullet"/>
        <w:spacing w:after="80"/>
      </w:pPr>
      <w:r>
        <w:rPr>
          <w:rFonts w:eastAsia="Calibri" w:cs="Calibri"/>
        </w:rPr>
        <w:t xml:space="preserve">Records are kept in an orderly filing </w:t>
      </w:r>
      <w:r w:rsidR="004B1E08">
        <w:rPr>
          <w:rFonts w:eastAsia="Calibri" w:cs="Calibri"/>
        </w:rPr>
        <w:t>system,</w:t>
      </w:r>
      <w:r>
        <w:rPr>
          <w:rFonts w:eastAsia="Calibri" w:cs="Calibri"/>
        </w:rPr>
        <w:t xml:space="preserve"> and financial records are maintained for audit.</w:t>
      </w:r>
    </w:p>
    <w:p w14:paraId="5F5F268A" w14:textId="77777777" w:rsidR="00701F14" w:rsidRDefault="004F1DAF">
      <w:pPr>
        <w:pStyle w:val="ListBullet"/>
        <w:spacing w:after="80"/>
      </w:pPr>
      <w:r>
        <w:rPr>
          <w:rFonts w:eastAsia="Calibri" w:cs="Calibri"/>
        </w:rPr>
        <w:t>Health and safety records include risk assessments, checks, inspections and guidance.</w:t>
      </w:r>
    </w:p>
    <w:p w14:paraId="6056567F" w14:textId="77777777" w:rsidR="00701F14" w:rsidRDefault="004F1DAF">
      <w:pPr>
        <w:pStyle w:val="ListBullet"/>
        <w:spacing w:after="80"/>
      </w:pPr>
      <w:r>
        <w:rPr>
          <w:rFonts w:eastAsia="Calibri" w:cs="Calibri"/>
        </w:rPr>
        <w:t>The Ofsted registration certificate and public liability insurance certificate are displayed in the office.</w:t>
      </w:r>
    </w:p>
    <w:p w14:paraId="6B412239" w14:textId="77777777" w:rsidR="00701F14" w:rsidRDefault="004F1DAF">
      <w:pPr>
        <w:pStyle w:val="ListBullet"/>
        <w:spacing w:after="80"/>
      </w:pPr>
      <w:r>
        <w:rPr>
          <w:rFonts w:eastAsia="Calibri" w:cs="Calibri"/>
        </w:rPr>
        <w:t>Employment and staff records are stored securely and confidentially in the office.</w:t>
      </w:r>
    </w:p>
    <w:p w14:paraId="3CCAC79D" w14:textId="77777777" w:rsidR="00701F14" w:rsidRDefault="004F1DAF">
      <w:pPr>
        <w:pStyle w:val="ListBullet"/>
        <w:spacing w:after="80"/>
      </w:pPr>
      <w:r>
        <w:rPr>
          <w:rFonts w:eastAsia="Calibri" w:cs="Calibri"/>
        </w:rPr>
        <w:t>Ofsted is notified of changes to the premises address, changes affecting space or quality of childcare, changes to the registered provider’s name or contact details, changes to the manager and any significant event affecting suitability or registration.</w:t>
      </w:r>
    </w:p>
    <w:p w14:paraId="4A58A2E2" w14:textId="77777777" w:rsidR="00701F14" w:rsidRDefault="004F1DAF">
      <w:pPr>
        <w:pStyle w:val="Heading2"/>
        <w:spacing w:after="120"/>
      </w:pPr>
      <w:r>
        <w:rPr>
          <w:rFonts w:ascii="Calibri" w:eastAsia="Calibri" w:hAnsi="Calibri" w:cs="Calibri"/>
          <w:sz w:val="22"/>
        </w:rPr>
        <w:t>3) Policy details</w:t>
      </w:r>
    </w:p>
    <w:p w14:paraId="63F3F317" w14:textId="77777777" w:rsidR="00F81A26" w:rsidRDefault="00F81A26" w:rsidP="00F81A26">
      <w:pPr>
        <w:pStyle w:val="ListBullet"/>
        <w:spacing w:after="80"/>
      </w:pPr>
      <w:r>
        <w:rPr>
          <w:rFonts w:eastAsia="Calibri" w:cs="Calibri"/>
        </w:rPr>
        <w:t>Provider: Coombe Day Nursery Ltd</w:t>
      </w:r>
    </w:p>
    <w:p w14:paraId="20C196F1" w14:textId="77777777" w:rsidR="00F81A26" w:rsidRDefault="00F81A26" w:rsidP="00F81A26">
      <w:pPr>
        <w:pStyle w:val="ListBullet"/>
        <w:spacing w:after="80"/>
      </w:pPr>
      <w:r>
        <w:rPr>
          <w:rFonts w:eastAsia="Calibri" w:cs="Calibri"/>
        </w:rPr>
        <w:t>Date last reviewed: March 2026</w:t>
      </w:r>
    </w:p>
    <w:p w14:paraId="3DC8705F" w14:textId="77777777" w:rsidR="00F81A26" w:rsidRDefault="00F81A26" w:rsidP="00F81A26">
      <w:pPr>
        <w:pStyle w:val="ListBullet"/>
        <w:spacing w:after="80"/>
      </w:pPr>
      <w:r>
        <w:rPr>
          <w:rFonts w:eastAsia="Calibri" w:cs="Calibri"/>
        </w:rPr>
        <w:t>Name of signatory: Naveena Joshi</w:t>
      </w:r>
    </w:p>
    <w:p w14:paraId="4D8BB7AA" w14:textId="77777777" w:rsidR="00F81A26" w:rsidRPr="00403CBA" w:rsidRDefault="00F81A26" w:rsidP="00F81A26">
      <w:pPr>
        <w:pStyle w:val="ListBullet"/>
        <w:spacing w:after="80"/>
      </w:pPr>
      <w:r>
        <w:rPr>
          <w:rFonts w:eastAsia="Calibri" w:cs="Calibri"/>
        </w:rPr>
        <w:t>Role: Manager</w:t>
      </w:r>
    </w:p>
    <w:p w14:paraId="0411D5B8" w14:textId="77777777" w:rsidR="00F81A26" w:rsidRDefault="00F81A26" w:rsidP="00F81A26">
      <w:pPr>
        <w:pStyle w:val="ListBullet"/>
        <w:numPr>
          <w:ilvl w:val="0"/>
          <w:numId w:val="0"/>
        </w:numPr>
        <w:spacing w:after="80"/>
        <w:ind w:left="360" w:hanging="360"/>
        <w:rPr>
          <w:rFonts w:eastAsia="Calibri" w:cs="Calibri"/>
        </w:rPr>
      </w:pPr>
    </w:p>
    <w:p w14:paraId="3B40A8F8" w14:textId="77777777" w:rsidR="00F81A26" w:rsidRDefault="00F81A26" w:rsidP="00F81A26">
      <w:pPr>
        <w:pStyle w:val="ListBullet"/>
        <w:numPr>
          <w:ilvl w:val="0"/>
          <w:numId w:val="0"/>
        </w:numPr>
        <w:spacing w:after="80"/>
        <w:ind w:left="360" w:hanging="360"/>
        <w:rPr>
          <w:rFonts w:eastAsia="Calibri" w:cs="Calibri"/>
        </w:rPr>
      </w:pPr>
    </w:p>
    <w:p w14:paraId="70E75801" w14:textId="77777777" w:rsidR="00701F14" w:rsidRDefault="00701F14">
      <w:pPr>
        <w:spacing w:after="80"/>
      </w:pPr>
    </w:p>
    <w:p w14:paraId="7628248F" w14:textId="77777777" w:rsidR="00701F14" w:rsidRDefault="004F1DAF">
      <w:pPr>
        <w:spacing w:after="0"/>
      </w:pPr>
      <w:r>
        <w:rPr>
          <w:rFonts w:eastAsia="Calibri" w:cs="Calibri"/>
        </w:rPr>
        <w:t xml:space="preserve"> </w:t>
      </w:r>
      <w:r>
        <w:rPr>
          <w:rFonts w:eastAsia="Calibri" w:cs="Calibri"/>
        </w:rPr>
        <w:br/>
      </w:r>
    </w:p>
    <w:p w14:paraId="0543A6CF" w14:textId="77777777" w:rsidR="00E636AE" w:rsidRDefault="00E636AE">
      <w:pPr>
        <w:spacing w:after="0"/>
      </w:pPr>
    </w:p>
    <w:p w14:paraId="63B67B85" w14:textId="77777777" w:rsidR="00E636AE" w:rsidRDefault="00E636AE">
      <w:pPr>
        <w:spacing w:after="0"/>
      </w:pPr>
    </w:p>
    <w:p w14:paraId="1E562D76" w14:textId="77777777" w:rsidR="00E636AE" w:rsidRDefault="00E636AE">
      <w:pPr>
        <w:spacing w:after="0"/>
      </w:pPr>
    </w:p>
    <w:p w14:paraId="7D2FDE04" w14:textId="77777777" w:rsidR="00E636AE" w:rsidRDefault="00E636AE">
      <w:pPr>
        <w:spacing w:after="0"/>
      </w:pPr>
    </w:p>
    <w:p w14:paraId="348A8156" w14:textId="77777777" w:rsidR="00E636AE" w:rsidRDefault="00E636AE">
      <w:pPr>
        <w:spacing w:after="0"/>
      </w:pPr>
    </w:p>
    <w:p w14:paraId="02E4B24D" w14:textId="77777777" w:rsidR="00E636AE" w:rsidRDefault="00E636AE">
      <w:pPr>
        <w:spacing w:after="0"/>
      </w:pPr>
    </w:p>
    <w:p w14:paraId="773055BC" w14:textId="77777777" w:rsidR="00E636AE" w:rsidRDefault="00E636AE">
      <w:pPr>
        <w:spacing w:after="0"/>
      </w:pPr>
    </w:p>
    <w:p w14:paraId="4079A57A" w14:textId="77777777" w:rsidR="00E636AE" w:rsidRDefault="00E636AE">
      <w:pPr>
        <w:spacing w:after="0"/>
      </w:pPr>
    </w:p>
    <w:p w14:paraId="1D3AC3A6" w14:textId="77777777" w:rsidR="00E636AE" w:rsidRDefault="00E636AE">
      <w:pPr>
        <w:spacing w:after="0"/>
      </w:pPr>
    </w:p>
    <w:p w14:paraId="5DF3E9DF" w14:textId="77777777" w:rsidR="00E636AE" w:rsidRDefault="00E636AE">
      <w:pPr>
        <w:spacing w:after="0"/>
      </w:pPr>
    </w:p>
    <w:p w14:paraId="0750653C" w14:textId="77777777" w:rsidR="00E636AE" w:rsidRDefault="00E636AE">
      <w:pPr>
        <w:spacing w:after="0"/>
      </w:pPr>
    </w:p>
    <w:p w14:paraId="1CACF797" w14:textId="77777777" w:rsidR="00E636AE" w:rsidRDefault="00E636AE">
      <w:pPr>
        <w:spacing w:after="0"/>
      </w:pPr>
    </w:p>
    <w:p w14:paraId="7D0F6813" w14:textId="77777777" w:rsidR="00701F14" w:rsidRDefault="004F1DAF">
      <w:pPr>
        <w:pStyle w:val="Heading1"/>
        <w:spacing w:before="200" w:after="120"/>
      </w:pPr>
      <w:r>
        <w:rPr>
          <w:rFonts w:ascii="Calibri" w:eastAsia="Calibri" w:hAnsi="Calibri" w:cs="Calibri"/>
          <w:sz w:val="22"/>
        </w:rPr>
        <w:lastRenderedPageBreak/>
        <w:t>10.6 Transfer of Records to School</w:t>
      </w:r>
    </w:p>
    <w:p w14:paraId="531890EB" w14:textId="77777777" w:rsidR="00701F14" w:rsidRDefault="004F1DAF">
      <w:pPr>
        <w:pStyle w:val="Heading2"/>
        <w:spacing w:after="120"/>
      </w:pPr>
      <w:r>
        <w:rPr>
          <w:rFonts w:ascii="Calibri" w:eastAsia="Calibri" w:hAnsi="Calibri" w:cs="Calibri"/>
          <w:sz w:val="22"/>
        </w:rPr>
        <w:t>1) Purpose</w:t>
      </w:r>
    </w:p>
    <w:p w14:paraId="707C767D" w14:textId="77777777" w:rsidR="00701F14" w:rsidRDefault="004F1DAF">
      <w:pPr>
        <w:spacing w:after="80"/>
      </w:pPr>
      <w:r>
        <w:rPr>
          <w:rFonts w:eastAsia="Calibri" w:cs="Calibri"/>
        </w:rPr>
        <w:t>We prepare children for transitions to another setting or school and share appropriate information so that transitions are smooth and children continue to be supported properly.</w:t>
      </w:r>
    </w:p>
    <w:p w14:paraId="71DA818F" w14:textId="77777777" w:rsidR="00701F14" w:rsidRDefault="004F1DAF">
      <w:pPr>
        <w:pStyle w:val="Heading2"/>
        <w:spacing w:after="120"/>
      </w:pPr>
      <w:r>
        <w:rPr>
          <w:rFonts w:ascii="Calibri" w:eastAsia="Calibri" w:hAnsi="Calibri" w:cs="Calibri"/>
          <w:sz w:val="22"/>
        </w:rPr>
        <w:t>2) Transfer of development records</w:t>
      </w:r>
    </w:p>
    <w:p w14:paraId="66A9375E" w14:textId="77777777" w:rsidR="00701F14" w:rsidRDefault="004F1DAF">
      <w:pPr>
        <w:pStyle w:val="ListBullet"/>
        <w:spacing w:after="80"/>
      </w:pPr>
      <w:r>
        <w:rPr>
          <w:rFonts w:eastAsia="Calibri" w:cs="Calibri"/>
        </w:rPr>
        <w:t>Using Early Outcomes guidance and nursery assessments, the key person prepares a summary of the child’s achievements across the seven areas of learning and development.</w:t>
      </w:r>
    </w:p>
    <w:p w14:paraId="04BE0B10" w14:textId="77777777" w:rsidR="00701F14" w:rsidRDefault="004F1DAF">
      <w:pPr>
        <w:pStyle w:val="ListBullet"/>
        <w:spacing w:after="80"/>
      </w:pPr>
      <w:r>
        <w:rPr>
          <w:rFonts w:eastAsia="Calibri" w:cs="Calibri"/>
        </w:rPr>
        <w:t>The summary includes any additional language spoken, progress in both languages, any additional needs addressed by the nursery, any special educational needs or disability, whether an Early Help or equivalent plan has been raised, whether there is a statement or equivalent, and the name of the lead professional where relevant.</w:t>
      </w:r>
    </w:p>
    <w:p w14:paraId="09BB063C" w14:textId="77777777" w:rsidR="00701F14" w:rsidRDefault="004F1DAF">
      <w:pPr>
        <w:pStyle w:val="ListBullet"/>
        <w:spacing w:after="80"/>
      </w:pPr>
      <w:r>
        <w:rPr>
          <w:rFonts w:eastAsia="Calibri" w:cs="Calibri"/>
        </w:rPr>
        <w:t>The record includes a summary from the key person and a summary of the parent’s view. It may also include other evidence such as photos or drawings.</w:t>
      </w:r>
    </w:p>
    <w:p w14:paraId="66EADFB8" w14:textId="77777777" w:rsidR="00701F14" w:rsidRDefault="004F1DAF">
      <w:pPr>
        <w:pStyle w:val="ListBullet"/>
        <w:spacing w:after="80"/>
      </w:pPr>
      <w:r>
        <w:rPr>
          <w:rFonts w:eastAsia="Calibri" w:cs="Calibri"/>
        </w:rPr>
        <w:t>Where the local authority provides a transition record or assessment summary format, the nursery follows that format.</w:t>
      </w:r>
    </w:p>
    <w:p w14:paraId="5B959153" w14:textId="77777777" w:rsidR="00701F14" w:rsidRDefault="004F1DAF">
      <w:pPr>
        <w:pStyle w:val="ListBullet"/>
        <w:spacing w:after="80"/>
      </w:pPr>
      <w:r>
        <w:rPr>
          <w:rFonts w:eastAsia="Calibri" w:cs="Calibri"/>
        </w:rPr>
        <w:t>If there have been welfare or protection concerns, a star is placed on the front of the assessment record.</w:t>
      </w:r>
    </w:p>
    <w:p w14:paraId="13F5042F" w14:textId="77777777" w:rsidR="00701F14" w:rsidRDefault="004F1DAF">
      <w:pPr>
        <w:pStyle w:val="Heading2"/>
        <w:spacing w:after="120"/>
      </w:pPr>
      <w:r>
        <w:rPr>
          <w:rFonts w:ascii="Calibri" w:eastAsia="Calibri" w:hAnsi="Calibri" w:cs="Calibri"/>
          <w:sz w:val="22"/>
        </w:rPr>
        <w:t>3) Transfer of confidential information</w:t>
      </w:r>
    </w:p>
    <w:p w14:paraId="39AE292F" w14:textId="77777777" w:rsidR="00701F14" w:rsidRDefault="004F1DAF">
      <w:pPr>
        <w:pStyle w:val="ListBullet"/>
        <w:spacing w:after="80"/>
      </w:pPr>
      <w:r>
        <w:rPr>
          <w:rFonts w:eastAsia="Calibri" w:cs="Calibri"/>
        </w:rPr>
        <w:t>Receiving settings or schools need a summary of safeguarding or child protection concerns and action taken.</w:t>
      </w:r>
    </w:p>
    <w:p w14:paraId="696ECD0F" w14:textId="77777777" w:rsidR="00701F14" w:rsidRDefault="004F1DAF">
      <w:pPr>
        <w:pStyle w:val="ListBullet"/>
        <w:spacing w:after="80"/>
      </w:pPr>
      <w:r>
        <w:rPr>
          <w:rFonts w:eastAsia="Calibri" w:cs="Calibri"/>
        </w:rPr>
        <w:t>The nursery sends a summary of concerns, the date of the last professional meeting or conference, the name and contact details of the lead professional for any Early Help plan, and the child’s social worker’s details where there has been a section 47 investigation, regardless of the outcome.</w:t>
      </w:r>
    </w:p>
    <w:p w14:paraId="5ABDA23F" w14:textId="77777777" w:rsidR="00701F14" w:rsidRDefault="004F1DAF">
      <w:pPr>
        <w:pStyle w:val="ListBullet"/>
        <w:spacing w:after="80"/>
      </w:pPr>
      <w:r>
        <w:rPr>
          <w:rFonts w:eastAsia="Calibri" w:cs="Calibri"/>
        </w:rPr>
        <w:t>Information is posted or hand-delivered securely, addressed to the receiving setting’s designated safeguarding lead or equivalent and marked confidential.</w:t>
      </w:r>
    </w:p>
    <w:p w14:paraId="38063702" w14:textId="77777777" w:rsidR="00701F14" w:rsidRDefault="004F1DAF">
      <w:pPr>
        <w:pStyle w:val="ListBullet"/>
        <w:spacing w:after="80"/>
      </w:pPr>
      <w:r>
        <w:rPr>
          <w:rFonts w:eastAsia="Calibri" w:cs="Calibri"/>
        </w:rPr>
        <w:t>The nursery seeks parental permission where appropriate and does not transfer any other documents from the child’s personal file.</w:t>
      </w:r>
    </w:p>
    <w:p w14:paraId="617925AF" w14:textId="77777777" w:rsidR="00701F14" w:rsidRDefault="004F1DAF">
      <w:pPr>
        <w:pStyle w:val="Heading2"/>
        <w:spacing w:after="120"/>
      </w:pPr>
      <w:r>
        <w:rPr>
          <w:rFonts w:ascii="Calibri" w:eastAsia="Calibri" w:hAnsi="Calibri" w:cs="Calibri"/>
          <w:sz w:val="22"/>
        </w:rPr>
        <w:t>4) Policy details</w:t>
      </w:r>
    </w:p>
    <w:p w14:paraId="3657A7BC" w14:textId="77777777" w:rsidR="00F81A26" w:rsidRDefault="00F81A26" w:rsidP="00F81A26">
      <w:pPr>
        <w:pStyle w:val="ListBullet"/>
        <w:spacing w:after="80"/>
      </w:pPr>
      <w:r>
        <w:rPr>
          <w:rFonts w:eastAsia="Calibri" w:cs="Calibri"/>
        </w:rPr>
        <w:t>Provider: Coombe Day Nursery Ltd</w:t>
      </w:r>
    </w:p>
    <w:p w14:paraId="5BCAA5F8" w14:textId="77777777" w:rsidR="00F81A26" w:rsidRDefault="00F81A26" w:rsidP="00F81A26">
      <w:pPr>
        <w:pStyle w:val="ListBullet"/>
        <w:spacing w:after="80"/>
      </w:pPr>
      <w:r>
        <w:rPr>
          <w:rFonts w:eastAsia="Calibri" w:cs="Calibri"/>
        </w:rPr>
        <w:t>Date last reviewed: March 2026</w:t>
      </w:r>
    </w:p>
    <w:p w14:paraId="084E10A9" w14:textId="77777777" w:rsidR="00F81A26" w:rsidRDefault="00F81A26" w:rsidP="00F81A26">
      <w:pPr>
        <w:pStyle w:val="ListBullet"/>
        <w:spacing w:after="80"/>
      </w:pPr>
      <w:r>
        <w:rPr>
          <w:rFonts w:eastAsia="Calibri" w:cs="Calibri"/>
        </w:rPr>
        <w:t>Name of signatory: Naveena Joshi</w:t>
      </w:r>
    </w:p>
    <w:p w14:paraId="35E1D6A5" w14:textId="77777777" w:rsidR="00F81A26" w:rsidRPr="00403CBA" w:rsidRDefault="00F81A26" w:rsidP="00F81A26">
      <w:pPr>
        <w:pStyle w:val="ListBullet"/>
        <w:spacing w:after="80"/>
      </w:pPr>
      <w:r>
        <w:rPr>
          <w:rFonts w:eastAsia="Calibri" w:cs="Calibri"/>
        </w:rPr>
        <w:t>Role: Manager</w:t>
      </w:r>
    </w:p>
    <w:p w14:paraId="33F45B13" w14:textId="77777777" w:rsidR="00F81A26" w:rsidRDefault="00F81A26" w:rsidP="00F81A26">
      <w:pPr>
        <w:pStyle w:val="ListBullet"/>
        <w:numPr>
          <w:ilvl w:val="0"/>
          <w:numId w:val="0"/>
        </w:numPr>
        <w:spacing w:after="80"/>
        <w:ind w:left="360" w:hanging="360"/>
        <w:rPr>
          <w:rFonts w:eastAsia="Calibri" w:cs="Calibri"/>
        </w:rPr>
      </w:pPr>
    </w:p>
    <w:p w14:paraId="4056A74B" w14:textId="77777777" w:rsidR="00F81A26" w:rsidRDefault="00F81A26" w:rsidP="00F81A26">
      <w:pPr>
        <w:pStyle w:val="ListBullet"/>
        <w:numPr>
          <w:ilvl w:val="0"/>
          <w:numId w:val="0"/>
        </w:numPr>
        <w:spacing w:after="80"/>
        <w:ind w:left="360" w:hanging="360"/>
        <w:rPr>
          <w:rFonts w:eastAsia="Calibri" w:cs="Calibri"/>
        </w:rPr>
      </w:pPr>
    </w:p>
    <w:p w14:paraId="5C1CB3F1" w14:textId="77777777" w:rsidR="00701F14" w:rsidRDefault="00701F14">
      <w:pPr>
        <w:spacing w:after="80"/>
      </w:pPr>
    </w:p>
    <w:p w14:paraId="54300163" w14:textId="77777777" w:rsidR="00701F14" w:rsidRDefault="004F1DAF">
      <w:pPr>
        <w:spacing w:after="0"/>
      </w:pPr>
      <w:r>
        <w:rPr>
          <w:rFonts w:eastAsia="Calibri" w:cs="Calibri"/>
        </w:rPr>
        <w:t xml:space="preserve"> </w:t>
      </w:r>
      <w:r>
        <w:rPr>
          <w:rFonts w:eastAsia="Calibri" w:cs="Calibri"/>
        </w:rPr>
        <w:br/>
      </w:r>
    </w:p>
    <w:p w14:paraId="50B20ED4" w14:textId="77777777" w:rsidR="00701F14" w:rsidRDefault="004F1DAF">
      <w:pPr>
        <w:pStyle w:val="Heading1"/>
        <w:spacing w:before="200" w:after="120"/>
      </w:pPr>
      <w:r>
        <w:rPr>
          <w:rFonts w:ascii="Calibri" w:eastAsia="Calibri" w:hAnsi="Calibri" w:cs="Calibri"/>
          <w:sz w:val="22"/>
        </w:rPr>
        <w:lastRenderedPageBreak/>
        <w:t>10.7 Confidentiality and Client Access to Records</w:t>
      </w:r>
    </w:p>
    <w:p w14:paraId="59EFA904" w14:textId="77777777" w:rsidR="00701F14" w:rsidRDefault="004F1DAF">
      <w:pPr>
        <w:pStyle w:val="Heading2"/>
        <w:spacing w:after="120"/>
      </w:pPr>
      <w:r>
        <w:rPr>
          <w:rFonts w:ascii="Calibri" w:eastAsia="Calibri" w:hAnsi="Calibri" w:cs="Calibri"/>
          <w:sz w:val="22"/>
        </w:rPr>
        <w:t>1) Purpose</w:t>
      </w:r>
    </w:p>
    <w:p w14:paraId="5A33DBAA" w14:textId="77777777" w:rsidR="00701F14" w:rsidRDefault="004F1DAF">
      <w:pPr>
        <w:spacing w:after="80"/>
      </w:pPr>
      <w:r>
        <w:rPr>
          <w:rFonts w:eastAsia="Calibri" w:cs="Calibri"/>
        </w:rPr>
        <w:t>Families must be able to share information in confidence. We respect privacy while using information to support children’s welfare and learning, and we manage access to records carefully and lawfully.</w:t>
      </w:r>
    </w:p>
    <w:p w14:paraId="127EE11A" w14:textId="77777777" w:rsidR="00701F14" w:rsidRDefault="004F1DAF">
      <w:pPr>
        <w:pStyle w:val="Heading2"/>
        <w:spacing w:after="120"/>
      </w:pPr>
      <w:r>
        <w:rPr>
          <w:rFonts w:ascii="Calibri" w:eastAsia="Calibri" w:hAnsi="Calibri" w:cs="Calibri"/>
          <w:sz w:val="22"/>
        </w:rPr>
        <w:t>2) Confidentiality</w:t>
      </w:r>
    </w:p>
    <w:p w14:paraId="288E5BD8" w14:textId="77777777" w:rsidR="00701F14" w:rsidRDefault="004F1DAF">
      <w:pPr>
        <w:pStyle w:val="ListBullet"/>
        <w:spacing w:after="80"/>
      </w:pPr>
      <w:r>
        <w:rPr>
          <w:rFonts w:eastAsia="Calibri" w:cs="Calibri"/>
        </w:rPr>
        <w:t>Most information shared between the family, the child and the nursery is confidential to the nursery.</w:t>
      </w:r>
    </w:p>
    <w:p w14:paraId="78662630" w14:textId="77777777" w:rsidR="00701F14" w:rsidRDefault="004F1DAF">
      <w:pPr>
        <w:pStyle w:val="ListBullet"/>
        <w:spacing w:after="80"/>
      </w:pPr>
      <w:r>
        <w:rPr>
          <w:rFonts w:eastAsia="Calibri" w:cs="Calibri"/>
        </w:rPr>
        <w:t>Information is only shared outside the nursery in exceptional circumstances and in line with the information sharing policy.</w:t>
      </w:r>
    </w:p>
    <w:p w14:paraId="01D3EC8A" w14:textId="77777777" w:rsidR="00701F14" w:rsidRDefault="004F1DAF">
      <w:pPr>
        <w:pStyle w:val="ListBullet"/>
        <w:spacing w:after="80"/>
      </w:pPr>
      <w:r>
        <w:rPr>
          <w:rFonts w:eastAsia="Calibri" w:cs="Calibri"/>
        </w:rPr>
        <w:t>The nursery asks parents whether the information they share is confidential and explains when confidential information must still be recorded, for example concerns, injuries, welfare issues, child protection action and contact with external agencies.</w:t>
      </w:r>
    </w:p>
    <w:p w14:paraId="3A26093B" w14:textId="77777777" w:rsidR="00701F14" w:rsidRDefault="004F1DAF">
      <w:pPr>
        <w:pStyle w:val="ListBullet"/>
        <w:spacing w:after="80"/>
      </w:pPr>
      <w:r>
        <w:rPr>
          <w:rFonts w:eastAsia="Calibri" w:cs="Calibri"/>
        </w:rPr>
        <w:t>Records are kept securely, whether paper or electronic.</w:t>
      </w:r>
    </w:p>
    <w:p w14:paraId="603CDE85" w14:textId="77777777" w:rsidR="00701F14" w:rsidRDefault="004F1DAF">
      <w:pPr>
        <w:pStyle w:val="ListBullet"/>
        <w:spacing w:after="80"/>
      </w:pPr>
      <w:r>
        <w:rPr>
          <w:rFonts w:eastAsia="Calibri" w:cs="Calibri"/>
        </w:rPr>
        <w:t>Staff discuss general progress and wellbeing in meetings, but sensitive information is restricted to those who need to know.</w:t>
      </w:r>
    </w:p>
    <w:p w14:paraId="1A318D1A" w14:textId="77777777" w:rsidR="00701F14" w:rsidRDefault="004F1DAF">
      <w:pPr>
        <w:pStyle w:val="ListBullet"/>
        <w:spacing w:after="80"/>
      </w:pPr>
      <w:r>
        <w:rPr>
          <w:rFonts w:eastAsia="Calibri" w:cs="Calibri"/>
        </w:rPr>
        <w:t>Staff do not discuss children with other parents, unrelated staff or anyone outside the nursery.</w:t>
      </w:r>
    </w:p>
    <w:p w14:paraId="79FEF0CA" w14:textId="77777777" w:rsidR="00701F14" w:rsidRDefault="004F1DAF">
      <w:pPr>
        <w:pStyle w:val="ListBullet"/>
        <w:spacing w:after="80"/>
      </w:pPr>
      <w:r>
        <w:rPr>
          <w:rFonts w:eastAsia="Calibri" w:cs="Calibri"/>
        </w:rPr>
        <w:t>Discussions with other professionals take place only within a professional framework.</w:t>
      </w:r>
    </w:p>
    <w:p w14:paraId="44686720" w14:textId="77777777" w:rsidR="00701F14" w:rsidRDefault="004F1DAF">
      <w:pPr>
        <w:pStyle w:val="Heading2"/>
        <w:spacing w:after="120"/>
      </w:pPr>
      <w:r>
        <w:rPr>
          <w:rFonts w:ascii="Calibri" w:eastAsia="Calibri" w:hAnsi="Calibri" w:cs="Calibri"/>
          <w:sz w:val="22"/>
        </w:rPr>
        <w:t>3) Client access to records</w:t>
      </w:r>
    </w:p>
    <w:p w14:paraId="74490645" w14:textId="77777777" w:rsidR="00701F14" w:rsidRDefault="004F1DAF">
      <w:pPr>
        <w:pStyle w:val="ListBullet"/>
        <w:spacing w:after="80"/>
      </w:pPr>
      <w:r>
        <w:rPr>
          <w:rFonts w:eastAsia="Calibri" w:cs="Calibri"/>
        </w:rPr>
        <w:t>Parents may request access to confidential records relating to themselves and their child by making a written request to the manager.</w:t>
      </w:r>
    </w:p>
    <w:p w14:paraId="3082887E" w14:textId="77777777" w:rsidR="00701F14" w:rsidRDefault="004F1DAF">
      <w:pPr>
        <w:pStyle w:val="ListBullet"/>
        <w:spacing w:after="80"/>
      </w:pPr>
      <w:r>
        <w:rPr>
          <w:rFonts w:eastAsia="Calibri" w:cs="Calibri"/>
        </w:rPr>
        <w:t>The nursery acknowledges the request in writing and may take up to 1 month to respond, with a possible extension of up to 2 further months for complex or numerous requests. A reasonable fee may be charged for repeated or excessive requests.</w:t>
      </w:r>
    </w:p>
    <w:p w14:paraId="1ABB1454" w14:textId="77777777" w:rsidR="00701F14" w:rsidRDefault="004F1DAF">
      <w:pPr>
        <w:pStyle w:val="ListBullet"/>
        <w:spacing w:after="80"/>
      </w:pPr>
      <w:r>
        <w:rPr>
          <w:rFonts w:eastAsia="Calibri" w:cs="Calibri"/>
        </w:rPr>
        <w:t>Before disclosure, the manager checks the file, identifies third-party information and seeks consent from relevant third parties where required.</w:t>
      </w:r>
    </w:p>
    <w:p w14:paraId="1607AA18" w14:textId="77777777" w:rsidR="00701F14" w:rsidRDefault="004F1DAF">
      <w:pPr>
        <w:pStyle w:val="ListBullet"/>
        <w:spacing w:after="80"/>
      </w:pPr>
      <w:r>
        <w:rPr>
          <w:rFonts w:eastAsia="Calibri" w:cs="Calibri"/>
        </w:rPr>
        <w:t>A ‘clean copy’ is prepared with information removed where consent is refused or where disclosure would be unsafe or legally inappropriate.</w:t>
      </w:r>
    </w:p>
    <w:p w14:paraId="3F150A73" w14:textId="77777777" w:rsidR="00701F14" w:rsidRDefault="004F1DAF">
      <w:pPr>
        <w:pStyle w:val="ListBullet"/>
        <w:spacing w:after="80"/>
      </w:pPr>
      <w:r>
        <w:rPr>
          <w:rFonts w:eastAsia="Calibri" w:cs="Calibri"/>
        </w:rPr>
        <w:t>The manager and line manager meet with the parent to explain the file. Only those with parental responsibility, their legal representative or interpreter may attend.</w:t>
      </w:r>
    </w:p>
    <w:p w14:paraId="253EAC4E" w14:textId="77777777" w:rsidR="00701F14" w:rsidRDefault="004F1DAF">
      <w:pPr>
        <w:pStyle w:val="ListBullet"/>
        <w:spacing w:after="80"/>
      </w:pPr>
      <w:r>
        <w:rPr>
          <w:rFonts w:eastAsia="Calibri" w:cs="Calibri"/>
        </w:rPr>
        <w:t>Records must never be altered to make them more acceptable. If a parent disputes factual accuracy, they may request correction. Where the disputed entry is opinion or professional judgement, the nursery may retain the original and record the parent’s view.</w:t>
      </w:r>
    </w:p>
    <w:p w14:paraId="7064ED99" w14:textId="77777777" w:rsidR="00701F14" w:rsidRDefault="004F1DAF">
      <w:pPr>
        <w:pStyle w:val="ListBullet"/>
        <w:spacing w:after="80"/>
      </w:pPr>
      <w:r>
        <w:rPr>
          <w:rFonts w:eastAsia="Calibri" w:cs="Calibri"/>
        </w:rPr>
        <w:t>Where content is especially sensitive, such as active legal proceedings or ongoing investigations, legal advice must be sought.</w:t>
      </w:r>
    </w:p>
    <w:p w14:paraId="6AFBE870" w14:textId="77777777" w:rsidR="00701F14" w:rsidRDefault="004F1DAF">
      <w:pPr>
        <w:spacing w:after="80"/>
      </w:pPr>
      <w:r>
        <w:rPr>
          <w:rFonts w:eastAsia="Calibri" w:cs="Calibri"/>
        </w:rPr>
        <w:t>All access arrangements remain subject to the paramount duty to keep the child safe.</w:t>
      </w:r>
    </w:p>
    <w:p w14:paraId="5D10F337" w14:textId="77777777" w:rsidR="00701F14" w:rsidRDefault="004F1DAF">
      <w:pPr>
        <w:pStyle w:val="Heading2"/>
        <w:spacing w:after="120"/>
      </w:pPr>
      <w:r>
        <w:rPr>
          <w:rFonts w:ascii="Calibri" w:eastAsia="Calibri" w:hAnsi="Calibri" w:cs="Calibri"/>
          <w:sz w:val="22"/>
        </w:rPr>
        <w:t>4) Policy details</w:t>
      </w:r>
    </w:p>
    <w:p w14:paraId="7A70DFCD" w14:textId="77777777" w:rsidR="00F81A26" w:rsidRDefault="00F81A26" w:rsidP="00F81A26">
      <w:pPr>
        <w:pStyle w:val="ListBullet"/>
        <w:spacing w:after="80"/>
      </w:pPr>
      <w:r>
        <w:rPr>
          <w:rFonts w:eastAsia="Calibri" w:cs="Calibri"/>
        </w:rPr>
        <w:t>Provider: Coombe Day Nursery Ltd</w:t>
      </w:r>
    </w:p>
    <w:p w14:paraId="5746B0A9" w14:textId="77777777" w:rsidR="00F81A26" w:rsidRDefault="00F81A26" w:rsidP="00F81A26">
      <w:pPr>
        <w:pStyle w:val="ListBullet"/>
        <w:spacing w:after="80"/>
      </w:pPr>
      <w:r>
        <w:rPr>
          <w:rFonts w:eastAsia="Calibri" w:cs="Calibri"/>
        </w:rPr>
        <w:t>Date last reviewed: March 2026</w:t>
      </w:r>
    </w:p>
    <w:p w14:paraId="4DF42088" w14:textId="77777777" w:rsidR="00F81A26" w:rsidRDefault="00F81A26" w:rsidP="00F81A26">
      <w:pPr>
        <w:pStyle w:val="ListBullet"/>
        <w:spacing w:after="80"/>
      </w:pPr>
      <w:r>
        <w:rPr>
          <w:rFonts w:eastAsia="Calibri" w:cs="Calibri"/>
        </w:rPr>
        <w:t>Name of signatory: Naveena Joshi</w:t>
      </w:r>
    </w:p>
    <w:p w14:paraId="2990D2C8" w14:textId="77777777" w:rsidR="00F81A26" w:rsidRPr="00403CBA" w:rsidRDefault="00F81A26" w:rsidP="00F81A26">
      <w:pPr>
        <w:pStyle w:val="ListBullet"/>
        <w:spacing w:after="80"/>
      </w:pPr>
      <w:r>
        <w:rPr>
          <w:rFonts w:eastAsia="Calibri" w:cs="Calibri"/>
        </w:rPr>
        <w:t>Role: Manager</w:t>
      </w:r>
    </w:p>
    <w:p w14:paraId="4FD707FE" w14:textId="3B9B2B7E" w:rsidR="00701F14" w:rsidRPr="00F1026E" w:rsidRDefault="004F1DAF" w:rsidP="00E636AE">
      <w:pPr>
        <w:spacing w:after="0"/>
        <w:rPr>
          <w:b/>
          <w:bCs/>
          <w:color w:val="0070C0"/>
        </w:rPr>
      </w:pPr>
      <w:r w:rsidRPr="00F1026E">
        <w:rPr>
          <w:rFonts w:eastAsia="Calibri" w:cs="Calibri"/>
          <w:b/>
          <w:bCs/>
          <w:color w:val="0070C0"/>
        </w:rPr>
        <w:lastRenderedPageBreak/>
        <w:t xml:space="preserve"> 10.8 Information Sharing</w:t>
      </w:r>
    </w:p>
    <w:p w14:paraId="075A8932" w14:textId="77777777" w:rsidR="00701F14" w:rsidRDefault="004F1DAF">
      <w:pPr>
        <w:pStyle w:val="Heading2"/>
        <w:spacing w:after="120"/>
      </w:pPr>
      <w:r>
        <w:rPr>
          <w:rFonts w:ascii="Calibri" w:eastAsia="Calibri" w:hAnsi="Calibri" w:cs="Calibri"/>
          <w:sz w:val="22"/>
        </w:rPr>
        <w:t>1) Purpose</w:t>
      </w:r>
    </w:p>
    <w:p w14:paraId="374E088C" w14:textId="77777777" w:rsidR="00701F14" w:rsidRDefault="004F1DAF">
      <w:pPr>
        <w:spacing w:after="80"/>
      </w:pPr>
      <w:r>
        <w:rPr>
          <w:rFonts w:eastAsia="Calibri" w:cs="Calibri"/>
        </w:rPr>
        <w:t>Parents have a right to know that the information they share will usually be treated as confidential and also to know the circumstances in which the nursery must share information in the public interest or to protect a child or adult.</w:t>
      </w:r>
    </w:p>
    <w:p w14:paraId="47AAC457" w14:textId="77777777" w:rsidR="00701F14" w:rsidRDefault="004F1DAF">
      <w:pPr>
        <w:pStyle w:val="Heading2"/>
        <w:spacing w:after="120"/>
      </w:pPr>
      <w:r>
        <w:rPr>
          <w:rFonts w:ascii="Calibri" w:eastAsia="Calibri" w:hAnsi="Calibri" w:cs="Calibri"/>
          <w:sz w:val="22"/>
        </w:rPr>
        <w:t>2) Main rule / nursery commitment</w:t>
      </w:r>
    </w:p>
    <w:p w14:paraId="7D3B2381" w14:textId="77777777" w:rsidR="00701F14" w:rsidRDefault="004F1DAF">
      <w:pPr>
        <w:pStyle w:val="ListBullet"/>
        <w:spacing w:after="80"/>
      </w:pPr>
      <w:r>
        <w:rPr>
          <w:rFonts w:eastAsia="Calibri" w:cs="Calibri"/>
        </w:rPr>
        <w:t>Information is recorded and shared in line with the six General Data Protection Regulation (GDPR) principles: fairness and transparency, purpose limitation, data minimisation, accuracy, storage limitation, and security.</w:t>
      </w:r>
    </w:p>
    <w:p w14:paraId="60CE0D43" w14:textId="77777777" w:rsidR="00701F14" w:rsidRDefault="004F1DAF">
      <w:pPr>
        <w:pStyle w:val="ListBullet"/>
        <w:spacing w:after="80"/>
      </w:pPr>
      <w:r>
        <w:rPr>
          <w:rFonts w:eastAsia="Calibri" w:cs="Calibri"/>
        </w:rPr>
        <w:t>Information may be shared without consent when necessary to prevent a crime, prevent harm, or where not sharing would place a child or adult at greater risk.</w:t>
      </w:r>
    </w:p>
    <w:p w14:paraId="5BDFB7DA" w14:textId="77777777" w:rsidR="00701F14" w:rsidRDefault="004F1DAF">
      <w:pPr>
        <w:pStyle w:val="ListBullet"/>
        <w:spacing w:after="80"/>
      </w:pPr>
      <w:r>
        <w:rPr>
          <w:rFonts w:eastAsia="Calibri" w:cs="Calibri"/>
        </w:rPr>
        <w:t>Decisions about sharing without consent are never made by one person alone; they are supported by the management team.</w:t>
      </w:r>
    </w:p>
    <w:p w14:paraId="309D1158" w14:textId="77777777" w:rsidR="00701F14" w:rsidRDefault="004F1DAF">
      <w:pPr>
        <w:pStyle w:val="Heading2"/>
        <w:spacing w:after="120"/>
      </w:pPr>
      <w:r>
        <w:rPr>
          <w:rFonts w:ascii="Calibri" w:eastAsia="Calibri" w:hAnsi="Calibri" w:cs="Calibri"/>
          <w:sz w:val="22"/>
        </w:rPr>
        <w:t>3) Procedures / what staff must do</w:t>
      </w:r>
    </w:p>
    <w:p w14:paraId="14AF2D12" w14:textId="77777777" w:rsidR="00701F14" w:rsidRDefault="004F1DAF">
      <w:pPr>
        <w:pStyle w:val="ListBullet"/>
        <w:spacing w:after="80"/>
      </w:pPr>
      <w:r>
        <w:rPr>
          <w:rFonts w:eastAsia="Calibri" w:cs="Calibri"/>
        </w:rPr>
        <w:t>Remember that data protection and human rights law do not stop justified safeguarding information sharing; they provide the framework for doing it properly.</w:t>
      </w:r>
    </w:p>
    <w:p w14:paraId="1F60C5B0" w14:textId="77777777" w:rsidR="00701F14" w:rsidRDefault="004F1DAF">
      <w:pPr>
        <w:pStyle w:val="ListBullet"/>
        <w:spacing w:after="80"/>
      </w:pPr>
      <w:r>
        <w:rPr>
          <w:rFonts w:eastAsia="Calibri" w:cs="Calibri"/>
        </w:rPr>
        <w:t>Be open and honest with families from the start about why, what, how and with whom information may be shared, unless doing so would be unsafe or there is a legal duty not to seek consent.</w:t>
      </w:r>
    </w:p>
    <w:p w14:paraId="5E8CA29D" w14:textId="77777777" w:rsidR="00701F14" w:rsidRDefault="004F1DAF">
      <w:pPr>
        <w:pStyle w:val="ListBullet"/>
        <w:spacing w:after="80"/>
      </w:pPr>
      <w:r>
        <w:rPr>
          <w:rFonts w:eastAsia="Calibri" w:cs="Calibri"/>
        </w:rPr>
        <w:t>Seek advice if unsure, without identifying the child or family if possible.</w:t>
      </w:r>
    </w:p>
    <w:p w14:paraId="54474B48" w14:textId="77777777" w:rsidR="00701F14" w:rsidRDefault="004F1DAF">
      <w:pPr>
        <w:pStyle w:val="ListBullet"/>
        <w:spacing w:after="80"/>
      </w:pPr>
      <w:r>
        <w:rPr>
          <w:rFonts w:eastAsia="Calibri" w:cs="Calibri"/>
        </w:rPr>
        <w:t>Share with informed consent where appropriate and, where consent is refused, decide whether there is still a lawful and proportionate reason to share.</w:t>
      </w:r>
    </w:p>
    <w:p w14:paraId="4E1FF8B9" w14:textId="77777777" w:rsidR="00701F14" w:rsidRDefault="004F1DAF">
      <w:pPr>
        <w:pStyle w:val="ListBullet"/>
        <w:spacing w:after="80"/>
      </w:pPr>
      <w:r>
        <w:rPr>
          <w:rFonts w:eastAsia="Calibri" w:cs="Calibri"/>
        </w:rPr>
        <w:t>Base all decisions on safety and wellbeing and record concerns, decisions and reasons.</w:t>
      </w:r>
    </w:p>
    <w:p w14:paraId="3B95BCCE" w14:textId="77777777" w:rsidR="00701F14" w:rsidRDefault="004F1DAF">
      <w:pPr>
        <w:pStyle w:val="ListBullet"/>
        <w:spacing w:after="80"/>
      </w:pPr>
      <w:r>
        <w:rPr>
          <w:rFonts w:eastAsia="Calibri" w:cs="Calibri"/>
        </w:rPr>
        <w:t>Ensure information shared is necessary, proportionate, relevant, accurate, timely and secure.</w:t>
      </w:r>
    </w:p>
    <w:p w14:paraId="7A78FE61" w14:textId="77777777" w:rsidR="00701F14" w:rsidRDefault="004F1DAF">
      <w:pPr>
        <w:pStyle w:val="ListBullet"/>
        <w:spacing w:after="80"/>
      </w:pPr>
      <w:r>
        <w:rPr>
          <w:rFonts w:eastAsia="Calibri" w:cs="Calibri"/>
        </w:rPr>
        <w:t>Keep a clear record of whether information was shared, not shared, with whom, why and for what purpose.</w:t>
      </w:r>
    </w:p>
    <w:p w14:paraId="0EC3BD63" w14:textId="77777777" w:rsidR="00701F14" w:rsidRDefault="004F1DAF">
      <w:pPr>
        <w:pStyle w:val="Heading2"/>
        <w:spacing w:after="120"/>
      </w:pPr>
      <w:r>
        <w:rPr>
          <w:rFonts w:ascii="Calibri" w:eastAsia="Calibri" w:hAnsi="Calibri" w:cs="Calibri"/>
          <w:sz w:val="22"/>
        </w:rPr>
        <w:t>4) Consent</w:t>
      </w:r>
    </w:p>
    <w:p w14:paraId="0645330B" w14:textId="77777777" w:rsidR="00701F14" w:rsidRDefault="004F1DAF">
      <w:pPr>
        <w:pStyle w:val="ListBullet"/>
        <w:spacing w:after="80"/>
      </w:pPr>
      <w:r>
        <w:rPr>
          <w:rFonts w:eastAsia="Calibri" w:cs="Calibri"/>
        </w:rPr>
        <w:t>Parents are given the privacy notice and information about information sharing at registration and sign to show they understand that some information may be shared without consent where safeguarding requires it.</w:t>
      </w:r>
    </w:p>
    <w:p w14:paraId="27C3E9B1" w14:textId="1DFC352C" w:rsidR="00701F14" w:rsidRDefault="004F1DAF">
      <w:pPr>
        <w:pStyle w:val="ListBullet"/>
        <w:spacing w:after="80"/>
      </w:pPr>
      <w:r>
        <w:rPr>
          <w:rFonts w:eastAsia="Calibri" w:cs="Calibri"/>
        </w:rPr>
        <w:t>Written consent is sought for additional needs</w:t>
      </w:r>
      <w:r w:rsidR="00F138F7">
        <w:rPr>
          <w:rFonts w:eastAsia="Calibri" w:cs="Calibri"/>
        </w:rPr>
        <w:t>,</w:t>
      </w:r>
      <w:r>
        <w:rPr>
          <w:rFonts w:eastAsia="Calibri" w:cs="Calibri"/>
        </w:rPr>
        <w:t xml:space="preserve"> information sharing and for transition summaries where appropriate.</w:t>
      </w:r>
    </w:p>
    <w:p w14:paraId="21E8E3B9" w14:textId="77777777" w:rsidR="00701F14" w:rsidRDefault="004F1DAF">
      <w:pPr>
        <w:pStyle w:val="ListBullet"/>
        <w:spacing w:after="80"/>
      </w:pPr>
      <w:r>
        <w:rPr>
          <w:rFonts w:eastAsia="Calibri" w:cs="Calibri"/>
        </w:rPr>
        <w:t>Consent must be informed, freely given and can be explicit or implicit depending on the situation, but can also be withdrawn.</w:t>
      </w:r>
    </w:p>
    <w:p w14:paraId="7E75016D" w14:textId="77777777" w:rsidR="00701F14" w:rsidRDefault="004F1DAF">
      <w:pPr>
        <w:pStyle w:val="ListBullet"/>
        <w:spacing w:after="80"/>
      </w:pPr>
      <w:r>
        <w:rPr>
          <w:rFonts w:eastAsia="Calibri" w:cs="Calibri"/>
        </w:rPr>
        <w:t>Where parents are separated, consent usually only needs to be sought from one parent, normally the parent with whom the child lives, unless a dispute makes further consideration necessary.</w:t>
      </w:r>
    </w:p>
    <w:p w14:paraId="69C4AEE7" w14:textId="77777777" w:rsidR="00701F14" w:rsidRDefault="004F1DAF">
      <w:pPr>
        <w:pStyle w:val="ListBullet"/>
        <w:spacing w:after="80"/>
      </w:pPr>
      <w:r>
        <w:rPr>
          <w:rFonts w:eastAsia="Calibri" w:cs="Calibri"/>
        </w:rPr>
        <w:t>For looked after children, the local authority as corporate parent may also need to be consulted.</w:t>
      </w:r>
    </w:p>
    <w:p w14:paraId="3976BAF2" w14:textId="77777777" w:rsidR="00701F14" w:rsidRDefault="004F1DAF">
      <w:pPr>
        <w:pStyle w:val="Heading2"/>
        <w:spacing w:after="120"/>
      </w:pPr>
      <w:r>
        <w:rPr>
          <w:rFonts w:ascii="Calibri" w:eastAsia="Calibri" w:hAnsi="Calibri" w:cs="Calibri"/>
          <w:sz w:val="22"/>
        </w:rPr>
        <w:t>5) Policy details</w:t>
      </w:r>
    </w:p>
    <w:p w14:paraId="14AD9A96" w14:textId="77777777" w:rsidR="00F81A26" w:rsidRDefault="00F81A26" w:rsidP="00F81A26">
      <w:pPr>
        <w:pStyle w:val="ListBullet"/>
        <w:spacing w:after="80"/>
      </w:pPr>
      <w:r>
        <w:rPr>
          <w:rFonts w:eastAsia="Calibri" w:cs="Calibri"/>
        </w:rPr>
        <w:t>Provider: Coombe Day Nursery Ltd</w:t>
      </w:r>
    </w:p>
    <w:p w14:paraId="63103A58" w14:textId="77777777" w:rsidR="00F81A26" w:rsidRDefault="00F81A26" w:rsidP="00F81A26">
      <w:pPr>
        <w:pStyle w:val="ListBullet"/>
        <w:spacing w:after="80"/>
      </w:pPr>
      <w:r>
        <w:rPr>
          <w:rFonts w:eastAsia="Calibri" w:cs="Calibri"/>
        </w:rPr>
        <w:lastRenderedPageBreak/>
        <w:t>Date last reviewed: March 2026</w:t>
      </w:r>
    </w:p>
    <w:p w14:paraId="009B1CC0" w14:textId="77777777" w:rsidR="00F81A26" w:rsidRDefault="00F81A26" w:rsidP="00F81A26">
      <w:pPr>
        <w:pStyle w:val="ListBullet"/>
        <w:spacing w:after="80"/>
      </w:pPr>
      <w:r>
        <w:rPr>
          <w:rFonts w:eastAsia="Calibri" w:cs="Calibri"/>
        </w:rPr>
        <w:t>Name of signatory: Naveena Joshi</w:t>
      </w:r>
    </w:p>
    <w:p w14:paraId="59AA9437" w14:textId="77777777" w:rsidR="00F81A26" w:rsidRPr="00403CBA" w:rsidRDefault="00F81A26" w:rsidP="00F81A26">
      <w:pPr>
        <w:pStyle w:val="ListBullet"/>
        <w:spacing w:after="80"/>
      </w:pPr>
      <w:r>
        <w:rPr>
          <w:rFonts w:eastAsia="Calibri" w:cs="Calibri"/>
        </w:rPr>
        <w:t>Role: Manager</w:t>
      </w:r>
    </w:p>
    <w:p w14:paraId="0004F11B" w14:textId="77777777" w:rsidR="00F81A26" w:rsidRDefault="00F81A26" w:rsidP="00F81A26">
      <w:pPr>
        <w:pStyle w:val="ListBullet"/>
        <w:numPr>
          <w:ilvl w:val="0"/>
          <w:numId w:val="0"/>
        </w:numPr>
        <w:spacing w:after="80"/>
        <w:ind w:left="360" w:hanging="360"/>
        <w:rPr>
          <w:rFonts w:eastAsia="Calibri" w:cs="Calibri"/>
        </w:rPr>
      </w:pPr>
    </w:p>
    <w:p w14:paraId="58A23FB2" w14:textId="77777777" w:rsidR="00F81A26" w:rsidRDefault="00F81A26" w:rsidP="00F81A26">
      <w:pPr>
        <w:pStyle w:val="ListBullet"/>
        <w:numPr>
          <w:ilvl w:val="0"/>
          <w:numId w:val="0"/>
        </w:numPr>
        <w:spacing w:after="80"/>
        <w:ind w:left="360" w:hanging="360"/>
        <w:rPr>
          <w:rFonts w:eastAsia="Calibri" w:cs="Calibri"/>
        </w:rPr>
      </w:pPr>
    </w:p>
    <w:p w14:paraId="3E122EC9" w14:textId="77777777" w:rsidR="00701F14" w:rsidRDefault="00701F14">
      <w:pPr>
        <w:spacing w:after="80"/>
      </w:pPr>
    </w:p>
    <w:p w14:paraId="5A99B7D9" w14:textId="77777777" w:rsidR="00701F14" w:rsidRDefault="004F1DAF">
      <w:pPr>
        <w:spacing w:after="0"/>
      </w:pPr>
      <w:r>
        <w:rPr>
          <w:rFonts w:eastAsia="Calibri" w:cs="Calibri"/>
        </w:rPr>
        <w:t xml:space="preserve"> </w:t>
      </w:r>
      <w:r>
        <w:rPr>
          <w:rFonts w:eastAsia="Calibri" w:cs="Calibri"/>
        </w:rPr>
        <w:br/>
      </w:r>
    </w:p>
    <w:p w14:paraId="188E926A" w14:textId="77777777" w:rsidR="00E636AE" w:rsidRDefault="00E636AE">
      <w:pPr>
        <w:spacing w:after="0"/>
      </w:pPr>
    </w:p>
    <w:p w14:paraId="2A3C7A6B" w14:textId="77777777" w:rsidR="00E636AE" w:rsidRDefault="00E636AE">
      <w:pPr>
        <w:spacing w:after="0"/>
      </w:pPr>
    </w:p>
    <w:p w14:paraId="12AEE814" w14:textId="77777777" w:rsidR="00E636AE" w:rsidRDefault="00E636AE">
      <w:pPr>
        <w:spacing w:after="0"/>
      </w:pPr>
    </w:p>
    <w:p w14:paraId="2A048FC4" w14:textId="77777777" w:rsidR="00E636AE" w:rsidRDefault="00E636AE">
      <w:pPr>
        <w:spacing w:after="0"/>
      </w:pPr>
    </w:p>
    <w:p w14:paraId="45ACE596" w14:textId="77777777" w:rsidR="00E636AE" w:rsidRDefault="00E636AE">
      <w:pPr>
        <w:spacing w:after="0"/>
      </w:pPr>
    </w:p>
    <w:p w14:paraId="6CD2C18B" w14:textId="77777777" w:rsidR="00E636AE" w:rsidRDefault="00E636AE">
      <w:pPr>
        <w:spacing w:after="0"/>
      </w:pPr>
    </w:p>
    <w:p w14:paraId="0541ED62" w14:textId="77777777" w:rsidR="00E636AE" w:rsidRDefault="00E636AE">
      <w:pPr>
        <w:spacing w:after="0"/>
      </w:pPr>
    </w:p>
    <w:p w14:paraId="21ADBCC1" w14:textId="77777777" w:rsidR="00E636AE" w:rsidRDefault="00E636AE">
      <w:pPr>
        <w:spacing w:after="0"/>
      </w:pPr>
    </w:p>
    <w:p w14:paraId="2272361D" w14:textId="77777777" w:rsidR="00E636AE" w:rsidRDefault="00E636AE">
      <w:pPr>
        <w:spacing w:after="0"/>
      </w:pPr>
    </w:p>
    <w:p w14:paraId="20CD388A" w14:textId="77777777" w:rsidR="00E636AE" w:rsidRDefault="00E636AE">
      <w:pPr>
        <w:spacing w:after="0"/>
      </w:pPr>
    </w:p>
    <w:p w14:paraId="77205BF6" w14:textId="77777777" w:rsidR="00E636AE" w:rsidRDefault="00E636AE">
      <w:pPr>
        <w:spacing w:after="0"/>
      </w:pPr>
    </w:p>
    <w:p w14:paraId="30FE0D4F" w14:textId="77777777" w:rsidR="00E636AE" w:rsidRDefault="00E636AE">
      <w:pPr>
        <w:spacing w:after="0"/>
      </w:pPr>
    </w:p>
    <w:p w14:paraId="548A647D" w14:textId="77777777" w:rsidR="00E636AE" w:rsidRDefault="00E636AE">
      <w:pPr>
        <w:spacing w:after="0"/>
      </w:pPr>
    </w:p>
    <w:p w14:paraId="4FED599E" w14:textId="77777777" w:rsidR="00E636AE" w:rsidRDefault="00E636AE">
      <w:pPr>
        <w:spacing w:after="0"/>
      </w:pPr>
    </w:p>
    <w:p w14:paraId="4729F9AF" w14:textId="77777777" w:rsidR="00E636AE" w:rsidRDefault="00E636AE">
      <w:pPr>
        <w:spacing w:after="0"/>
      </w:pPr>
    </w:p>
    <w:p w14:paraId="6A2EED90" w14:textId="77777777" w:rsidR="00E636AE" w:rsidRDefault="00E636AE">
      <w:pPr>
        <w:spacing w:after="0"/>
      </w:pPr>
    </w:p>
    <w:p w14:paraId="6E9C1C95" w14:textId="77777777" w:rsidR="00E636AE" w:rsidRDefault="00E636AE">
      <w:pPr>
        <w:spacing w:after="0"/>
      </w:pPr>
    </w:p>
    <w:p w14:paraId="2E639F91" w14:textId="77777777" w:rsidR="00E636AE" w:rsidRDefault="00E636AE">
      <w:pPr>
        <w:spacing w:after="0"/>
      </w:pPr>
    </w:p>
    <w:p w14:paraId="308E4849" w14:textId="77777777" w:rsidR="00E636AE" w:rsidRDefault="00E636AE">
      <w:pPr>
        <w:spacing w:after="0"/>
      </w:pPr>
    </w:p>
    <w:p w14:paraId="59AB725B" w14:textId="77777777" w:rsidR="00E636AE" w:rsidRDefault="00E636AE">
      <w:pPr>
        <w:spacing w:after="0"/>
      </w:pPr>
    </w:p>
    <w:p w14:paraId="6E5B306D" w14:textId="77777777" w:rsidR="00E636AE" w:rsidRDefault="00E636AE">
      <w:pPr>
        <w:spacing w:after="0"/>
      </w:pPr>
    </w:p>
    <w:p w14:paraId="161B6B00" w14:textId="77777777" w:rsidR="00E636AE" w:rsidRDefault="00E636AE">
      <w:pPr>
        <w:spacing w:after="0"/>
      </w:pPr>
    </w:p>
    <w:p w14:paraId="416971C2" w14:textId="77777777" w:rsidR="00E636AE" w:rsidRDefault="00E636AE">
      <w:pPr>
        <w:spacing w:after="0"/>
      </w:pPr>
    </w:p>
    <w:p w14:paraId="34A99493" w14:textId="77777777" w:rsidR="00E636AE" w:rsidRDefault="00E636AE">
      <w:pPr>
        <w:spacing w:after="0"/>
      </w:pPr>
    </w:p>
    <w:p w14:paraId="19C801C3" w14:textId="77777777" w:rsidR="00E636AE" w:rsidRDefault="00E636AE">
      <w:pPr>
        <w:spacing w:after="0"/>
      </w:pPr>
    </w:p>
    <w:p w14:paraId="58861592" w14:textId="77777777" w:rsidR="00E636AE" w:rsidRDefault="00E636AE">
      <w:pPr>
        <w:spacing w:after="0"/>
      </w:pPr>
    </w:p>
    <w:p w14:paraId="497FE947" w14:textId="77777777" w:rsidR="00E636AE" w:rsidRDefault="00E636AE">
      <w:pPr>
        <w:spacing w:after="0"/>
      </w:pPr>
    </w:p>
    <w:p w14:paraId="6D1876B7" w14:textId="77777777" w:rsidR="00E636AE" w:rsidRDefault="00E636AE">
      <w:pPr>
        <w:spacing w:after="0"/>
      </w:pPr>
    </w:p>
    <w:p w14:paraId="3992D45C" w14:textId="77777777" w:rsidR="00E636AE" w:rsidRDefault="00E636AE">
      <w:pPr>
        <w:spacing w:after="0"/>
      </w:pPr>
    </w:p>
    <w:p w14:paraId="2E2A2DDE" w14:textId="77777777" w:rsidR="00E636AE" w:rsidRDefault="00E636AE">
      <w:pPr>
        <w:spacing w:after="0"/>
      </w:pPr>
    </w:p>
    <w:p w14:paraId="46D63D29" w14:textId="77777777" w:rsidR="00E636AE" w:rsidRDefault="00E636AE">
      <w:pPr>
        <w:spacing w:after="0"/>
      </w:pPr>
    </w:p>
    <w:p w14:paraId="11DF27FE" w14:textId="77777777" w:rsidR="00E636AE" w:rsidRDefault="00E636AE">
      <w:pPr>
        <w:spacing w:after="0"/>
      </w:pPr>
    </w:p>
    <w:p w14:paraId="69F9C5FA" w14:textId="77777777" w:rsidR="00E636AE" w:rsidRDefault="00E636AE">
      <w:pPr>
        <w:spacing w:after="0"/>
      </w:pPr>
    </w:p>
    <w:p w14:paraId="6271E892" w14:textId="77777777" w:rsidR="00E636AE" w:rsidRDefault="00E636AE">
      <w:pPr>
        <w:spacing w:after="0"/>
      </w:pPr>
    </w:p>
    <w:p w14:paraId="562EF013" w14:textId="77777777" w:rsidR="00701F14" w:rsidRDefault="004F1DAF">
      <w:pPr>
        <w:pStyle w:val="Heading1"/>
        <w:spacing w:before="200" w:after="120"/>
      </w:pPr>
      <w:r>
        <w:rPr>
          <w:rFonts w:ascii="Calibri" w:eastAsia="Calibri" w:hAnsi="Calibri" w:cs="Calibri"/>
          <w:sz w:val="22"/>
        </w:rPr>
        <w:lastRenderedPageBreak/>
        <w:t>10.9 Working in Partnership with Other Agencies</w:t>
      </w:r>
    </w:p>
    <w:p w14:paraId="61BCE67C" w14:textId="77777777" w:rsidR="00701F14" w:rsidRDefault="004F1DAF">
      <w:pPr>
        <w:pStyle w:val="Heading2"/>
        <w:spacing w:after="120"/>
      </w:pPr>
      <w:r>
        <w:rPr>
          <w:rFonts w:ascii="Calibri" w:eastAsia="Calibri" w:hAnsi="Calibri" w:cs="Calibri"/>
          <w:sz w:val="22"/>
        </w:rPr>
        <w:t>1) Purpose</w:t>
      </w:r>
    </w:p>
    <w:p w14:paraId="26E31E3B" w14:textId="77777777" w:rsidR="00701F14" w:rsidRDefault="004F1DAF">
      <w:pPr>
        <w:spacing w:after="80"/>
      </w:pPr>
      <w:r>
        <w:rPr>
          <w:rFonts w:eastAsia="Calibri" w:cs="Calibri"/>
        </w:rPr>
        <w:t>We work with local and national agencies to promote the wellbeing of children. Information is shared only for nursery purposes and never for another organisation’s own unrelated use.</w:t>
      </w:r>
    </w:p>
    <w:p w14:paraId="720B8895" w14:textId="77777777" w:rsidR="00701F14" w:rsidRDefault="004F1DAF">
      <w:pPr>
        <w:pStyle w:val="Heading2"/>
        <w:spacing w:after="120"/>
      </w:pPr>
      <w:r>
        <w:rPr>
          <w:rFonts w:ascii="Calibri" w:eastAsia="Calibri" w:hAnsi="Calibri" w:cs="Calibri"/>
          <w:sz w:val="22"/>
        </w:rPr>
        <w:t>2) Procedures / what staff must do</w:t>
      </w:r>
    </w:p>
    <w:p w14:paraId="3F83C373" w14:textId="77777777" w:rsidR="00701F14" w:rsidRDefault="004F1DAF">
      <w:pPr>
        <w:pStyle w:val="ListBullet"/>
        <w:spacing w:after="80"/>
      </w:pPr>
      <w:r>
        <w:rPr>
          <w:rFonts w:eastAsia="Calibri" w:cs="Calibri"/>
        </w:rPr>
        <w:t>Work in partnership with relevant agencies to promote the wellbeing of children.</w:t>
      </w:r>
    </w:p>
    <w:p w14:paraId="3CEDEE6A" w14:textId="77777777" w:rsidR="00701F14" w:rsidRDefault="004F1DAF">
      <w:pPr>
        <w:pStyle w:val="ListBullet"/>
        <w:spacing w:after="80"/>
      </w:pPr>
      <w:r>
        <w:rPr>
          <w:rFonts w:eastAsia="Calibri" w:cs="Calibri"/>
        </w:rPr>
        <w:t>Follow the privacy notice, information sharing policy, safeguarding policy and Special Educational Needs and Disabilities procedures when sharing information.</w:t>
      </w:r>
    </w:p>
    <w:p w14:paraId="0EE037F8" w14:textId="77777777" w:rsidR="00701F14" w:rsidRDefault="004F1DAF">
      <w:pPr>
        <w:pStyle w:val="ListBullet"/>
        <w:spacing w:after="80"/>
      </w:pPr>
      <w:r>
        <w:rPr>
          <w:rFonts w:eastAsia="Calibri" w:cs="Calibri"/>
        </w:rPr>
        <w:t>Treat information received from other agencies as third-party information and keep it confidential.</w:t>
      </w:r>
    </w:p>
    <w:p w14:paraId="4ACFE84E" w14:textId="77777777" w:rsidR="00701F14" w:rsidRDefault="004F1DAF">
      <w:pPr>
        <w:pStyle w:val="ListBullet"/>
        <w:spacing w:after="80"/>
      </w:pPr>
      <w:r>
        <w:rPr>
          <w:rFonts w:eastAsia="Calibri" w:cs="Calibri"/>
        </w:rPr>
        <w:t>Welcome visiting professionals into the nursery and respect their professional roles.</w:t>
      </w:r>
    </w:p>
    <w:p w14:paraId="250FCF8E" w14:textId="77777777" w:rsidR="00701F14" w:rsidRDefault="004F1DAF">
      <w:pPr>
        <w:pStyle w:val="ListBullet"/>
        <w:spacing w:after="80"/>
      </w:pPr>
      <w:r>
        <w:rPr>
          <w:rFonts w:eastAsia="Calibri" w:cs="Calibri"/>
        </w:rPr>
        <w:t>Ensure visiting professionals do not have unsupervised access to the child they are visiting and do not access other children.</w:t>
      </w:r>
    </w:p>
    <w:p w14:paraId="6A9A3E8B" w14:textId="77777777" w:rsidR="00701F14" w:rsidRDefault="004F1DAF">
      <w:pPr>
        <w:pStyle w:val="ListBullet"/>
        <w:spacing w:after="80"/>
      </w:pPr>
      <w:r>
        <w:rPr>
          <w:rFonts w:eastAsia="Calibri" w:cs="Calibri"/>
        </w:rPr>
        <w:t>Do not casually share information or seek informal advice about a named child or family.</w:t>
      </w:r>
    </w:p>
    <w:p w14:paraId="3A5E5109" w14:textId="77777777" w:rsidR="00701F14" w:rsidRDefault="004F1DAF">
      <w:pPr>
        <w:pStyle w:val="ListBullet"/>
        <w:spacing w:after="80"/>
      </w:pPr>
      <w:r>
        <w:rPr>
          <w:rFonts w:eastAsia="Calibri" w:cs="Calibri"/>
        </w:rPr>
        <w:t>Seek advice and signpost parents to useful support agencies where relevant, for example speech and language, welfare rights, cultural support or substance misuse services.</w:t>
      </w:r>
    </w:p>
    <w:p w14:paraId="4F578762" w14:textId="77777777" w:rsidR="00701F14" w:rsidRDefault="004F1DAF">
      <w:pPr>
        <w:pStyle w:val="ListBullet"/>
        <w:spacing w:after="80"/>
      </w:pPr>
      <w:r>
        <w:rPr>
          <w:rFonts w:eastAsia="Calibri" w:cs="Calibri"/>
        </w:rPr>
        <w:t>Ask parents to inform the nursery if they begin working with an outside agency so the nursery can support joined-up practice.</w:t>
      </w:r>
    </w:p>
    <w:p w14:paraId="6BF18E85" w14:textId="77777777" w:rsidR="00701F14" w:rsidRDefault="004F1DAF">
      <w:pPr>
        <w:pStyle w:val="ListBullet"/>
        <w:spacing w:after="80"/>
      </w:pPr>
      <w:r>
        <w:rPr>
          <w:rFonts w:eastAsia="Calibri" w:cs="Calibri"/>
        </w:rPr>
        <w:t>Complete the 2-year progress check at around 27 months so it can work alongside the health visitor’s progress check.</w:t>
      </w:r>
    </w:p>
    <w:p w14:paraId="2CF56EF1" w14:textId="77777777" w:rsidR="00701F14" w:rsidRDefault="004F1DAF">
      <w:pPr>
        <w:pStyle w:val="Heading2"/>
        <w:spacing w:after="120"/>
      </w:pPr>
      <w:r>
        <w:rPr>
          <w:rFonts w:ascii="Calibri" w:eastAsia="Calibri" w:hAnsi="Calibri" w:cs="Calibri"/>
          <w:sz w:val="22"/>
        </w:rPr>
        <w:t>3) Policy details</w:t>
      </w:r>
    </w:p>
    <w:p w14:paraId="7A2179E2" w14:textId="77777777" w:rsidR="00F81A26" w:rsidRDefault="00F81A26" w:rsidP="00F81A26">
      <w:pPr>
        <w:pStyle w:val="ListBullet"/>
        <w:spacing w:after="80"/>
      </w:pPr>
      <w:r>
        <w:rPr>
          <w:rFonts w:eastAsia="Calibri" w:cs="Calibri"/>
        </w:rPr>
        <w:t>Provider: Coombe Day Nursery Ltd</w:t>
      </w:r>
    </w:p>
    <w:p w14:paraId="714DBD0C" w14:textId="77777777" w:rsidR="00F81A26" w:rsidRDefault="00F81A26" w:rsidP="00F81A26">
      <w:pPr>
        <w:pStyle w:val="ListBullet"/>
        <w:spacing w:after="80"/>
      </w:pPr>
      <w:r>
        <w:rPr>
          <w:rFonts w:eastAsia="Calibri" w:cs="Calibri"/>
        </w:rPr>
        <w:t>Date last reviewed: March 2026</w:t>
      </w:r>
    </w:p>
    <w:p w14:paraId="4E5A6F91" w14:textId="77777777" w:rsidR="00F81A26" w:rsidRDefault="00F81A26" w:rsidP="00F81A26">
      <w:pPr>
        <w:pStyle w:val="ListBullet"/>
        <w:spacing w:after="80"/>
      </w:pPr>
      <w:r>
        <w:rPr>
          <w:rFonts w:eastAsia="Calibri" w:cs="Calibri"/>
        </w:rPr>
        <w:t>Name of signatory: Naveena Joshi</w:t>
      </w:r>
    </w:p>
    <w:p w14:paraId="7E76F167" w14:textId="77777777" w:rsidR="00F81A26" w:rsidRPr="00403CBA" w:rsidRDefault="00F81A26" w:rsidP="00F81A26">
      <w:pPr>
        <w:pStyle w:val="ListBullet"/>
        <w:spacing w:after="80"/>
      </w:pPr>
      <w:r>
        <w:rPr>
          <w:rFonts w:eastAsia="Calibri" w:cs="Calibri"/>
        </w:rPr>
        <w:t>Role: Manager</w:t>
      </w:r>
    </w:p>
    <w:p w14:paraId="3417F38E" w14:textId="77777777" w:rsidR="00F81A26" w:rsidRDefault="00F81A26" w:rsidP="00F81A26">
      <w:pPr>
        <w:pStyle w:val="ListBullet"/>
        <w:numPr>
          <w:ilvl w:val="0"/>
          <w:numId w:val="0"/>
        </w:numPr>
        <w:spacing w:after="80"/>
        <w:ind w:left="360" w:hanging="360"/>
        <w:rPr>
          <w:rFonts w:eastAsia="Calibri" w:cs="Calibri"/>
        </w:rPr>
      </w:pPr>
    </w:p>
    <w:p w14:paraId="15E7613C" w14:textId="77777777" w:rsidR="00F81A26" w:rsidRDefault="00F81A26" w:rsidP="00F81A26">
      <w:pPr>
        <w:pStyle w:val="ListBullet"/>
        <w:numPr>
          <w:ilvl w:val="0"/>
          <w:numId w:val="0"/>
        </w:numPr>
        <w:spacing w:after="80"/>
        <w:ind w:left="360" w:hanging="360"/>
        <w:rPr>
          <w:rFonts w:eastAsia="Calibri" w:cs="Calibri"/>
        </w:rPr>
      </w:pPr>
    </w:p>
    <w:p w14:paraId="66EE2D7C" w14:textId="77777777" w:rsidR="00701F14" w:rsidRDefault="00701F14">
      <w:pPr>
        <w:spacing w:after="80"/>
      </w:pPr>
    </w:p>
    <w:p w14:paraId="1E18D5A2" w14:textId="77777777" w:rsidR="00E636AE" w:rsidRDefault="00E636AE">
      <w:pPr>
        <w:spacing w:after="0"/>
        <w:rPr>
          <w:rFonts w:eastAsia="Calibri" w:cs="Calibri"/>
        </w:rPr>
      </w:pPr>
    </w:p>
    <w:p w14:paraId="562AF9C6" w14:textId="77777777" w:rsidR="00E636AE" w:rsidRDefault="00E636AE">
      <w:pPr>
        <w:spacing w:after="0"/>
        <w:rPr>
          <w:rFonts w:eastAsia="Calibri" w:cs="Calibri"/>
        </w:rPr>
      </w:pPr>
    </w:p>
    <w:p w14:paraId="72B6602F" w14:textId="77777777" w:rsidR="00E636AE" w:rsidRDefault="00E636AE">
      <w:pPr>
        <w:spacing w:after="0"/>
        <w:rPr>
          <w:rFonts w:eastAsia="Calibri" w:cs="Calibri"/>
        </w:rPr>
      </w:pPr>
    </w:p>
    <w:p w14:paraId="3E04F7B8" w14:textId="77777777" w:rsidR="00E636AE" w:rsidRDefault="00E636AE">
      <w:pPr>
        <w:spacing w:after="0"/>
        <w:rPr>
          <w:rFonts w:eastAsia="Calibri" w:cs="Calibri"/>
        </w:rPr>
      </w:pPr>
    </w:p>
    <w:p w14:paraId="1A9B7EBA" w14:textId="77777777" w:rsidR="00E636AE" w:rsidRDefault="00E636AE">
      <w:pPr>
        <w:spacing w:after="0"/>
        <w:rPr>
          <w:rFonts w:eastAsia="Calibri" w:cs="Calibri"/>
        </w:rPr>
      </w:pPr>
    </w:p>
    <w:p w14:paraId="343DAA8E" w14:textId="77777777" w:rsidR="00E636AE" w:rsidRDefault="00E636AE">
      <w:pPr>
        <w:spacing w:after="0"/>
        <w:rPr>
          <w:rFonts w:eastAsia="Calibri" w:cs="Calibri"/>
        </w:rPr>
      </w:pPr>
    </w:p>
    <w:p w14:paraId="64AF684C" w14:textId="77777777" w:rsidR="00E636AE" w:rsidRDefault="00E636AE">
      <w:pPr>
        <w:spacing w:after="0"/>
        <w:rPr>
          <w:rFonts w:eastAsia="Calibri" w:cs="Calibri"/>
        </w:rPr>
      </w:pPr>
    </w:p>
    <w:p w14:paraId="36A802D5" w14:textId="77777777" w:rsidR="00E636AE" w:rsidRDefault="00E636AE">
      <w:pPr>
        <w:spacing w:after="0"/>
        <w:rPr>
          <w:rFonts w:eastAsia="Calibri" w:cs="Calibri"/>
        </w:rPr>
      </w:pPr>
    </w:p>
    <w:p w14:paraId="0DE99C53" w14:textId="77777777" w:rsidR="00E636AE" w:rsidRDefault="00E636AE">
      <w:pPr>
        <w:spacing w:after="0"/>
        <w:rPr>
          <w:rFonts w:eastAsia="Calibri" w:cs="Calibri"/>
        </w:rPr>
      </w:pPr>
    </w:p>
    <w:p w14:paraId="5A53E51B" w14:textId="66816AC3" w:rsidR="00701F14" w:rsidRDefault="004F1DAF">
      <w:pPr>
        <w:spacing w:after="0"/>
      </w:pPr>
      <w:r>
        <w:rPr>
          <w:rFonts w:eastAsia="Calibri" w:cs="Calibri"/>
        </w:rPr>
        <w:t xml:space="preserve"> </w:t>
      </w:r>
      <w:r>
        <w:rPr>
          <w:rFonts w:eastAsia="Calibri" w:cs="Calibri"/>
        </w:rPr>
        <w:br/>
      </w:r>
    </w:p>
    <w:p w14:paraId="5F892EB3" w14:textId="77777777" w:rsidR="00701F14" w:rsidRDefault="004F1DAF">
      <w:pPr>
        <w:pStyle w:val="Heading1"/>
        <w:spacing w:before="200" w:after="120"/>
      </w:pPr>
      <w:r>
        <w:rPr>
          <w:rFonts w:ascii="Calibri" w:eastAsia="Calibri" w:hAnsi="Calibri" w:cs="Calibri"/>
          <w:sz w:val="22"/>
        </w:rPr>
        <w:lastRenderedPageBreak/>
        <w:t>10.10 Making a Complaint</w:t>
      </w:r>
    </w:p>
    <w:p w14:paraId="2CD16677" w14:textId="77777777" w:rsidR="00701F14" w:rsidRDefault="004F1DAF">
      <w:pPr>
        <w:pStyle w:val="Heading2"/>
        <w:spacing w:after="120"/>
      </w:pPr>
      <w:r>
        <w:rPr>
          <w:rFonts w:ascii="Calibri" w:eastAsia="Calibri" w:hAnsi="Calibri" w:cs="Calibri"/>
          <w:sz w:val="22"/>
        </w:rPr>
        <w:t>1) Purpose</w:t>
      </w:r>
    </w:p>
    <w:p w14:paraId="7854AA1C" w14:textId="77777777" w:rsidR="00701F14" w:rsidRDefault="004F1DAF">
      <w:pPr>
        <w:spacing w:after="80"/>
      </w:pPr>
      <w:r>
        <w:rPr>
          <w:rFonts w:eastAsia="Calibri" w:cs="Calibri"/>
        </w:rPr>
        <w:t>Children and parents are entitled to courtesy and prompt, careful attention. The nursery welcomes suggestions and concerns and aims to resolve complaints fairly, promptly and thoroughly.</w:t>
      </w:r>
    </w:p>
    <w:p w14:paraId="630EEDEE" w14:textId="77777777" w:rsidR="00701F14" w:rsidRDefault="004F1DAF">
      <w:pPr>
        <w:pStyle w:val="Heading2"/>
        <w:spacing w:after="120"/>
      </w:pPr>
      <w:r>
        <w:rPr>
          <w:rFonts w:ascii="Calibri" w:eastAsia="Calibri" w:hAnsi="Calibri" w:cs="Calibri"/>
          <w:sz w:val="22"/>
        </w:rPr>
        <w:t>2) Main rule / nursery commitment</w:t>
      </w:r>
    </w:p>
    <w:p w14:paraId="4ECAA3BE" w14:textId="77777777" w:rsidR="00701F14" w:rsidRDefault="004F1DAF">
      <w:pPr>
        <w:pStyle w:val="ListBullet"/>
        <w:spacing w:after="80"/>
      </w:pPr>
      <w:r>
        <w:rPr>
          <w:rFonts w:eastAsia="Calibri" w:cs="Calibri"/>
        </w:rPr>
        <w:t>A written record is kept of complaints that reach stage 2 and above and their outcomes. This is available to parents and Ofsted on request.</w:t>
      </w:r>
    </w:p>
    <w:p w14:paraId="4EF89986" w14:textId="77777777" w:rsidR="00701F14" w:rsidRDefault="004F1DAF">
      <w:pPr>
        <w:pStyle w:val="Heading2"/>
        <w:spacing w:after="120"/>
      </w:pPr>
      <w:r>
        <w:rPr>
          <w:rFonts w:ascii="Calibri" w:eastAsia="Calibri" w:hAnsi="Calibri" w:cs="Calibri"/>
          <w:sz w:val="22"/>
        </w:rPr>
        <w:t>3) Complaint stages</w:t>
      </w:r>
    </w:p>
    <w:p w14:paraId="322679EE" w14:textId="3BDBB08F" w:rsidR="00701F14" w:rsidRDefault="004F1DAF">
      <w:pPr>
        <w:pStyle w:val="ListBullet"/>
        <w:spacing w:after="80"/>
      </w:pPr>
      <w:r>
        <w:rPr>
          <w:rFonts w:eastAsia="Calibri" w:cs="Calibri"/>
        </w:rPr>
        <w:t xml:space="preserve">Stage 1 - Informal: the parent raises </w:t>
      </w:r>
      <w:r w:rsidR="00482926">
        <w:rPr>
          <w:rFonts w:eastAsia="Calibri" w:cs="Calibri"/>
        </w:rPr>
        <w:t>concern</w:t>
      </w:r>
      <w:r>
        <w:rPr>
          <w:rFonts w:eastAsia="Calibri" w:cs="Calibri"/>
        </w:rPr>
        <w:t xml:space="preserve"> with the manager. Most concerns should be resolved at this stage. The issue and resolution are recorded in the child’s file.</w:t>
      </w:r>
    </w:p>
    <w:p w14:paraId="0920678C" w14:textId="070A3E26" w:rsidR="00701F14" w:rsidRDefault="004F1DAF">
      <w:pPr>
        <w:pStyle w:val="ListBullet"/>
        <w:spacing w:after="80"/>
      </w:pPr>
      <w:r>
        <w:rPr>
          <w:rFonts w:eastAsia="Calibri" w:cs="Calibri"/>
        </w:rPr>
        <w:t xml:space="preserve">Stage 2 - Written complaint: if unresolved or repeated, the complaint is put in writing (or recorded on a template by the manager and signed by the parent). Records are stored in the child’s file or a separate investigation file. The manager meets the </w:t>
      </w:r>
      <w:r w:rsidR="00DF1006">
        <w:rPr>
          <w:rFonts w:eastAsia="Calibri" w:cs="Calibri"/>
        </w:rPr>
        <w:t>parents</w:t>
      </w:r>
      <w:r>
        <w:rPr>
          <w:rFonts w:eastAsia="Calibri" w:cs="Calibri"/>
        </w:rPr>
        <w:t xml:space="preserve"> once the investigation is complete and provides the outcome within 28 days. Summative points are recorded in the complaint investigation record.</w:t>
      </w:r>
    </w:p>
    <w:p w14:paraId="3B310F4C" w14:textId="77777777" w:rsidR="00701F14" w:rsidRDefault="004F1DAF">
      <w:pPr>
        <w:pStyle w:val="ListBullet"/>
        <w:spacing w:after="80"/>
      </w:pPr>
      <w:r>
        <w:rPr>
          <w:rFonts w:eastAsia="Calibri" w:cs="Calibri"/>
        </w:rPr>
        <w:t>Stage 3 - Review meeting: if the parent remains unhappy, a meeting is held with the manager and owner. A signed written record of discussion and agreed action is made and copied to all parties.</w:t>
      </w:r>
    </w:p>
    <w:p w14:paraId="64249B3E" w14:textId="77777777" w:rsidR="00701F14" w:rsidRDefault="004F1DAF">
      <w:pPr>
        <w:pStyle w:val="ListBullet"/>
        <w:spacing w:after="80"/>
      </w:pPr>
      <w:r>
        <w:rPr>
          <w:rFonts w:eastAsia="Calibri" w:cs="Calibri"/>
        </w:rPr>
        <w:t>Stage 4 - Mediation: if no agreement is reached, an external mediator acceptable to both sides may be invited. The mediator keeps records and all discussions remain confidential.</w:t>
      </w:r>
    </w:p>
    <w:p w14:paraId="6B64820C" w14:textId="77777777" w:rsidR="00701F14" w:rsidRDefault="004F1DAF">
      <w:pPr>
        <w:pStyle w:val="ListBullet"/>
        <w:spacing w:after="80"/>
      </w:pPr>
      <w:r>
        <w:rPr>
          <w:rFonts w:eastAsia="Calibri" w:cs="Calibri"/>
        </w:rPr>
        <w:t>Stage 5 - Final meeting: a final meeting considers the mediator’s advice and agrees action. A signed record confirms the procedure has concluded.</w:t>
      </w:r>
    </w:p>
    <w:p w14:paraId="09DDEF1D" w14:textId="77777777" w:rsidR="00701F14" w:rsidRDefault="004F1DAF">
      <w:pPr>
        <w:pStyle w:val="Heading2"/>
        <w:spacing w:after="120"/>
      </w:pPr>
      <w:r>
        <w:rPr>
          <w:rFonts w:ascii="Calibri" w:eastAsia="Calibri" w:hAnsi="Calibri" w:cs="Calibri"/>
          <w:sz w:val="22"/>
        </w:rPr>
        <w:t>4) Reporting / recording</w:t>
      </w:r>
    </w:p>
    <w:p w14:paraId="222ADC9E" w14:textId="77777777" w:rsidR="00701F14" w:rsidRDefault="004F1DAF">
      <w:pPr>
        <w:pStyle w:val="ListBullet"/>
        <w:spacing w:after="80"/>
      </w:pPr>
      <w:r>
        <w:rPr>
          <w:rFonts w:eastAsia="Calibri" w:cs="Calibri"/>
        </w:rPr>
        <w:t>Parents may contact Ofsted at any stage, especially where there may be a breach of registration requirements. Ofsted National Business Unit, Piccadilly Gate, Store Street, Manchester M1 2WD. Telephone: 0300 123 1231.</w:t>
      </w:r>
    </w:p>
    <w:p w14:paraId="615E4BE6" w14:textId="5681A398" w:rsidR="00701F14" w:rsidRDefault="004F1DAF">
      <w:pPr>
        <w:pStyle w:val="ListBullet"/>
        <w:spacing w:after="80"/>
      </w:pPr>
      <w:r>
        <w:rPr>
          <w:rFonts w:eastAsia="Calibri" w:cs="Calibri"/>
        </w:rPr>
        <w:t xml:space="preserve">If a child appears to be at risk, local safeguarding procedures are </w:t>
      </w:r>
      <w:r w:rsidR="00DF1006">
        <w:rPr>
          <w:rFonts w:eastAsia="Calibri" w:cs="Calibri"/>
        </w:rPr>
        <w:t>followed,</w:t>
      </w:r>
      <w:r>
        <w:rPr>
          <w:rFonts w:eastAsia="Calibri" w:cs="Calibri"/>
        </w:rPr>
        <w:t xml:space="preserve"> and the nursery works with Ofsted or safeguarding partners as needed.</w:t>
      </w:r>
    </w:p>
    <w:p w14:paraId="7992A0BA" w14:textId="77777777" w:rsidR="00701F14" w:rsidRDefault="004F1DAF">
      <w:pPr>
        <w:pStyle w:val="ListBullet"/>
        <w:spacing w:after="80"/>
      </w:pPr>
      <w:r>
        <w:rPr>
          <w:rFonts w:eastAsia="Calibri" w:cs="Calibri"/>
        </w:rPr>
        <w:t>A record of complaints is kept for at least 3 years, including the date, circumstances and how the complaint was managed. The complaint investigation record is available to parents and Ofsted on request.</w:t>
      </w:r>
    </w:p>
    <w:p w14:paraId="092CE82D" w14:textId="77777777" w:rsidR="00701F14" w:rsidRDefault="004F1DAF">
      <w:pPr>
        <w:pStyle w:val="Heading2"/>
        <w:spacing w:after="120"/>
      </w:pPr>
      <w:r>
        <w:rPr>
          <w:rFonts w:ascii="Calibri" w:eastAsia="Calibri" w:hAnsi="Calibri" w:cs="Calibri"/>
          <w:sz w:val="22"/>
        </w:rPr>
        <w:t>5) Policy details</w:t>
      </w:r>
    </w:p>
    <w:p w14:paraId="76F3B588" w14:textId="77777777" w:rsidR="00F81A26" w:rsidRDefault="00F81A26" w:rsidP="00F81A26">
      <w:pPr>
        <w:pStyle w:val="ListBullet"/>
        <w:spacing w:after="80"/>
      </w:pPr>
      <w:r>
        <w:rPr>
          <w:rFonts w:eastAsia="Calibri" w:cs="Calibri"/>
        </w:rPr>
        <w:t>Provider: Coombe Day Nursery Ltd</w:t>
      </w:r>
    </w:p>
    <w:p w14:paraId="7E880AA1" w14:textId="77777777" w:rsidR="00F81A26" w:rsidRDefault="00F81A26" w:rsidP="00F81A26">
      <w:pPr>
        <w:pStyle w:val="ListBullet"/>
        <w:spacing w:after="80"/>
      </w:pPr>
      <w:r>
        <w:rPr>
          <w:rFonts w:eastAsia="Calibri" w:cs="Calibri"/>
        </w:rPr>
        <w:t>Date last reviewed: March 2026</w:t>
      </w:r>
    </w:p>
    <w:p w14:paraId="440CB5CE" w14:textId="77777777" w:rsidR="00F81A26" w:rsidRDefault="00F81A26" w:rsidP="00F81A26">
      <w:pPr>
        <w:pStyle w:val="ListBullet"/>
        <w:spacing w:after="80"/>
      </w:pPr>
      <w:r>
        <w:rPr>
          <w:rFonts w:eastAsia="Calibri" w:cs="Calibri"/>
        </w:rPr>
        <w:t>Name of signatory: Naveena Joshi</w:t>
      </w:r>
    </w:p>
    <w:p w14:paraId="36A7684B" w14:textId="77777777" w:rsidR="00F81A26" w:rsidRPr="00403CBA" w:rsidRDefault="00F81A26" w:rsidP="00F81A26">
      <w:pPr>
        <w:pStyle w:val="ListBullet"/>
        <w:spacing w:after="80"/>
      </w:pPr>
      <w:r>
        <w:rPr>
          <w:rFonts w:eastAsia="Calibri" w:cs="Calibri"/>
        </w:rPr>
        <w:t>Role: Manager</w:t>
      </w:r>
    </w:p>
    <w:p w14:paraId="4F58D186" w14:textId="77777777" w:rsidR="00F81A26" w:rsidRDefault="00F81A26" w:rsidP="00F81A26">
      <w:pPr>
        <w:pStyle w:val="ListBullet"/>
        <w:numPr>
          <w:ilvl w:val="0"/>
          <w:numId w:val="0"/>
        </w:numPr>
        <w:spacing w:after="80"/>
        <w:ind w:left="360" w:hanging="360"/>
        <w:rPr>
          <w:rFonts w:eastAsia="Calibri" w:cs="Calibri"/>
        </w:rPr>
      </w:pPr>
    </w:p>
    <w:p w14:paraId="1D6AD813" w14:textId="77777777" w:rsidR="00F81A26" w:rsidRDefault="00F81A26" w:rsidP="00F81A26">
      <w:pPr>
        <w:pStyle w:val="ListBullet"/>
        <w:numPr>
          <w:ilvl w:val="0"/>
          <w:numId w:val="0"/>
        </w:numPr>
        <w:spacing w:after="80"/>
        <w:ind w:left="360" w:hanging="360"/>
        <w:rPr>
          <w:rFonts w:eastAsia="Calibri" w:cs="Calibri"/>
        </w:rPr>
      </w:pPr>
    </w:p>
    <w:p w14:paraId="3A485BD1" w14:textId="77777777" w:rsidR="00701F14" w:rsidRDefault="00701F14">
      <w:pPr>
        <w:spacing w:after="80"/>
      </w:pPr>
    </w:p>
    <w:p w14:paraId="719DA2CD" w14:textId="77777777" w:rsidR="00F1026E" w:rsidRDefault="004F1DAF" w:rsidP="00F1026E">
      <w:pPr>
        <w:spacing w:after="0"/>
        <w:rPr>
          <w:rFonts w:eastAsia="Calibri" w:cs="Calibri"/>
        </w:rPr>
      </w:pPr>
      <w:r>
        <w:rPr>
          <w:rFonts w:eastAsia="Calibri" w:cs="Calibri"/>
        </w:rPr>
        <w:t xml:space="preserve"> </w:t>
      </w:r>
    </w:p>
    <w:p w14:paraId="1B14E8B2" w14:textId="6E7DF7F0" w:rsidR="00701F14" w:rsidRPr="00F1026E" w:rsidRDefault="004F1DAF" w:rsidP="00F1026E">
      <w:pPr>
        <w:spacing w:after="0"/>
        <w:rPr>
          <w:b/>
          <w:bCs/>
          <w:color w:val="0070C0"/>
        </w:rPr>
      </w:pPr>
      <w:r w:rsidRPr="00F1026E">
        <w:rPr>
          <w:rFonts w:eastAsia="Calibri" w:cs="Calibri"/>
          <w:b/>
          <w:bCs/>
          <w:color w:val="0070C0"/>
        </w:rPr>
        <w:lastRenderedPageBreak/>
        <w:t>11.1 Whistleblowing Policy</w:t>
      </w:r>
    </w:p>
    <w:p w14:paraId="0C2FC7B0" w14:textId="77777777" w:rsidR="00701F14" w:rsidRDefault="004F1DAF">
      <w:pPr>
        <w:pStyle w:val="Heading2"/>
        <w:spacing w:after="120"/>
      </w:pPr>
      <w:r>
        <w:rPr>
          <w:rFonts w:ascii="Calibri" w:eastAsia="Calibri" w:hAnsi="Calibri" w:cs="Calibri"/>
          <w:sz w:val="22"/>
        </w:rPr>
        <w:t>1) Purpose</w:t>
      </w:r>
    </w:p>
    <w:p w14:paraId="200C684E" w14:textId="77777777" w:rsidR="00701F14" w:rsidRDefault="004F1DAF">
      <w:pPr>
        <w:spacing w:after="80"/>
      </w:pPr>
      <w:r>
        <w:rPr>
          <w:rFonts w:eastAsia="Calibri" w:cs="Calibri"/>
        </w:rPr>
        <w:t>We are committed to openness and accountability. Staff, students and any other adult connected with the nursery should raise serious concerns without fear of harassment or victimisation.</w:t>
      </w:r>
    </w:p>
    <w:p w14:paraId="170A491D" w14:textId="77777777" w:rsidR="00701F14" w:rsidRDefault="004F1DAF">
      <w:pPr>
        <w:pStyle w:val="Heading2"/>
        <w:spacing w:after="120"/>
      </w:pPr>
      <w:r>
        <w:rPr>
          <w:rFonts w:ascii="Calibri" w:eastAsia="Calibri" w:hAnsi="Calibri" w:cs="Calibri"/>
          <w:sz w:val="22"/>
        </w:rPr>
        <w:t>2) Main rule / nursery commitment</w:t>
      </w:r>
    </w:p>
    <w:p w14:paraId="00A389AC" w14:textId="77777777" w:rsidR="00701F14" w:rsidRDefault="004F1DAF">
      <w:pPr>
        <w:pStyle w:val="ListBullet"/>
        <w:spacing w:after="80"/>
      </w:pPr>
      <w:r>
        <w:rPr>
          <w:rFonts w:eastAsia="Calibri" w:cs="Calibri"/>
        </w:rPr>
        <w:t>This policy supports reporting concerns such as unlawful behaviour, fraud or dishonesty, breaches of policies and procedures, improper conduct, and risks to health and safety.</w:t>
      </w:r>
    </w:p>
    <w:p w14:paraId="1CE53E70" w14:textId="77777777" w:rsidR="00701F14" w:rsidRDefault="004F1DAF">
      <w:pPr>
        <w:pStyle w:val="ListBullet"/>
        <w:spacing w:after="80"/>
      </w:pPr>
      <w:r>
        <w:rPr>
          <w:rFonts w:eastAsia="Calibri" w:cs="Calibri"/>
        </w:rPr>
        <w:t>The policy recognises the protections of the Public Interest Disclosure Act 1998.</w:t>
      </w:r>
    </w:p>
    <w:p w14:paraId="219915F3" w14:textId="77777777" w:rsidR="00701F14" w:rsidRDefault="004F1DAF">
      <w:pPr>
        <w:pStyle w:val="ListBullet"/>
        <w:spacing w:after="80"/>
      </w:pPr>
      <w:r>
        <w:rPr>
          <w:rFonts w:eastAsia="Calibri" w:cs="Calibri"/>
        </w:rPr>
        <w:t>Concerns raised in good faith are protected even if they are not later upheld.</w:t>
      </w:r>
    </w:p>
    <w:p w14:paraId="08EBC04B" w14:textId="77777777" w:rsidR="00701F14" w:rsidRDefault="004F1DAF">
      <w:pPr>
        <w:pStyle w:val="Heading2"/>
        <w:spacing w:after="120"/>
      </w:pPr>
      <w:r>
        <w:rPr>
          <w:rFonts w:ascii="Calibri" w:eastAsia="Calibri" w:hAnsi="Calibri" w:cs="Calibri"/>
          <w:sz w:val="22"/>
        </w:rPr>
        <w:t>3) Procedures / what staff must do</w:t>
      </w:r>
    </w:p>
    <w:p w14:paraId="573CB122" w14:textId="77777777" w:rsidR="00701F14" w:rsidRDefault="004F1DAF">
      <w:pPr>
        <w:pStyle w:val="ListBullet"/>
        <w:spacing w:after="80"/>
      </w:pPr>
      <w:r>
        <w:rPr>
          <w:rFonts w:eastAsia="Calibri" w:cs="Calibri"/>
        </w:rPr>
        <w:t>Minor concerns should usually be raised first with a deputy manager. Serious or sensitive concerns must be raised directly with the manager. The owner is notified because they hold overall responsibility for whistleblowing.</w:t>
      </w:r>
    </w:p>
    <w:p w14:paraId="4E644A2B" w14:textId="77777777" w:rsidR="00701F14" w:rsidRDefault="004F1DAF">
      <w:pPr>
        <w:pStyle w:val="ListBullet"/>
        <w:spacing w:after="80"/>
      </w:pPr>
      <w:r>
        <w:rPr>
          <w:rFonts w:eastAsia="Calibri" w:cs="Calibri"/>
        </w:rPr>
        <w:t>Where possible, concerns should be in writing and should include dates, names, places, background and reasons for concern.</w:t>
      </w:r>
    </w:p>
    <w:p w14:paraId="787E297C" w14:textId="77777777" w:rsidR="00701F14" w:rsidRDefault="004F1DAF">
      <w:pPr>
        <w:pStyle w:val="ListBullet"/>
        <w:spacing w:after="80"/>
      </w:pPr>
      <w:r>
        <w:rPr>
          <w:rFonts w:eastAsia="Calibri" w:cs="Calibri"/>
        </w:rPr>
        <w:t>Concerns should be raised as soon as possible. The whistleblower is expected to have reasonable grounds for concern, not proof.</w:t>
      </w:r>
    </w:p>
    <w:p w14:paraId="1B0A8065" w14:textId="77777777" w:rsidR="00701F14" w:rsidRDefault="004F1DAF">
      <w:pPr>
        <w:pStyle w:val="ListBullet"/>
        <w:spacing w:after="80"/>
      </w:pPr>
      <w:r>
        <w:rPr>
          <w:rFonts w:eastAsia="Calibri" w:cs="Calibri"/>
        </w:rPr>
        <w:t>The nursery will keep the whistleblower updated and they may bring a representative, colleague or supporter to meetings.</w:t>
      </w:r>
    </w:p>
    <w:p w14:paraId="7CEC7063" w14:textId="77777777" w:rsidR="00701F14" w:rsidRDefault="004F1DAF">
      <w:pPr>
        <w:pStyle w:val="ListBullet"/>
        <w:spacing w:after="80"/>
      </w:pPr>
      <w:r>
        <w:rPr>
          <w:rFonts w:eastAsia="Calibri" w:cs="Calibri"/>
        </w:rPr>
        <w:t>Management may respond through internal investigation, referral to police, Ofsted, children’s social care or another external agency, disciplinary action, suspension or other lawful steps.</w:t>
      </w:r>
    </w:p>
    <w:p w14:paraId="15A09408" w14:textId="77777777" w:rsidR="00701F14" w:rsidRDefault="004F1DAF">
      <w:pPr>
        <w:pStyle w:val="ListBullet"/>
        <w:spacing w:after="80"/>
      </w:pPr>
      <w:r>
        <w:rPr>
          <w:rFonts w:eastAsia="Calibri" w:cs="Calibri"/>
        </w:rPr>
        <w:t>Within 10 working days, the nursery will usually confirm receipt, explain how the concern will be handled, outline timescales and say whether further enquiries are needed.</w:t>
      </w:r>
    </w:p>
    <w:p w14:paraId="4C5BB95E" w14:textId="77777777" w:rsidR="00701F14" w:rsidRDefault="004F1DAF">
      <w:pPr>
        <w:pStyle w:val="ListBullet"/>
        <w:spacing w:after="80"/>
      </w:pPr>
      <w:r>
        <w:rPr>
          <w:rFonts w:eastAsia="Calibri" w:cs="Calibri"/>
        </w:rPr>
        <w:t>The nursery aims to protect whistleblowers from harassment and victimisation, though any separate disciplinary process already underway will continue.</w:t>
      </w:r>
    </w:p>
    <w:p w14:paraId="75E32968" w14:textId="77777777" w:rsidR="00701F14" w:rsidRDefault="004F1DAF">
      <w:pPr>
        <w:pStyle w:val="ListBullet"/>
        <w:spacing w:after="80"/>
      </w:pPr>
      <w:r>
        <w:rPr>
          <w:rFonts w:eastAsia="Calibri" w:cs="Calibri"/>
        </w:rPr>
        <w:t>Anonymous concerns may be considered at management discretion, taking account of seriousness, credibility and whether the allegation can be supported from other sources.</w:t>
      </w:r>
    </w:p>
    <w:p w14:paraId="26B867F4" w14:textId="77777777" w:rsidR="00701F14" w:rsidRDefault="004F1DAF">
      <w:pPr>
        <w:pStyle w:val="ListBullet"/>
        <w:spacing w:after="80"/>
      </w:pPr>
      <w:r>
        <w:rPr>
          <w:rFonts w:eastAsia="Calibri" w:cs="Calibri"/>
        </w:rPr>
        <w:t>False or malicious allegations may lead to disciplinary action.</w:t>
      </w:r>
    </w:p>
    <w:p w14:paraId="0B78C825" w14:textId="77777777" w:rsidR="00701F14" w:rsidRDefault="004F1DAF">
      <w:pPr>
        <w:pStyle w:val="Heading2"/>
        <w:spacing w:after="120"/>
      </w:pPr>
      <w:r>
        <w:rPr>
          <w:rFonts w:ascii="Calibri" w:eastAsia="Calibri" w:hAnsi="Calibri" w:cs="Calibri"/>
          <w:sz w:val="22"/>
        </w:rPr>
        <w:t>4) External reporting routes</w:t>
      </w:r>
    </w:p>
    <w:p w14:paraId="33A2F860" w14:textId="77777777" w:rsidR="00701F14" w:rsidRDefault="004F1DAF">
      <w:pPr>
        <w:pStyle w:val="ListBullet"/>
        <w:spacing w:after="80"/>
      </w:pPr>
      <w:r>
        <w:rPr>
          <w:rFonts w:eastAsia="Calibri" w:cs="Calibri"/>
        </w:rPr>
        <w:t>National Society for the Prevention of Cruelty to Children (NSPCC) whistleblowing advice line: 0800 0280285; help@nspcc.org.uk; Weston House, 42 Curtain Road, London EC2A 3NH.</w:t>
      </w:r>
    </w:p>
    <w:p w14:paraId="0E1F58EA" w14:textId="77777777" w:rsidR="00701F14" w:rsidRDefault="004F1DAF">
      <w:pPr>
        <w:pStyle w:val="ListBullet"/>
        <w:spacing w:after="80"/>
      </w:pPr>
      <w:r>
        <w:rPr>
          <w:rFonts w:eastAsia="Calibri" w:cs="Calibri"/>
        </w:rPr>
        <w:t>Ofsted: 0300 123 1231.</w:t>
      </w:r>
    </w:p>
    <w:p w14:paraId="63A2BAE9" w14:textId="77777777" w:rsidR="00701F14" w:rsidRDefault="004F1DAF">
      <w:pPr>
        <w:pStyle w:val="ListBullet"/>
        <w:spacing w:after="80"/>
      </w:pPr>
      <w:r>
        <w:rPr>
          <w:rFonts w:eastAsia="Calibri" w:cs="Calibri"/>
        </w:rPr>
        <w:t>The police.</w:t>
      </w:r>
    </w:p>
    <w:p w14:paraId="74E9556F" w14:textId="77777777" w:rsidR="00701F14" w:rsidRDefault="004F1DAF">
      <w:pPr>
        <w:pStyle w:val="ListBullet"/>
        <w:spacing w:after="80"/>
      </w:pPr>
      <w:r>
        <w:rPr>
          <w:rFonts w:eastAsia="Calibri" w:cs="Calibri"/>
        </w:rPr>
        <w:t>Public Concern at Work (independent advice): 0207 404 6609 or whistle@pcaw.demons.co.uk.</w:t>
      </w:r>
    </w:p>
    <w:p w14:paraId="367F6688" w14:textId="77777777" w:rsidR="00701F14" w:rsidRDefault="004F1DAF">
      <w:pPr>
        <w:pStyle w:val="ListBullet"/>
        <w:spacing w:after="80"/>
      </w:pPr>
      <w:r>
        <w:rPr>
          <w:rFonts w:eastAsia="Calibri" w:cs="Calibri"/>
        </w:rPr>
        <w:t>The Health and Safety Executive or other relevant inspectorate / regulator.</w:t>
      </w:r>
    </w:p>
    <w:p w14:paraId="508D35C3" w14:textId="77777777" w:rsidR="00701F14" w:rsidRDefault="004F1DAF">
      <w:pPr>
        <w:pStyle w:val="Heading2"/>
        <w:spacing w:after="120"/>
      </w:pPr>
      <w:r>
        <w:rPr>
          <w:rFonts w:ascii="Calibri" w:eastAsia="Calibri" w:hAnsi="Calibri" w:cs="Calibri"/>
          <w:sz w:val="22"/>
        </w:rPr>
        <w:t>5) Policy details</w:t>
      </w:r>
    </w:p>
    <w:p w14:paraId="33D7BAC7" w14:textId="77777777" w:rsidR="00F81A26" w:rsidRDefault="00F81A26" w:rsidP="00F81A26">
      <w:pPr>
        <w:pStyle w:val="ListBullet"/>
        <w:spacing w:after="80"/>
      </w:pPr>
      <w:r>
        <w:rPr>
          <w:rFonts w:eastAsia="Calibri" w:cs="Calibri"/>
        </w:rPr>
        <w:t>Provider: Coombe Day Nursery Ltd</w:t>
      </w:r>
    </w:p>
    <w:p w14:paraId="762533CA" w14:textId="77777777" w:rsidR="00F81A26" w:rsidRDefault="00F81A26" w:rsidP="00F81A26">
      <w:pPr>
        <w:pStyle w:val="ListBullet"/>
        <w:spacing w:after="80"/>
      </w:pPr>
      <w:r>
        <w:rPr>
          <w:rFonts w:eastAsia="Calibri" w:cs="Calibri"/>
        </w:rPr>
        <w:t>Date last reviewed: March 2026</w:t>
      </w:r>
    </w:p>
    <w:p w14:paraId="0C40C1E0" w14:textId="77777777" w:rsidR="00F81A26" w:rsidRDefault="00F81A26" w:rsidP="00F81A26">
      <w:pPr>
        <w:pStyle w:val="ListBullet"/>
        <w:spacing w:after="80"/>
      </w:pPr>
      <w:r>
        <w:rPr>
          <w:rFonts w:eastAsia="Calibri" w:cs="Calibri"/>
        </w:rPr>
        <w:lastRenderedPageBreak/>
        <w:t>Name of signatory: Naveena Joshi</w:t>
      </w:r>
    </w:p>
    <w:p w14:paraId="2B5A5AA9" w14:textId="77777777" w:rsidR="00F81A26" w:rsidRPr="00403CBA" w:rsidRDefault="00F81A26" w:rsidP="00F81A26">
      <w:pPr>
        <w:pStyle w:val="ListBullet"/>
        <w:spacing w:after="80"/>
      </w:pPr>
      <w:r>
        <w:rPr>
          <w:rFonts w:eastAsia="Calibri" w:cs="Calibri"/>
        </w:rPr>
        <w:t>Role: Manager</w:t>
      </w:r>
    </w:p>
    <w:p w14:paraId="4454C648" w14:textId="77777777" w:rsidR="00F81A26" w:rsidRDefault="00F81A26" w:rsidP="00F81A26">
      <w:pPr>
        <w:pStyle w:val="ListBullet"/>
        <w:numPr>
          <w:ilvl w:val="0"/>
          <w:numId w:val="0"/>
        </w:numPr>
        <w:spacing w:after="80"/>
        <w:ind w:left="360" w:hanging="360"/>
        <w:rPr>
          <w:rFonts w:eastAsia="Calibri" w:cs="Calibri"/>
        </w:rPr>
      </w:pPr>
    </w:p>
    <w:p w14:paraId="03479D8A" w14:textId="77777777" w:rsidR="00F81A26" w:rsidRDefault="00F81A26" w:rsidP="00F81A26">
      <w:pPr>
        <w:pStyle w:val="ListBullet"/>
        <w:numPr>
          <w:ilvl w:val="0"/>
          <w:numId w:val="0"/>
        </w:numPr>
        <w:spacing w:after="80"/>
        <w:ind w:left="360" w:hanging="360"/>
        <w:rPr>
          <w:rFonts w:eastAsia="Calibri" w:cs="Calibri"/>
        </w:rPr>
      </w:pPr>
    </w:p>
    <w:p w14:paraId="09B600A5" w14:textId="77777777" w:rsidR="00701F14" w:rsidRDefault="00701F14">
      <w:pPr>
        <w:spacing w:after="80"/>
      </w:pPr>
    </w:p>
    <w:p w14:paraId="78DEF056" w14:textId="77777777" w:rsidR="00E636AE" w:rsidRDefault="00E636AE">
      <w:pPr>
        <w:spacing w:after="80"/>
      </w:pPr>
    </w:p>
    <w:p w14:paraId="57AE828A" w14:textId="77777777" w:rsidR="00E636AE" w:rsidRDefault="00E636AE">
      <w:pPr>
        <w:spacing w:after="80"/>
      </w:pPr>
    </w:p>
    <w:p w14:paraId="1DA750C7" w14:textId="77777777" w:rsidR="00E636AE" w:rsidRDefault="00E636AE">
      <w:pPr>
        <w:spacing w:after="80"/>
      </w:pPr>
    </w:p>
    <w:p w14:paraId="482753F8" w14:textId="77777777" w:rsidR="00E636AE" w:rsidRDefault="00E636AE">
      <w:pPr>
        <w:spacing w:after="80"/>
      </w:pPr>
    </w:p>
    <w:p w14:paraId="07816725" w14:textId="77777777" w:rsidR="00E636AE" w:rsidRDefault="00E636AE">
      <w:pPr>
        <w:spacing w:after="80"/>
      </w:pPr>
    </w:p>
    <w:p w14:paraId="6A61E84B" w14:textId="77777777" w:rsidR="00E636AE" w:rsidRDefault="00E636AE">
      <w:pPr>
        <w:spacing w:after="80"/>
      </w:pPr>
    </w:p>
    <w:p w14:paraId="71F38C07" w14:textId="77777777" w:rsidR="00E636AE" w:rsidRDefault="00E636AE">
      <w:pPr>
        <w:spacing w:after="80"/>
      </w:pPr>
    </w:p>
    <w:p w14:paraId="3B6AC98E" w14:textId="77777777" w:rsidR="00E636AE" w:rsidRDefault="00E636AE">
      <w:pPr>
        <w:spacing w:after="80"/>
      </w:pPr>
    </w:p>
    <w:p w14:paraId="7D35834A" w14:textId="77777777" w:rsidR="00E636AE" w:rsidRDefault="00E636AE">
      <w:pPr>
        <w:spacing w:after="80"/>
      </w:pPr>
    </w:p>
    <w:p w14:paraId="1448AFEB" w14:textId="77777777" w:rsidR="00E636AE" w:rsidRDefault="00E636AE">
      <w:pPr>
        <w:spacing w:after="80"/>
      </w:pPr>
    </w:p>
    <w:p w14:paraId="3EDAE7E9" w14:textId="77777777" w:rsidR="00E636AE" w:rsidRDefault="00E636AE">
      <w:pPr>
        <w:spacing w:after="80"/>
      </w:pPr>
    </w:p>
    <w:p w14:paraId="61D0DBA8" w14:textId="77777777" w:rsidR="00E636AE" w:rsidRDefault="00E636AE">
      <w:pPr>
        <w:spacing w:after="80"/>
      </w:pPr>
    </w:p>
    <w:p w14:paraId="0402B5DB" w14:textId="77777777" w:rsidR="00E636AE" w:rsidRDefault="00E636AE">
      <w:pPr>
        <w:spacing w:after="80"/>
      </w:pPr>
    </w:p>
    <w:p w14:paraId="6C86DF68" w14:textId="77777777" w:rsidR="00E636AE" w:rsidRDefault="00E636AE">
      <w:pPr>
        <w:spacing w:after="80"/>
      </w:pPr>
    </w:p>
    <w:p w14:paraId="588BF7B6" w14:textId="77777777" w:rsidR="00E636AE" w:rsidRDefault="00E636AE">
      <w:pPr>
        <w:spacing w:after="80"/>
      </w:pPr>
    </w:p>
    <w:p w14:paraId="13F1BFE9" w14:textId="77777777" w:rsidR="00E636AE" w:rsidRDefault="00E636AE">
      <w:pPr>
        <w:spacing w:after="80"/>
      </w:pPr>
    </w:p>
    <w:p w14:paraId="2F36C45C" w14:textId="77777777" w:rsidR="00E636AE" w:rsidRDefault="00E636AE">
      <w:pPr>
        <w:spacing w:after="80"/>
      </w:pPr>
    </w:p>
    <w:p w14:paraId="228AAF75" w14:textId="77777777" w:rsidR="00E636AE" w:rsidRDefault="00E636AE">
      <w:pPr>
        <w:spacing w:after="80"/>
      </w:pPr>
    </w:p>
    <w:p w14:paraId="06B29197" w14:textId="77777777" w:rsidR="00E636AE" w:rsidRDefault="00E636AE">
      <w:pPr>
        <w:spacing w:after="80"/>
      </w:pPr>
    </w:p>
    <w:p w14:paraId="7B8E0CB6" w14:textId="77777777" w:rsidR="00E636AE" w:rsidRDefault="00E636AE">
      <w:pPr>
        <w:spacing w:after="80"/>
      </w:pPr>
    </w:p>
    <w:p w14:paraId="483FD86F" w14:textId="77777777" w:rsidR="00E636AE" w:rsidRDefault="00E636AE">
      <w:pPr>
        <w:spacing w:after="80"/>
      </w:pPr>
    </w:p>
    <w:p w14:paraId="5C6D4289" w14:textId="77777777" w:rsidR="00E636AE" w:rsidRDefault="00E636AE">
      <w:pPr>
        <w:spacing w:after="80"/>
      </w:pPr>
    </w:p>
    <w:p w14:paraId="68747012" w14:textId="77777777" w:rsidR="00E636AE" w:rsidRDefault="00E636AE">
      <w:pPr>
        <w:spacing w:after="80"/>
      </w:pPr>
    </w:p>
    <w:p w14:paraId="48FE42E7" w14:textId="77777777" w:rsidR="00E636AE" w:rsidRDefault="00E636AE">
      <w:pPr>
        <w:spacing w:after="80"/>
      </w:pPr>
    </w:p>
    <w:p w14:paraId="4976E7C8" w14:textId="77777777" w:rsidR="00E636AE" w:rsidRDefault="00E636AE">
      <w:pPr>
        <w:spacing w:after="80"/>
      </w:pPr>
    </w:p>
    <w:p w14:paraId="238730E8" w14:textId="77777777" w:rsidR="00E636AE" w:rsidRDefault="00E636AE">
      <w:pPr>
        <w:spacing w:after="80"/>
      </w:pPr>
    </w:p>
    <w:p w14:paraId="2643797C" w14:textId="77777777" w:rsidR="00701F14" w:rsidRDefault="004F1DAF">
      <w:pPr>
        <w:pStyle w:val="Heading1"/>
        <w:spacing w:before="200" w:after="120"/>
      </w:pPr>
      <w:r>
        <w:rPr>
          <w:rFonts w:ascii="Calibri" w:eastAsia="Calibri" w:hAnsi="Calibri" w:cs="Calibri"/>
          <w:sz w:val="22"/>
        </w:rPr>
        <w:t>12 CCTV</w:t>
      </w:r>
    </w:p>
    <w:p w14:paraId="05983EBA" w14:textId="77777777" w:rsidR="00701F14" w:rsidRDefault="004F1DAF">
      <w:pPr>
        <w:pStyle w:val="Heading2"/>
        <w:spacing w:after="120"/>
      </w:pPr>
      <w:r>
        <w:rPr>
          <w:rFonts w:ascii="Calibri" w:eastAsia="Calibri" w:hAnsi="Calibri" w:cs="Calibri"/>
          <w:sz w:val="22"/>
        </w:rPr>
        <w:t>1) Purpose</w:t>
      </w:r>
    </w:p>
    <w:p w14:paraId="3CAB0D48" w14:textId="77777777" w:rsidR="00701F14" w:rsidRDefault="004F1DAF">
      <w:pPr>
        <w:spacing w:after="80"/>
      </w:pPr>
      <w:r>
        <w:rPr>
          <w:rFonts w:eastAsia="Calibri" w:cs="Calibri"/>
        </w:rPr>
        <w:t>CCTV operates in children’s rooms and the garden to help provide a safer and more secure environment for children, staff and families, while protecting property and supporting investigations where needed.</w:t>
      </w:r>
    </w:p>
    <w:p w14:paraId="09296757" w14:textId="77777777" w:rsidR="00701F14" w:rsidRDefault="004F1DAF">
      <w:pPr>
        <w:pStyle w:val="Heading2"/>
        <w:spacing w:after="120"/>
      </w:pPr>
      <w:r>
        <w:rPr>
          <w:rFonts w:ascii="Calibri" w:eastAsia="Calibri" w:hAnsi="Calibri" w:cs="Calibri"/>
          <w:sz w:val="22"/>
        </w:rPr>
        <w:lastRenderedPageBreak/>
        <w:t>2) Main rule / nursery commitment</w:t>
      </w:r>
    </w:p>
    <w:p w14:paraId="146E2277" w14:textId="77777777" w:rsidR="00701F14" w:rsidRDefault="004F1DAF">
      <w:pPr>
        <w:pStyle w:val="ListBullet"/>
        <w:spacing w:after="80"/>
      </w:pPr>
      <w:r>
        <w:rPr>
          <w:rFonts w:eastAsia="Calibri" w:cs="Calibri"/>
        </w:rPr>
        <w:t>CCTV is used to monitor interactions between staff and children, help review incidents such as biting, safeguard staff against allegations, deter crime, protect the building and equipment, and reduce the risk of intruders or abduction.</w:t>
      </w:r>
    </w:p>
    <w:p w14:paraId="602CE900" w14:textId="77777777" w:rsidR="00701F14" w:rsidRDefault="004F1DAF">
      <w:pPr>
        <w:pStyle w:val="ListBullet"/>
        <w:spacing w:after="80"/>
      </w:pPr>
      <w:r>
        <w:rPr>
          <w:rFonts w:eastAsia="Calibri" w:cs="Calibri"/>
        </w:rPr>
        <w:t>CCTV is not used for covert staff monitoring, as a webcam for parents, or to share footage with third parties other than police or officials where necessary and lawful.</w:t>
      </w:r>
    </w:p>
    <w:p w14:paraId="35F38090" w14:textId="77777777" w:rsidR="00701F14" w:rsidRDefault="004F1DAF">
      <w:pPr>
        <w:pStyle w:val="ListBullet"/>
        <w:spacing w:after="80"/>
      </w:pPr>
      <w:r>
        <w:rPr>
          <w:rFonts w:eastAsia="Calibri" w:cs="Calibri"/>
        </w:rPr>
        <w:t>Parents are not permitted to view footage because it includes other children and is confidential.</w:t>
      </w:r>
    </w:p>
    <w:p w14:paraId="5997ECCD" w14:textId="77777777" w:rsidR="00701F14" w:rsidRDefault="004F1DAF">
      <w:pPr>
        <w:pStyle w:val="Heading2"/>
        <w:spacing w:after="120"/>
      </w:pPr>
      <w:r>
        <w:rPr>
          <w:rFonts w:ascii="Calibri" w:eastAsia="Calibri" w:hAnsi="Calibri" w:cs="Calibri"/>
          <w:sz w:val="22"/>
        </w:rPr>
        <w:t>3) Location, control and use</w:t>
      </w:r>
    </w:p>
    <w:p w14:paraId="3464622B" w14:textId="77777777" w:rsidR="00701F14" w:rsidRDefault="004F1DAF">
      <w:pPr>
        <w:pStyle w:val="ListBullet"/>
        <w:spacing w:after="80"/>
      </w:pPr>
      <w:r>
        <w:rPr>
          <w:rFonts w:eastAsia="Calibri" w:cs="Calibri"/>
        </w:rPr>
        <w:t>The system includes fixed cameras in each children’s room and the garden, a monitor, a digital recorder and public information signs.</w:t>
      </w:r>
    </w:p>
    <w:p w14:paraId="0A16E277" w14:textId="77777777" w:rsidR="00701F14" w:rsidRDefault="004F1DAF">
      <w:pPr>
        <w:pStyle w:val="ListBullet"/>
        <w:spacing w:after="80"/>
      </w:pPr>
      <w:r>
        <w:rPr>
          <w:rFonts w:eastAsia="Calibri" w:cs="Calibri"/>
        </w:rPr>
        <w:t>No cameras are hidden from view.</w:t>
      </w:r>
    </w:p>
    <w:p w14:paraId="2AFAB6B7" w14:textId="77777777" w:rsidR="00701F14" w:rsidRDefault="004F1DAF">
      <w:pPr>
        <w:pStyle w:val="ListBullet"/>
        <w:spacing w:after="80"/>
      </w:pPr>
      <w:r>
        <w:rPr>
          <w:rFonts w:eastAsia="Calibri" w:cs="Calibri"/>
        </w:rPr>
        <w:t>The monitor and digital recorder are in a locked cupboard in the office.</w:t>
      </w:r>
    </w:p>
    <w:p w14:paraId="6F4048E5" w14:textId="77777777" w:rsidR="00701F14" w:rsidRDefault="004F1DAF">
      <w:pPr>
        <w:pStyle w:val="ListBullet"/>
        <w:spacing w:after="80"/>
      </w:pPr>
      <w:r>
        <w:rPr>
          <w:rFonts w:eastAsia="Calibri" w:cs="Calibri"/>
        </w:rPr>
        <w:t>Standard cameras record visual images and sound.</w:t>
      </w:r>
    </w:p>
    <w:p w14:paraId="10395ECC" w14:textId="77777777" w:rsidR="00701F14" w:rsidRDefault="004F1DAF">
      <w:pPr>
        <w:pStyle w:val="ListBullet"/>
        <w:spacing w:after="80"/>
      </w:pPr>
      <w:r>
        <w:rPr>
          <w:rFonts w:eastAsia="Calibri" w:cs="Calibri"/>
        </w:rPr>
        <w:t>The data controllers are the manager and owner. They control access to images and decide how the system is used.</w:t>
      </w:r>
    </w:p>
    <w:p w14:paraId="03F67747" w14:textId="77777777" w:rsidR="00701F14" w:rsidRDefault="004F1DAF">
      <w:pPr>
        <w:pStyle w:val="ListBullet"/>
        <w:spacing w:after="80"/>
      </w:pPr>
      <w:r>
        <w:rPr>
          <w:rFonts w:eastAsia="Calibri" w:cs="Calibri"/>
        </w:rPr>
        <w:t>Only approved staff have access to live or recorded images and access is documented.</w:t>
      </w:r>
    </w:p>
    <w:p w14:paraId="214A96FE" w14:textId="77777777" w:rsidR="00701F14" w:rsidRDefault="004F1DAF">
      <w:pPr>
        <w:pStyle w:val="Heading2"/>
        <w:spacing w:after="120"/>
      </w:pPr>
      <w:r>
        <w:rPr>
          <w:rFonts w:ascii="Calibri" w:eastAsia="Calibri" w:hAnsi="Calibri" w:cs="Calibri"/>
          <w:sz w:val="22"/>
        </w:rPr>
        <w:t>4) Storage and retention</w:t>
      </w:r>
    </w:p>
    <w:p w14:paraId="458F4A97" w14:textId="77777777" w:rsidR="00701F14" w:rsidRDefault="004F1DAF">
      <w:pPr>
        <w:pStyle w:val="ListBullet"/>
        <w:spacing w:after="80"/>
      </w:pPr>
      <w:r>
        <w:rPr>
          <w:rFonts w:eastAsia="Calibri" w:cs="Calibri"/>
        </w:rPr>
        <w:t>Recorded images are stored securely so dates and times can be identified.</w:t>
      </w:r>
    </w:p>
    <w:p w14:paraId="252D652A" w14:textId="77777777" w:rsidR="00701F14" w:rsidRDefault="004F1DAF">
      <w:pPr>
        <w:pStyle w:val="ListBullet"/>
        <w:spacing w:after="80"/>
      </w:pPr>
      <w:r>
        <w:rPr>
          <w:rFonts w:eastAsia="Calibri" w:cs="Calibri"/>
        </w:rPr>
        <w:t>Recorded images are viewed only when there is suspected criminal activity or to improve practice, for example after an incident.</w:t>
      </w:r>
    </w:p>
    <w:p w14:paraId="598EBBB9" w14:textId="77777777" w:rsidR="00701F14" w:rsidRDefault="004F1DAF">
      <w:pPr>
        <w:pStyle w:val="ListBullet"/>
        <w:spacing w:after="80"/>
      </w:pPr>
      <w:r>
        <w:rPr>
          <w:rFonts w:eastAsia="Calibri" w:cs="Calibri"/>
        </w:rPr>
        <w:t>Where images are kept for evidence, the data controller records why they are retained, where they are stored, any use made of them and when they are destroyed.</w:t>
      </w:r>
    </w:p>
    <w:p w14:paraId="53C47C47" w14:textId="77777777" w:rsidR="00701F14" w:rsidRDefault="004F1DAF">
      <w:pPr>
        <w:pStyle w:val="ListBullet"/>
        <w:spacing w:after="80"/>
      </w:pPr>
      <w:r>
        <w:rPr>
          <w:rFonts w:eastAsia="Calibri" w:cs="Calibri"/>
        </w:rPr>
        <w:t>The system records continuously, 24 hours a day, in real time.</w:t>
      </w:r>
    </w:p>
    <w:p w14:paraId="33E081FE" w14:textId="77777777" w:rsidR="00701F14" w:rsidRDefault="004F1DAF">
      <w:pPr>
        <w:pStyle w:val="ListBullet"/>
        <w:spacing w:after="80"/>
      </w:pPr>
      <w:r>
        <w:rPr>
          <w:rFonts w:eastAsia="Calibri" w:cs="Calibri"/>
        </w:rPr>
        <w:t>Images are normally retained for 6 weeks and then automatically overwritten.</w:t>
      </w:r>
    </w:p>
    <w:p w14:paraId="46E7AAB7" w14:textId="77777777" w:rsidR="00701F14" w:rsidRDefault="004F1DAF">
      <w:pPr>
        <w:pStyle w:val="Heading2"/>
        <w:spacing w:after="120"/>
      </w:pPr>
      <w:r>
        <w:rPr>
          <w:rFonts w:ascii="Calibri" w:eastAsia="Calibri" w:hAnsi="Calibri" w:cs="Calibri"/>
          <w:sz w:val="22"/>
        </w:rPr>
        <w:t>5) Monitoring and review</w:t>
      </w:r>
    </w:p>
    <w:p w14:paraId="408D0639" w14:textId="77777777" w:rsidR="00701F14" w:rsidRDefault="004F1DAF">
      <w:pPr>
        <w:pStyle w:val="ListBullet"/>
        <w:spacing w:after="80"/>
      </w:pPr>
      <w:r>
        <w:rPr>
          <w:rFonts w:eastAsia="Calibri" w:cs="Calibri"/>
        </w:rPr>
        <w:t>The nursery carries out annual audits of the CCTV system, including review of purpose, location, the images recorded, storage, retention and deletion.</w:t>
      </w:r>
    </w:p>
    <w:p w14:paraId="7D348714" w14:textId="77777777" w:rsidR="00701F14" w:rsidRDefault="004F1DAF">
      <w:pPr>
        <w:pStyle w:val="ListBullet"/>
        <w:spacing w:after="80"/>
      </w:pPr>
      <w:r>
        <w:rPr>
          <w:rFonts w:eastAsia="Calibri" w:cs="Calibri"/>
        </w:rPr>
        <w:t>The nursery reserves the right to change or remove the system where appropriate.</w:t>
      </w:r>
    </w:p>
    <w:p w14:paraId="632F0A51" w14:textId="77777777" w:rsidR="00701F14" w:rsidRDefault="004F1DAF">
      <w:pPr>
        <w:pStyle w:val="Heading2"/>
        <w:spacing w:after="120"/>
      </w:pPr>
      <w:r>
        <w:rPr>
          <w:rFonts w:ascii="Calibri" w:eastAsia="Calibri" w:hAnsi="Calibri" w:cs="Calibri"/>
          <w:sz w:val="22"/>
        </w:rPr>
        <w:t>6) Policy details</w:t>
      </w:r>
    </w:p>
    <w:p w14:paraId="4E9BA0C3" w14:textId="77777777" w:rsidR="00F81A26" w:rsidRDefault="00F81A26" w:rsidP="00F81A26">
      <w:pPr>
        <w:pStyle w:val="ListBullet"/>
        <w:spacing w:after="80"/>
      </w:pPr>
      <w:r>
        <w:rPr>
          <w:rFonts w:eastAsia="Calibri" w:cs="Calibri"/>
        </w:rPr>
        <w:t>Provider: Coombe Day Nursery Ltd</w:t>
      </w:r>
    </w:p>
    <w:p w14:paraId="43734363" w14:textId="77777777" w:rsidR="00F81A26" w:rsidRDefault="00F81A26" w:rsidP="00F81A26">
      <w:pPr>
        <w:pStyle w:val="ListBullet"/>
        <w:spacing w:after="80"/>
      </w:pPr>
      <w:r>
        <w:rPr>
          <w:rFonts w:eastAsia="Calibri" w:cs="Calibri"/>
        </w:rPr>
        <w:t>Date last reviewed: March 2026</w:t>
      </w:r>
    </w:p>
    <w:p w14:paraId="37ED120B" w14:textId="77777777" w:rsidR="00F81A26" w:rsidRDefault="00F81A26" w:rsidP="00F81A26">
      <w:pPr>
        <w:pStyle w:val="ListBullet"/>
        <w:spacing w:after="80"/>
      </w:pPr>
      <w:r>
        <w:rPr>
          <w:rFonts w:eastAsia="Calibri" w:cs="Calibri"/>
        </w:rPr>
        <w:t>Name of signatory: Naveena Joshi</w:t>
      </w:r>
    </w:p>
    <w:p w14:paraId="1CDA0B1D" w14:textId="77777777" w:rsidR="00F81A26" w:rsidRPr="00403CBA" w:rsidRDefault="00F81A26" w:rsidP="00F81A26">
      <w:pPr>
        <w:pStyle w:val="ListBullet"/>
        <w:spacing w:after="80"/>
      </w:pPr>
      <w:r>
        <w:rPr>
          <w:rFonts w:eastAsia="Calibri" w:cs="Calibri"/>
        </w:rPr>
        <w:t>Role: Manager</w:t>
      </w:r>
    </w:p>
    <w:p w14:paraId="73E90636" w14:textId="77777777" w:rsidR="00F81A26" w:rsidRDefault="00F81A26" w:rsidP="00F81A26">
      <w:pPr>
        <w:pStyle w:val="ListBullet"/>
        <w:numPr>
          <w:ilvl w:val="0"/>
          <w:numId w:val="0"/>
        </w:numPr>
        <w:spacing w:after="80"/>
        <w:ind w:left="360" w:hanging="360"/>
        <w:rPr>
          <w:rFonts w:eastAsia="Calibri" w:cs="Calibri"/>
        </w:rPr>
      </w:pPr>
    </w:p>
    <w:p w14:paraId="4DA04C0A" w14:textId="77777777" w:rsidR="00F81A26" w:rsidRDefault="00F81A26" w:rsidP="00F81A26">
      <w:pPr>
        <w:pStyle w:val="ListBullet"/>
        <w:numPr>
          <w:ilvl w:val="0"/>
          <w:numId w:val="0"/>
        </w:numPr>
        <w:spacing w:after="80"/>
        <w:ind w:left="360" w:hanging="360"/>
        <w:rPr>
          <w:rFonts w:eastAsia="Calibri" w:cs="Calibri"/>
        </w:rPr>
      </w:pPr>
    </w:p>
    <w:p w14:paraId="6AC24813" w14:textId="77777777" w:rsidR="00F1026E" w:rsidRDefault="00F1026E" w:rsidP="00F81A26">
      <w:pPr>
        <w:pStyle w:val="ListBullet"/>
        <w:numPr>
          <w:ilvl w:val="0"/>
          <w:numId w:val="0"/>
        </w:numPr>
        <w:spacing w:after="80"/>
        <w:ind w:left="360" w:hanging="360"/>
        <w:rPr>
          <w:rFonts w:eastAsia="Calibri" w:cs="Calibri"/>
        </w:rPr>
      </w:pPr>
    </w:p>
    <w:p w14:paraId="423CEBAE" w14:textId="77777777" w:rsidR="00F1026E" w:rsidRDefault="00F1026E" w:rsidP="00F81A26">
      <w:pPr>
        <w:pStyle w:val="ListBullet"/>
        <w:numPr>
          <w:ilvl w:val="0"/>
          <w:numId w:val="0"/>
        </w:numPr>
        <w:spacing w:after="80"/>
        <w:ind w:left="360" w:hanging="360"/>
        <w:rPr>
          <w:rFonts w:eastAsia="Calibri" w:cs="Calibri"/>
        </w:rPr>
      </w:pPr>
    </w:p>
    <w:p w14:paraId="1149AE2A" w14:textId="77777777" w:rsidR="00F1026E" w:rsidRDefault="00F1026E" w:rsidP="00F81A26">
      <w:pPr>
        <w:pStyle w:val="ListBullet"/>
        <w:numPr>
          <w:ilvl w:val="0"/>
          <w:numId w:val="0"/>
        </w:numPr>
        <w:spacing w:after="80"/>
        <w:ind w:left="360" w:hanging="360"/>
        <w:rPr>
          <w:rFonts w:eastAsia="Calibri" w:cs="Calibri"/>
        </w:rPr>
      </w:pPr>
    </w:p>
    <w:p w14:paraId="0C2A0C73" w14:textId="77777777" w:rsidR="00F1026E" w:rsidRDefault="00F1026E" w:rsidP="00F81A26">
      <w:pPr>
        <w:pStyle w:val="ListBullet"/>
        <w:numPr>
          <w:ilvl w:val="0"/>
          <w:numId w:val="0"/>
        </w:numPr>
        <w:spacing w:after="80"/>
        <w:ind w:left="360" w:hanging="360"/>
        <w:rPr>
          <w:rFonts w:eastAsia="Calibri" w:cs="Calibri"/>
        </w:rPr>
      </w:pPr>
    </w:p>
    <w:p w14:paraId="3B1E1B2D" w14:textId="0D487086" w:rsidR="00E00381" w:rsidRDefault="00E00381" w:rsidP="00E00381">
      <w:pPr>
        <w:pStyle w:val="ListBullet"/>
        <w:numPr>
          <w:ilvl w:val="1"/>
          <w:numId w:val="26"/>
        </w:numPr>
        <w:spacing w:after="80"/>
        <w:ind w:left="286" w:hanging="428"/>
        <w:rPr>
          <w:b/>
          <w:bCs/>
          <w:color w:val="548DD4" w:themeColor="text2" w:themeTint="99"/>
          <w:sz w:val="20"/>
          <w:szCs w:val="20"/>
          <w:lang w:val="en-GB"/>
        </w:rPr>
      </w:pPr>
      <w:r w:rsidRPr="00FD4B29">
        <w:rPr>
          <w:b/>
          <w:bCs/>
          <w:color w:val="548DD4" w:themeColor="text2" w:themeTint="99"/>
          <w:sz w:val="20"/>
          <w:szCs w:val="20"/>
          <w:lang w:val="en-GB"/>
        </w:rPr>
        <w:lastRenderedPageBreak/>
        <w:t>En</w:t>
      </w:r>
      <w:r w:rsidRPr="00E00381">
        <w:rPr>
          <w:b/>
          <w:bCs/>
          <w:color w:val="548DD4" w:themeColor="text2" w:themeTint="99"/>
          <w:sz w:val="20"/>
          <w:szCs w:val="20"/>
          <w:lang w:val="en-GB"/>
        </w:rPr>
        <w:t>vironmental Sustainability Policy</w:t>
      </w:r>
    </w:p>
    <w:p w14:paraId="72A1E32D" w14:textId="77777777" w:rsidR="00FD4B29" w:rsidRPr="00E00381" w:rsidRDefault="00FD4B29" w:rsidP="00FD4B29">
      <w:pPr>
        <w:pStyle w:val="ListBullet"/>
        <w:numPr>
          <w:ilvl w:val="0"/>
          <w:numId w:val="0"/>
        </w:numPr>
        <w:spacing w:after="80"/>
        <w:ind w:left="-142"/>
        <w:rPr>
          <w:b/>
          <w:bCs/>
          <w:color w:val="548DD4" w:themeColor="text2" w:themeTint="99"/>
          <w:sz w:val="20"/>
          <w:szCs w:val="20"/>
          <w:lang w:val="en-GB"/>
        </w:rPr>
      </w:pPr>
    </w:p>
    <w:p w14:paraId="2417E551" w14:textId="77777777" w:rsidR="00E00381" w:rsidRPr="00E00381" w:rsidRDefault="00E00381" w:rsidP="00FD4B29">
      <w:pPr>
        <w:pStyle w:val="ListBullet"/>
        <w:numPr>
          <w:ilvl w:val="0"/>
          <w:numId w:val="0"/>
        </w:numPr>
        <w:spacing w:after="80"/>
        <w:ind w:left="360" w:hanging="360"/>
        <w:rPr>
          <w:b/>
          <w:bCs/>
          <w:color w:val="548DD4" w:themeColor="text2" w:themeTint="99"/>
          <w:sz w:val="20"/>
          <w:szCs w:val="20"/>
          <w:lang w:val="en-GB"/>
        </w:rPr>
      </w:pPr>
      <w:r w:rsidRPr="00E00381">
        <w:rPr>
          <w:b/>
          <w:bCs/>
          <w:color w:val="548DD4" w:themeColor="text2" w:themeTint="99"/>
          <w:sz w:val="20"/>
          <w:szCs w:val="20"/>
          <w:lang w:val="en-GB"/>
        </w:rPr>
        <w:t>1) Purpose</w:t>
      </w:r>
    </w:p>
    <w:p w14:paraId="43C52220" w14:textId="77777777" w:rsidR="00E00381" w:rsidRPr="00E00381" w:rsidRDefault="00E00381" w:rsidP="00E00381">
      <w:pPr>
        <w:pStyle w:val="ListBullet"/>
        <w:spacing w:after="80"/>
        <w:rPr>
          <w:sz w:val="20"/>
          <w:szCs w:val="20"/>
          <w:lang w:val="en-GB"/>
        </w:rPr>
      </w:pPr>
      <w:r w:rsidRPr="00E00381">
        <w:rPr>
          <w:sz w:val="20"/>
          <w:szCs w:val="20"/>
          <w:lang w:val="en-GB"/>
        </w:rPr>
        <w:t>We actively promote environmental sustainability in our nursery. We aim to reduce waste, use energy and water responsibly, protect the natural world, and help children learn to care for their environment in an age-appropriate way.</w:t>
      </w:r>
    </w:p>
    <w:p w14:paraId="7CBB0D53" w14:textId="77777777" w:rsidR="00E00381" w:rsidRPr="00E00381" w:rsidRDefault="00E00381" w:rsidP="00E00381">
      <w:pPr>
        <w:pStyle w:val="ListBullet"/>
        <w:spacing w:after="80"/>
        <w:rPr>
          <w:sz w:val="20"/>
          <w:szCs w:val="20"/>
          <w:lang w:val="en-GB"/>
        </w:rPr>
      </w:pPr>
      <w:r w:rsidRPr="00E00381">
        <w:rPr>
          <w:sz w:val="20"/>
          <w:szCs w:val="20"/>
          <w:lang w:val="en-GB"/>
        </w:rPr>
        <w:t>This policy supports the Department for Education expectation that education settings work towards sustainable practice.</w:t>
      </w:r>
    </w:p>
    <w:p w14:paraId="2EFB11FA" w14:textId="442C3F57" w:rsidR="00E00381" w:rsidRPr="00E00381" w:rsidRDefault="00E00381" w:rsidP="00FD4B29">
      <w:pPr>
        <w:pStyle w:val="ListBullet"/>
        <w:numPr>
          <w:ilvl w:val="0"/>
          <w:numId w:val="0"/>
        </w:numPr>
        <w:spacing w:after="80"/>
        <w:rPr>
          <w:sz w:val="20"/>
          <w:szCs w:val="20"/>
          <w:lang w:val="en-GB"/>
        </w:rPr>
      </w:pPr>
    </w:p>
    <w:p w14:paraId="70ED8227" w14:textId="77777777" w:rsidR="00E00381" w:rsidRPr="00E00381" w:rsidRDefault="00E00381" w:rsidP="00FD4B29">
      <w:pPr>
        <w:pStyle w:val="ListBullet"/>
        <w:numPr>
          <w:ilvl w:val="0"/>
          <w:numId w:val="0"/>
        </w:numPr>
        <w:spacing w:after="80"/>
        <w:ind w:left="360" w:hanging="360"/>
        <w:rPr>
          <w:b/>
          <w:bCs/>
          <w:color w:val="548DD4" w:themeColor="text2" w:themeTint="99"/>
          <w:sz w:val="20"/>
          <w:szCs w:val="20"/>
          <w:lang w:val="en-GB"/>
        </w:rPr>
      </w:pPr>
      <w:r w:rsidRPr="00E00381">
        <w:rPr>
          <w:b/>
          <w:bCs/>
          <w:color w:val="548DD4" w:themeColor="text2" w:themeTint="99"/>
          <w:sz w:val="20"/>
          <w:szCs w:val="20"/>
          <w:lang w:val="en-GB"/>
        </w:rPr>
        <w:t>2) Main rule / nursery commitment</w:t>
      </w:r>
    </w:p>
    <w:p w14:paraId="62A7064E" w14:textId="77777777" w:rsidR="00E00381" w:rsidRPr="00E00381" w:rsidRDefault="00E00381" w:rsidP="00FD4B29">
      <w:pPr>
        <w:pStyle w:val="ListBullet"/>
        <w:numPr>
          <w:ilvl w:val="0"/>
          <w:numId w:val="0"/>
        </w:numPr>
        <w:spacing w:after="80"/>
        <w:ind w:left="360"/>
        <w:rPr>
          <w:sz w:val="20"/>
          <w:szCs w:val="20"/>
          <w:lang w:val="en-GB"/>
        </w:rPr>
      </w:pPr>
      <w:r w:rsidRPr="00E00381">
        <w:rPr>
          <w:sz w:val="20"/>
          <w:szCs w:val="20"/>
          <w:lang w:val="en-GB"/>
        </w:rPr>
        <w:t>All staff must:</w:t>
      </w:r>
    </w:p>
    <w:p w14:paraId="3CA9CD28" w14:textId="77777777" w:rsidR="00E00381" w:rsidRPr="00E00381" w:rsidRDefault="00E00381" w:rsidP="00E00381">
      <w:pPr>
        <w:pStyle w:val="ListBullet"/>
        <w:numPr>
          <w:ilvl w:val="0"/>
          <w:numId w:val="30"/>
        </w:numPr>
        <w:spacing w:after="80"/>
        <w:rPr>
          <w:sz w:val="20"/>
          <w:szCs w:val="20"/>
          <w:lang w:val="en-GB"/>
        </w:rPr>
      </w:pPr>
      <w:r w:rsidRPr="00E00381">
        <w:rPr>
          <w:sz w:val="20"/>
          <w:szCs w:val="20"/>
          <w:lang w:val="en-GB"/>
        </w:rPr>
        <w:t>model sustainable habits (children learn from what we do)</w:t>
      </w:r>
    </w:p>
    <w:p w14:paraId="593043CF" w14:textId="77777777" w:rsidR="00E00381" w:rsidRPr="00E00381" w:rsidRDefault="00E00381" w:rsidP="00E00381">
      <w:pPr>
        <w:pStyle w:val="ListBullet"/>
        <w:numPr>
          <w:ilvl w:val="0"/>
          <w:numId w:val="30"/>
        </w:numPr>
        <w:spacing w:after="80"/>
        <w:rPr>
          <w:sz w:val="20"/>
          <w:szCs w:val="20"/>
          <w:lang w:val="en-GB"/>
        </w:rPr>
      </w:pPr>
      <w:r w:rsidRPr="00E00381">
        <w:rPr>
          <w:sz w:val="20"/>
          <w:szCs w:val="20"/>
          <w:lang w:val="en-GB"/>
        </w:rPr>
        <w:t>follow nursery routines for recycling and resource use</w:t>
      </w:r>
    </w:p>
    <w:p w14:paraId="2BA63298" w14:textId="77777777" w:rsidR="00E00381" w:rsidRPr="00E00381" w:rsidRDefault="00E00381" w:rsidP="00E00381">
      <w:pPr>
        <w:pStyle w:val="ListBullet"/>
        <w:numPr>
          <w:ilvl w:val="0"/>
          <w:numId w:val="30"/>
        </w:numPr>
        <w:spacing w:after="80"/>
        <w:rPr>
          <w:sz w:val="20"/>
          <w:szCs w:val="20"/>
          <w:lang w:val="en-GB"/>
        </w:rPr>
      </w:pPr>
      <w:r w:rsidRPr="00E00381">
        <w:rPr>
          <w:sz w:val="20"/>
          <w:szCs w:val="20"/>
          <w:lang w:val="en-GB"/>
        </w:rPr>
        <w:t>use materials responsibly and avoid unnecessary waste</w:t>
      </w:r>
    </w:p>
    <w:p w14:paraId="21EFB541" w14:textId="77777777" w:rsidR="00E00381" w:rsidRPr="00E00381" w:rsidRDefault="00E00381" w:rsidP="00E00381">
      <w:pPr>
        <w:pStyle w:val="ListBullet"/>
        <w:numPr>
          <w:ilvl w:val="0"/>
          <w:numId w:val="30"/>
        </w:numPr>
        <w:spacing w:after="80"/>
        <w:rPr>
          <w:sz w:val="20"/>
          <w:szCs w:val="20"/>
          <w:lang w:val="en-GB"/>
        </w:rPr>
      </w:pPr>
      <w:r w:rsidRPr="00E00381">
        <w:rPr>
          <w:sz w:val="20"/>
          <w:szCs w:val="20"/>
          <w:lang w:val="en-GB"/>
        </w:rPr>
        <w:t>support children to learn about caring for the environment through everyday practice and the Early Years Foundation Stage curriculum (EYFS)</w:t>
      </w:r>
    </w:p>
    <w:p w14:paraId="040955C2" w14:textId="7086C2D8" w:rsidR="00E00381" w:rsidRPr="00E00381" w:rsidRDefault="00E00381" w:rsidP="00FD4B29">
      <w:pPr>
        <w:pStyle w:val="ListBullet"/>
        <w:numPr>
          <w:ilvl w:val="0"/>
          <w:numId w:val="0"/>
        </w:numPr>
        <w:spacing w:after="80"/>
        <w:ind w:left="360" w:hanging="360"/>
        <w:rPr>
          <w:sz w:val="20"/>
          <w:szCs w:val="20"/>
          <w:lang w:val="en-GB"/>
        </w:rPr>
      </w:pPr>
    </w:p>
    <w:p w14:paraId="752BB077" w14:textId="77777777" w:rsidR="00E00381" w:rsidRPr="00E00381" w:rsidRDefault="00E00381" w:rsidP="00FD4B29">
      <w:pPr>
        <w:pStyle w:val="ListBullet"/>
        <w:numPr>
          <w:ilvl w:val="0"/>
          <w:numId w:val="0"/>
        </w:numPr>
        <w:spacing w:after="80"/>
        <w:ind w:left="360" w:hanging="360"/>
        <w:rPr>
          <w:b/>
          <w:bCs/>
          <w:color w:val="548DD4" w:themeColor="text2" w:themeTint="99"/>
          <w:sz w:val="20"/>
          <w:szCs w:val="20"/>
          <w:lang w:val="en-GB"/>
        </w:rPr>
      </w:pPr>
      <w:r w:rsidRPr="00E00381">
        <w:rPr>
          <w:b/>
          <w:bCs/>
          <w:color w:val="548DD4" w:themeColor="text2" w:themeTint="99"/>
          <w:sz w:val="20"/>
          <w:szCs w:val="20"/>
          <w:lang w:val="en-GB"/>
        </w:rPr>
        <w:t>3) Procedures / what staff must do</w:t>
      </w:r>
    </w:p>
    <w:p w14:paraId="281DBFE4" w14:textId="77777777" w:rsidR="00E00381" w:rsidRPr="00E00381" w:rsidRDefault="00E00381" w:rsidP="00FD4B29">
      <w:pPr>
        <w:pStyle w:val="ListBullet"/>
        <w:numPr>
          <w:ilvl w:val="0"/>
          <w:numId w:val="0"/>
        </w:numPr>
        <w:spacing w:after="80"/>
        <w:ind w:left="360" w:hanging="360"/>
        <w:rPr>
          <w:b/>
          <w:bCs/>
          <w:sz w:val="20"/>
          <w:szCs w:val="20"/>
          <w:lang w:val="en-GB"/>
        </w:rPr>
      </w:pPr>
      <w:r w:rsidRPr="00E00381">
        <w:rPr>
          <w:b/>
          <w:bCs/>
          <w:sz w:val="20"/>
          <w:szCs w:val="20"/>
          <w:lang w:val="en-GB"/>
        </w:rPr>
        <w:t>A) Reducing our environmental impact</w:t>
      </w:r>
    </w:p>
    <w:p w14:paraId="18574EA5" w14:textId="77777777" w:rsidR="00E00381" w:rsidRPr="00E00381" w:rsidRDefault="00E00381" w:rsidP="00FD4B29">
      <w:pPr>
        <w:pStyle w:val="ListBullet"/>
        <w:numPr>
          <w:ilvl w:val="0"/>
          <w:numId w:val="0"/>
        </w:numPr>
        <w:spacing w:after="80"/>
        <w:ind w:left="360" w:hanging="360"/>
        <w:rPr>
          <w:sz w:val="20"/>
          <w:szCs w:val="20"/>
          <w:lang w:val="en-GB"/>
        </w:rPr>
      </w:pPr>
      <w:r w:rsidRPr="00E00381">
        <w:rPr>
          <w:sz w:val="20"/>
          <w:szCs w:val="20"/>
          <w:lang w:val="en-GB"/>
        </w:rPr>
        <w:t>Staff will:</w:t>
      </w:r>
    </w:p>
    <w:p w14:paraId="6870C7FC" w14:textId="77777777" w:rsidR="00E00381" w:rsidRPr="00E00381" w:rsidRDefault="00E00381" w:rsidP="00E00381">
      <w:pPr>
        <w:pStyle w:val="ListBullet"/>
        <w:numPr>
          <w:ilvl w:val="0"/>
          <w:numId w:val="31"/>
        </w:numPr>
        <w:spacing w:after="80"/>
        <w:rPr>
          <w:sz w:val="20"/>
          <w:szCs w:val="20"/>
          <w:lang w:val="en-GB"/>
        </w:rPr>
      </w:pPr>
      <w:r w:rsidRPr="00E00381">
        <w:rPr>
          <w:sz w:val="20"/>
          <w:szCs w:val="20"/>
          <w:lang w:val="en-GB"/>
        </w:rPr>
        <w:t>reduce single-use plastics where safe alternatives exist</w:t>
      </w:r>
    </w:p>
    <w:p w14:paraId="49B509A7" w14:textId="77777777" w:rsidR="00E00381" w:rsidRPr="00E00381" w:rsidRDefault="00E00381" w:rsidP="00E00381">
      <w:pPr>
        <w:pStyle w:val="ListBullet"/>
        <w:numPr>
          <w:ilvl w:val="0"/>
          <w:numId w:val="31"/>
        </w:numPr>
        <w:spacing w:after="80"/>
        <w:rPr>
          <w:sz w:val="20"/>
          <w:szCs w:val="20"/>
          <w:lang w:val="en-GB"/>
        </w:rPr>
      </w:pPr>
      <w:r w:rsidRPr="00E00381">
        <w:rPr>
          <w:sz w:val="20"/>
          <w:szCs w:val="20"/>
          <w:lang w:val="en-GB"/>
        </w:rPr>
        <w:t>reduce energy use (turn off lights/equipment when not needed)</w:t>
      </w:r>
    </w:p>
    <w:p w14:paraId="41403637" w14:textId="77777777" w:rsidR="00E00381" w:rsidRPr="00E00381" w:rsidRDefault="00E00381" w:rsidP="00E00381">
      <w:pPr>
        <w:pStyle w:val="ListBullet"/>
        <w:numPr>
          <w:ilvl w:val="0"/>
          <w:numId w:val="31"/>
        </w:numPr>
        <w:spacing w:after="80"/>
        <w:rPr>
          <w:sz w:val="20"/>
          <w:szCs w:val="20"/>
          <w:lang w:val="en-GB"/>
        </w:rPr>
      </w:pPr>
      <w:r w:rsidRPr="00E00381">
        <w:rPr>
          <w:sz w:val="20"/>
          <w:szCs w:val="20"/>
          <w:lang w:val="en-GB"/>
        </w:rPr>
        <w:t>reduce water waste (turn taps off, report leaks promptly)</w:t>
      </w:r>
    </w:p>
    <w:p w14:paraId="576CC10F" w14:textId="77777777" w:rsidR="00E00381" w:rsidRPr="00E00381" w:rsidRDefault="00E00381" w:rsidP="00E00381">
      <w:pPr>
        <w:pStyle w:val="ListBullet"/>
        <w:numPr>
          <w:ilvl w:val="0"/>
          <w:numId w:val="31"/>
        </w:numPr>
        <w:spacing w:after="80"/>
        <w:rPr>
          <w:sz w:val="20"/>
          <w:szCs w:val="20"/>
          <w:lang w:val="en-GB"/>
        </w:rPr>
      </w:pPr>
      <w:r w:rsidRPr="00E00381">
        <w:rPr>
          <w:sz w:val="20"/>
          <w:szCs w:val="20"/>
          <w:lang w:val="en-GB"/>
        </w:rPr>
        <w:t>encourage sustainable travel where possible (walking, scooting, cycling, car sharing) by promoting this positively to families</w:t>
      </w:r>
    </w:p>
    <w:p w14:paraId="02373791" w14:textId="77777777" w:rsidR="00E00381" w:rsidRPr="00E00381" w:rsidRDefault="00E00381" w:rsidP="00FD4B29">
      <w:pPr>
        <w:pStyle w:val="ListBullet"/>
        <w:numPr>
          <w:ilvl w:val="0"/>
          <w:numId w:val="0"/>
        </w:numPr>
        <w:spacing w:after="80"/>
        <w:ind w:left="360" w:hanging="360"/>
        <w:rPr>
          <w:b/>
          <w:bCs/>
          <w:sz w:val="20"/>
          <w:szCs w:val="20"/>
          <w:lang w:val="en-GB"/>
        </w:rPr>
      </w:pPr>
      <w:r w:rsidRPr="00E00381">
        <w:rPr>
          <w:b/>
          <w:bCs/>
          <w:sz w:val="20"/>
          <w:szCs w:val="20"/>
          <w:lang w:val="en-GB"/>
        </w:rPr>
        <w:t>B) Supporting nature and wildlife</w:t>
      </w:r>
    </w:p>
    <w:p w14:paraId="1B5B645C" w14:textId="77777777" w:rsidR="00E00381" w:rsidRPr="00E00381" w:rsidRDefault="00E00381" w:rsidP="00FD4B29">
      <w:pPr>
        <w:pStyle w:val="ListBullet"/>
        <w:numPr>
          <w:ilvl w:val="0"/>
          <w:numId w:val="0"/>
        </w:numPr>
        <w:spacing w:after="80"/>
        <w:ind w:left="360" w:hanging="360"/>
        <w:rPr>
          <w:sz w:val="20"/>
          <w:szCs w:val="20"/>
          <w:lang w:val="en-GB"/>
        </w:rPr>
      </w:pPr>
      <w:r w:rsidRPr="00E00381">
        <w:rPr>
          <w:sz w:val="20"/>
          <w:szCs w:val="20"/>
          <w:lang w:val="en-GB"/>
        </w:rPr>
        <w:t>Staff will:</w:t>
      </w:r>
    </w:p>
    <w:p w14:paraId="1C25D71F" w14:textId="77777777" w:rsidR="00E00381" w:rsidRPr="00E00381" w:rsidRDefault="00E00381" w:rsidP="00E00381">
      <w:pPr>
        <w:pStyle w:val="ListBullet"/>
        <w:numPr>
          <w:ilvl w:val="0"/>
          <w:numId w:val="32"/>
        </w:numPr>
        <w:spacing w:after="80"/>
        <w:rPr>
          <w:sz w:val="20"/>
          <w:szCs w:val="20"/>
          <w:lang w:val="en-GB"/>
        </w:rPr>
      </w:pPr>
      <w:r w:rsidRPr="00E00381">
        <w:rPr>
          <w:sz w:val="20"/>
          <w:szCs w:val="20"/>
          <w:lang w:val="en-GB"/>
        </w:rPr>
        <w:t>give children regular opportunities to explore nature outdoors</w:t>
      </w:r>
    </w:p>
    <w:p w14:paraId="72BA857E" w14:textId="77777777" w:rsidR="00E00381" w:rsidRPr="00E00381" w:rsidRDefault="00E00381" w:rsidP="00E00381">
      <w:pPr>
        <w:pStyle w:val="ListBullet"/>
        <w:numPr>
          <w:ilvl w:val="0"/>
          <w:numId w:val="32"/>
        </w:numPr>
        <w:spacing w:after="80"/>
        <w:rPr>
          <w:sz w:val="20"/>
          <w:szCs w:val="20"/>
          <w:lang w:val="en-GB"/>
        </w:rPr>
      </w:pPr>
      <w:r w:rsidRPr="00E00381">
        <w:rPr>
          <w:sz w:val="20"/>
          <w:szCs w:val="20"/>
          <w:lang w:val="en-GB"/>
        </w:rPr>
        <w:t>use natural materials where appropriate (not only plastic resources)</w:t>
      </w:r>
    </w:p>
    <w:p w14:paraId="78A02CAE" w14:textId="77777777" w:rsidR="00E00381" w:rsidRPr="00E00381" w:rsidRDefault="00E00381" w:rsidP="00E00381">
      <w:pPr>
        <w:pStyle w:val="ListBullet"/>
        <w:numPr>
          <w:ilvl w:val="0"/>
          <w:numId w:val="32"/>
        </w:numPr>
        <w:spacing w:after="80"/>
        <w:rPr>
          <w:sz w:val="20"/>
          <w:szCs w:val="20"/>
          <w:lang w:val="en-GB"/>
        </w:rPr>
      </w:pPr>
      <w:r w:rsidRPr="00E00381">
        <w:rPr>
          <w:sz w:val="20"/>
          <w:szCs w:val="20"/>
          <w:lang w:val="en-GB"/>
        </w:rPr>
        <w:t>care for plants/outdoor areas and teach gentle, respectful handling of living things</w:t>
      </w:r>
    </w:p>
    <w:p w14:paraId="33DEFD6E" w14:textId="77777777" w:rsidR="00E00381" w:rsidRPr="00E00381" w:rsidRDefault="00E00381" w:rsidP="00E00381">
      <w:pPr>
        <w:pStyle w:val="ListBullet"/>
        <w:numPr>
          <w:ilvl w:val="0"/>
          <w:numId w:val="32"/>
        </w:numPr>
        <w:spacing w:after="80"/>
        <w:rPr>
          <w:sz w:val="20"/>
          <w:szCs w:val="20"/>
          <w:lang w:val="en-GB"/>
        </w:rPr>
      </w:pPr>
      <w:r w:rsidRPr="00E00381">
        <w:rPr>
          <w:sz w:val="20"/>
          <w:szCs w:val="20"/>
          <w:lang w:val="en-GB"/>
        </w:rPr>
        <w:t>use local outings (parks/nature walks) to build curiosity and empathy with nature</w:t>
      </w:r>
    </w:p>
    <w:p w14:paraId="0CAD464C" w14:textId="77777777" w:rsidR="00E00381" w:rsidRPr="00E00381" w:rsidRDefault="00E00381" w:rsidP="00FD4B29">
      <w:pPr>
        <w:pStyle w:val="ListBullet"/>
        <w:numPr>
          <w:ilvl w:val="0"/>
          <w:numId w:val="0"/>
        </w:numPr>
        <w:spacing w:after="80"/>
        <w:ind w:left="360" w:hanging="360"/>
        <w:rPr>
          <w:b/>
          <w:bCs/>
          <w:sz w:val="20"/>
          <w:szCs w:val="20"/>
          <w:lang w:val="en-GB"/>
        </w:rPr>
      </w:pPr>
      <w:r w:rsidRPr="00E00381">
        <w:rPr>
          <w:b/>
          <w:bCs/>
          <w:sz w:val="20"/>
          <w:szCs w:val="20"/>
          <w:lang w:val="en-GB"/>
        </w:rPr>
        <w:t>C) Sustainability learning (age-appropriate)</w:t>
      </w:r>
    </w:p>
    <w:p w14:paraId="6E6E8336" w14:textId="77777777" w:rsidR="00E00381" w:rsidRPr="00E00381" w:rsidRDefault="00E00381" w:rsidP="00FD4B29">
      <w:pPr>
        <w:pStyle w:val="ListBullet"/>
        <w:numPr>
          <w:ilvl w:val="0"/>
          <w:numId w:val="0"/>
        </w:numPr>
        <w:spacing w:after="80"/>
        <w:ind w:left="360" w:hanging="360"/>
        <w:rPr>
          <w:sz w:val="20"/>
          <w:szCs w:val="20"/>
          <w:lang w:val="en-GB"/>
        </w:rPr>
      </w:pPr>
      <w:r w:rsidRPr="00E00381">
        <w:rPr>
          <w:sz w:val="20"/>
          <w:szCs w:val="20"/>
          <w:lang w:val="en-GB"/>
        </w:rPr>
        <w:t>Staff will:</w:t>
      </w:r>
    </w:p>
    <w:p w14:paraId="20AC91E6" w14:textId="77777777" w:rsidR="00E00381" w:rsidRPr="00E00381" w:rsidRDefault="00E00381" w:rsidP="00E00381">
      <w:pPr>
        <w:pStyle w:val="ListBullet"/>
        <w:numPr>
          <w:ilvl w:val="0"/>
          <w:numId w:val="33"/>
        </w:numPr>
        <w:spacing w:after="80"/>
        <w:rPr>
          <w:sz w:val="20"/>
          <w:szCs w:val="20"/>
          <w:lang w:val="en-GB"/>
        </w:rPr>
      </w:pPr>
      <w:r w:rsidRPr="00E00381">
        <w:rPr>
          <w:sz w:val="20"/>
          <w:szCs w:val="20"/>
          <w:lang w:val="en-GB"/>
        </w:rPr>
        <w:t>share books, songs and stories about nature and caring for the environment</w:t>
      </w:r>
    </w:p>
    <w:p w14:paraId="1765F1F5" w14:textId="77777777" w:rsidR="00E00381" w:rsidRPr="00E00381" w:rsidRDefault="00E00381" w:rsidP="00E00381">
      <w:pPr>
        <w:pStyle w:val="ListBullet"/>
        <w:numPr>
          <w:ilvl w:val="0"/>
          <w:numId w:val="33"/>
        </w:numPr>
        <w:spacing w:after="80"/>
        <w:rPr>
          <w:sz w:val="20"/>
          <w:szCs w:val="20"/>
          <w:lang w:val="en-GB"/>
        </w:rPr>
      </w:pPr>
      <w:r w:rsidRPr="00E00381">
        <w:rPr>
          <w:sz w:val="20"/>
          <w:szCs w:val="20"/>
          <w:lang w:val="en-GB"/>
        </w:rPr>
        <w:t>include sustainability in play and learning across EYFS areas</w:t>
      </w:r>
    </w:p>
    <w:p w14:paraId="3D000FD5" w14:textId="77777777" w:rsidR="00E00381" w:rsidRPr="00E00381" w:rsidRDefault="00E00381" w:rsidP="00E00381">
      <w:pPr>
        <w:pStyle w:val="ListBullet"/>
        <w:numPr>
          <w:ilvl w:val="0"/>
          <w:numId w:val="33"/>
        </w:numPr>
        <w:spacing w:after="80"/>
        <w:rPr>
          <w:sz w:val="20"/>
          <w:szCs w:val="20"/>
          <w:lang w:val="en-GB"/>
        </w:rPr>
      </w:pPr>
      <w:r w:rsidRPr="00E00381">
        <w:rPr>
          <w:sz w:val="20"/>
          <w:szCs w:val="20"/>
          <w:lang w:val="en-GB"/>
        </w:rPr>
        <w:t>teach simple habits such as:</w:t>
      </w:r>
    </w:p>
    <w:p w14:paraId="466C3153" w14:textId="77777777" w:rsidR="00E00381" w:rsidRPr="00E00381" w:rsidRDefault="00E00381" w:rsidP="00E00381">
      <w:pPr>
        <w:pStyle w:val="ListBullet"/>
        <w:numPr>
          <w:ilvl w:val="1"/>
          <w:numId w:val="33"/>
        </w:numPr>
        <w:spacing w:after="80"/>
        <w:rPr>
          <w:sz w:val="20"/>
          <w:szCs w:val="20"/>
          <w:lang w:val="en-GB"/>
        </w:rPr>
      </w:pPr>
      <w:r w:rsidRPr="00E00381">
        <w:rPr>
          <w:sz w:val="20"/>
          <w:szCs w:val="20"/>
          <w:lang w:val="en-GB"/>
        </w:rPr>
        <w:t>don’t drop litter</w:t>
      </w:r>
    </w:p>
    <w:p w14:paraId="3FAD19EA" w14:textId="77777777" w:rsidR="00E00381" w:rsidRPr="00E00381" w:rsidRDefault="00E00381" w:rsidP="00E00381">
      <w:pPr>
        <w:pStyle w:val="ListBullet"/>
        <w:numPr>
          <w:ilvl w:val="1"/>
          <w:numId w:val="33"/>
        </w:numPr>
        <w:spacing w:after="80"/>
        <w:rPr>
          <w:sz w:val="20"/>
          <w:szCs w:val="20"/>
          <w:lang w:val="en-GB"/>
        </w:rPr>
      </w:pPr>
      <w:r w:rsidRPr="00E00381">
        <w:rPr>
          <w:sz w:val="20"/>
          <w:szCs w:val="20"/>
          <w:lang w:val="en-GB"/>
        </w:rPr>
        <w:t>put rubbish in the correct bin</w:t>
      </w:r>
    </w:p>
    <w:p w14:paraId="6EC7FAE6" w14:textId="77777777" w:rsidR="00E00381" w:rsidRPr="00E00381" w:rsidRDefault="00E00381" w:rsidP="00E00381">
      <w:pPr>
        <w:pStyle w:val="ListBullet"/>
        <w:numPr>
          <w:ilvl w:val="1"/>
          <w:numId w:val="33"/>
        </w:numPr>
        <w:spacing w:after="80"/>
        <w:rPr>
          <w:sz w:val="20"/>
          <w:szCs w:val="20"/>
          <w:lang w:val="en-GB"/>
        </w:rPr>
      </w:pPr>
      <w:r w:rsidRPr="00E00381">
        <w:rPr>
          <w:sz w:val="20"/>
          <w:szCs w:val="20"/>
          <w:lang w:val="en-GB"/>
        </w:rPr>
        <w:t>turn taps off</w:t>
      </w:r>
    </w:p>
    <w:p w14:paraId="08F1420B" w14:textId="77777777" w:rsidR="00E00381" w:rsidRPr="00E00381" w:rsidRDefault="00E00381" w:rsidP="00E00381">
      <w:pPr>
        <w:pStyle w:val="ListBullet"/>
        <w:numPr>
          <w:ilvl w:val="1"/>
          <w:numId w:val="33"/>
        </w:numPr>
        <w:spacing w:after="80"/>
        <w:rPr>
          <w:sz w:val="20"/>
          <w:szCs w:val="20"/>
          <w:lang w:val="en-GB"/>
        </w:rPr>
      </w:pPr>
      <w:r w:rsidRPr="00E00381">
        <w:rPr>
          <w:sz w:val="20"/>
          <w:szCs w:val="20"/>
          <w:lang w:val="en-GB"/>
        </w:rPr>
        <w:t>look after plants and wildlife</w:t>
      </w:r>
    </w:p>
    <w:p w14:paraId="2A7F5678" w14:textId="77777777" w:rsidR="00E00381" w:rsidRPr="00E00381" w:rsidRDefault="00E00381" w:rsidP="00FD4B29">
      <w:pPr>
        <w:pStyle w:val="ListBullet"/>
        <w:numPr>
          <w:ilvl w:val="0"/>
          <w:numId w:val="0"/>
        </w:numPr>
        <w:spacing w:after="80"/>
        <w:ind w:left="360" w:hanging="360"/>
        <w:rPr>
          <w:b/>
          <w:bCs/>
          <w:sz w:val="20"/>
          <w:szCs w:val="20"/>
          <w:lang w:val="en-GB"/>
        </w:rPr>
      </w:pPr>
      <w:r w:rsidRPr="00E00381">
        <w:rPr>
          <w:b/>
          <w:bCs/>
          <w:sz w:val="20"/>
          <w:szCs w:val="20"/>
          <w:lang w:val="en-GB"/>
        </w:rPr>
        <w:t>D) Being prepared for weather and environmental changes</w:t>
      </w:r>
    </w:p>
    <w:p w14:paraId="72251574" w14:textId="77777777" w:rsidR="00E00381" w:rsidRPr="00E00381" w:rsidRDefault="00E00381" w:rsidP="00FD4B29">
      <w:pPr>
        <w:pStyle w:val="ListBullet"/>
        <w:numPr>
          <w:ilvl w:val="0"/>
          <w:numId w:val="0"/>
        </w:numPr>
        <w:spacing w:after="80"/>
        <w:ind w:left="360" w:hanging="360"/>
        <w:rPr>
          <w:sz w:val="20"/>
          <w:szCs w:val="20"/>
          <w:lang w:val="en-GB"/>
        </w:rPr>
      </w:pPr>
      <w:r w:rsidRPr="00E00381">
        <w:rPr>
          <w:sz w:val="20"/>
          <w:szCs w:val="20"/>
          <w:lang w:val="en-GB"/>
        </w:rPr>
        <w:t>Staff will:</w:t>
      </w:r>
    </w:p>
    <w:p w14:paraId="13B4F782" w14:textId="77777777" w:rsidR="00E00381" w:rsidRPr="00E00381" w:rsidRDefault="00E00381" w:rsidP="00E00381">
      <w:pPr>
        <w:pStyle w:val="ListBullet"/>
        <w:numPr>
          <w:ilvl w:val="0"/>
          <w:numId w:val="34"/>
        </w:numPr>
        <w:spacing w:after="80"/>
        <w:rPr>
          <w:sz w:val="20"/>
          <w:szCs w:val="20"/>
          <w:lang w:val="en-GB"/>
        </w:rPr>
      </w:pPr>
      <w:r w:rsidRPr="00E00381">
        <w:rPr>
          <w:sz w:val="20"/>
          <w:szCs w:val="20"/>
          <w:lang w:val="en-GB"/>
        </w:rPr>
        <w:t>review the nursery environment and routines to identify sensible improvements</w:t>
      </w:r>
    </w:p>
    <w:p w14:paraId="2087ED27" w14:textId="77777777" w:rsidR="00E00381" w:rsidRPr="00E00381" w:rsidRDefault="00E00381" w:rsidP="00E00381">
      <w:pPr>
        <w:pStyle w:val="ListBullet"/>
        <w:numPr>
          <w:ilvl w:val="0"/>
          <w:numId w:val="34"/>
        </w:numPr>
        <w:spacing w:after="80"/>
        <w:rPr>
          <w:sz w:val="20"/>
          <w:szCs w:val="20"/>
          <w:lang w:val="en-GB"/>
        </w:rPr>
      </w:pPr>
      <w:r w:rsidRPr="00E00381">
        <w:rPr>
          <w:sz w:val="20"/>
          <w:szCs w:val="20"/>
          <w:lang w:val="en-GB"/>
        </w:rPr>
        <w:t>consider extreme weather risks (heat, cold, storms) and follow nursery safety procedures to keep children safe</w:t>
      </w:r>
    </w:p>
    <w:p w14:paraId="19A1AA1E" w14:textId="77777777" w:rsidR="00E00381" w:rsidRPr="00E00381" w:rsidRDefault="00E00381" w:rsidP="00E00381">
      <w:pPr>
        <w:pStyle w:val="ListBullet"/>
        <w:numPr>
          <w:ilvl w:val="0"/>
          <w:numId w:val="34"/>
        </w:numPr>
        <w:spacing w:after="80"/>
        <w:rPr>
          <w:sz w:val="20"/>
          <w:szCs w:val="20"/>
          <w:lang w:val="en-GB"/>
        </w:rPr>
      </w:pPr>
      <w:r w:rsidRPr="00E00381">
        <w:rPr>
          <w:sz w:val="20"/>
          <w:szCs w:val="20"/>
          <w:lang w:val="en-GB"/>
        </w:rPr>
        <w:t>make practical adjustments when needed (for example: hydration reminders, shade use, appropriate clothing guidance)</w:t>
      </w:r>
    </w:p>
    <w:p w14:paraId="6A07F62C" w14:textId="7CEDDB4A" w:rsidR="00E00381" w:rsidRPr="00E00381" w:rsidRDefault="00E00381" w:rsidP="00FD4B29">
      <w:pPr>
        <w:pStyle w:val="ListBullet"/>
        <w:numPr>
          <w:ilvl w:val="0"/>
          <w:numId w:val="0"/>
        </w:numPr>
        <w:spacing w:after="80"/>
        <w:ind w:left="360" w:hanging="360"/>
        <w:rPr>
          <w:sz w:val="20"/>
          <w:szCs w:val="20"/>
          <w:lang w:val="en-GB"/>
        </w:rPr>
      </w:pPr>
    </w:p>
    <w:p w14:paraId="4E7BD571" w14:textId="77777777" w:rsidR="00E00381" w:rsidRPr="00E00381" w:rsidRDefault="00E00381" w:rsidP="00FD4B29">
      <w:pPr>
        <w:pStyle w:val="ListBullet"/>
        <w:numPr>
          <w:ilvl w:val="0"/>
          <w:numId w:val="0"/>
        </w:numPr>
        <w:spacing w:after="80"/>
        <w:ind w:left="360" w:hanging="360"/>
        <w:rPr>
          <w:b/>
          <w:bCs/>
          <w:color w:val="548DD4" w:themeColor="text2" w:themeTint="99"/>
          <w:sz w:val="20"/>
          <w:szCs w:val="20"/>
          <w:lang w:val="en-GB"/>
        </w:rPr>
      </w:pPr>
      <w:r w:rsidRPr="00E00381">
        <w:rPr>
          <w:b/>
          <w:bCs/>
          <w:color w:val="548DD4" w:themeColor="text2" w:themeTint="99"/>
          <w:sz w:val="20"/>
          <w:szCs w:val="20"/>
          <w:lang w:val="en-GB"/>
        </w:rPr>
        <w:lastRenderedPageBreak/>
        <w:t>4) Recycling, waste reduction and resources (daily practice)</w:t>
      </w:r>
    </w:p>
    <w:p w14:paraId="7FB8399F" w14:textId="77777777" w:rsidR="00E00381" w:rsidRPr="00E00381" w:rsidRDefault="00E00381" w:rsidP="00FD4B29">
      <w:pPr>
        <w:pStyle w:val="ListBullet"/>
        <w:numPr>
          <w:ilvl w:val="0"/>
          <w:numId w:val="0"/>
        </w:numPr>
        <w:spacing w:after="80"/>
        <w:ind w:left="360" w:hanging="360"/>
        <w:rPr>
          <w:b/>
          <w:bCs/>
          <w:sz w:val="20"/>
          <w:szCs w:val="20"/>
          <w:lang w:val="en-GB"/>
        </w:rPr>
      </w:pPr>
      <w:r w:rsidRPr="00E00381">
        <w:rPr>
          <w:b/>
          <w:bCs/>
          <w:sz w:val="20"/>
          <w:szCs w:val="20"/>
          <w:lang w:val="en-GB"/>
        </w:rPr>
        <w:t>Reduce plastic</w:t>
      </w:r>
    </w:p>
    <w:p w14:paraId="59878657" w14:textId="77777777" w:rsidR="00E00381" w:rsidRPr="00E00381" w:rsidRDefault="00E00381" w:rsidP="00FD4B29">
      <w:pPr>
        <w:pStyle w:val="ListBullet"/>
        <w:numPr>
          <w:ilvl w:val="0"/>
          <w:numId w:val="0"/>
        </w:numPr>
        <w:spacing w:after="80"/>
        <w:ind w:left="360" w:hanging="360"/>
        <w:rPr>
          <w:sz w:val="20"/>
          <w:szCs w:val="20"/>
          <w:lang w:val="en-GB"/>
        </w:rPr>
      </w:pPr>
      <w:r w:rsidRPr="00E00381">
        <w:rPr>
          <w:sz w:val="20"/>
          <w:szCs w:val="20"/>
          <w:lang w:val="en-GB"/>
        </w:rPr>
        <w:t>Staff will:</w:t>
      </w:r>
    </w:p>
    <w:p w14:paraId="3F39A1EE" w14:textId="77777777" w:rsidR="00E00381" w:rsidRPr="00E00381" w:rsidRDefault="00E00381" w:rsidP="00E00381">
      <w:pPr>
        <w:pStyle w:val="ListBullet"/>
        <w:numPr>
          <w:ilvl w:val="0"/>
          <w:numId w:val="35"/>
        </w:numPr>
        <w:spacing w:after="80"/>
        <w:rPr>
          <w:sz w:val="20"/>
          <w:szCs w:val="20"/>
          <w:lang w:val="en-GB"/>
        </w:rPr>
      </w:pPr>
      <w:r w:rsidRPr="00E00381">
        <w:rPr>
          <w:sz w:val="20"/>
          <w:szCs w:val="20"/>
          <w:lang w:val="en-GB"/>
        </w:rPr>
        <w:t>avoid single-use plastic products where possible</w:t>
      </w:r>
    </w:p>
    <w:p w14:paraId="2105F7A3" w14:textId="77777777" w:rsidR="00E00381" w:rsidRPr="00E00381" w:rsidRDefault="00E00381" w:rsidP="00E00381">
      <w:pPr>
        <w:pStyle w:val="ListBullet"/>
        <w:numPr>
          <w:ilvl w:val="0"/>
          <w:numId w:val="35"/>
        </w:numPr>
        <w:spacing w:after="80"/>
        <w:rPr>
          <w:sz w:val="20"/>
          <w:szCs w:val="20"/>
          <w:lang w:val="en-GB"/>
        </w:rPr>
      </w:pPr>
      <w:r w:rsidRPr="00E00381">
        <w:rPr>
          <w:sz w:val="20"/>
          <w:szCs w:val="20"/>
          <w:lang w:val="en-GB"/>
        </w:rPr>
        <w:t>use recycled and natural materials for craft where appropriate</w:t>
      </w:r>
    </w:p>
    <w:p w14:paraId="7CF9E953" w14:textId="77777777" w:rsidR="00E00381" w:rsidRPr="00E00381" w:rsidRDefault="00E00381" w:rsidP="00E00381">
      <w:pPr>
        <w:pStyle w:val="ListBullet"/>
        <w:numPr>
          <w:ilvl w:val="0"/>
          <w:numId w:val="35"/>
        </w:numPr>
        <w:spacing w:after="80"/>
        <w:rPr>
          <w:sz w:val="20"/>
          <w:szCs w:val="20"/>
          <w:lang w:val="en-GB"/>
        </w:rPr>
      </w:pPr>
      <w:r w:rsidRPr="00E00381">
        <w:rPr>
          <w:sz w:val="20"/>
          <w:szCs w:val="20"/>
          <w:lang w:val="en-GB"/>
        </w:rPr>
        <w:t>encourage families (where appropriate) to use reusable containers</w:t>
      </w:r>
    </w:p>
    <w:p w14:paraId="1A790F70" w14:textId="77777777" w:rsidR="00E00381" w:rsidRPr="00E00381" w:rsidRDefault="00E00381" w:rsidP="00E00381">
      <w:pPr>
        <w:pStyle w:val="ListBullet"/>
        <w:numPr>
          <w:ilvl w:val="0"/>
          <w:numId w:val="35"/>
        </w:numPr>
        <w:spacing w:after="80"/>
        <w:rPr>
          <w:sz w:val="20"/>
          <w:szCs w:val="20"/>
          <w:lang w:val="en-GB"/>
        </w:rPr>
      </w:pPr>
      <w:r w:rsidRPr="00E00381">
        <w:rPr>
          <w:sz w:val="20"/>
          <w:szCs w:val="20"/>
          <w:lang w:val="en-GB"/>
        </w:rPr>
        <w:t>choose less-plastic options when ordering supplies where possible</w:t>
      </w:r>
    </w:p>
    <w:p w14:paraId="3151FFF3" w14:textId="77777777" w:rsidR="00E00381" w:rsidRPr="00E00381" w:rsidRDefault="00E00381" w:rsidP="00FD4B29">
      <w:pPr>
        <w:pStyle w:val="ListBullet"/>
        <w:numPr>
          <w:ilvl w:val="0"/>
          <w:numId w:val="0"/>
        </w:numPr>
        <w:spacing w:after="80"/>
        <w:ind w:left="360" w:hanging="360"/>
        <w:rPr>
          <w:b/>
          <w:bCs/>
          <w:sz w:val="20"/>
          <w:szCs w:val="20"/>
          <w:lang w:val="en-GB"/>
        </w:rPr>
      </w:pPr>
      <w:r w:rsidRPr="00E00381">
        <w:rPr>
          <w:b/>
          <w:bCs/>
          <w:sz w:val="20"/>
          <w:szCs w:val="20"/>
          <w:lang w:val="en-GB"/>
        </w:rPr>
        <w:t>Reduce, reuse, recycle</w:t>
      </w:r>
    </w:p>
    <w:p w14:paraId="31D4D2F6" w14:textId="77777777" w:rsidR="00E00381" w:rsidRPr="00E00381" w:rsidRDefault="00E00381" w:rsidP="00FD4B29">
      <w:pPr>
        <w:pStyle w:val="ListBullet"/>
        <w:numPr>
          <w:ilvl w:val="0"/>
          <w:numId w:val="0"/>
        </w:numPr>
        <w:spacing w:after="80"/>
        <w:ind w:left="360" w:hanging="360"/>
        <w:rPr>
          <w:sz w:val="20"/>
          <w:szCs w:val="20"/>
          <w:lang w:val="en-GB"/>
        </w:rPr>
      </w:pPr>
      <w:r w:rsidRPr="00E00381">
        <w:rPr>
          <w:sz w:val="20"/>
          <w:szCs w:val="20"/>
          <w:lang w:val="en-GB"/>
        </w:rPr>
        <w:t>Staff will:</w:t>
      </w:r>
    </w:p>
    <w:p w14:paraId="4CADFE5C" w14:textId="77777777" w:rsidR="00E00381" w:rsidRPr="00E00381" w:rsidRDefault="00E00381" w:rsidP="00E00381">
      <w:pPr>
        <w:pStyle w:val="ListBullet"/>
        <w:numPr>
          <w:ilvl w:val="0"/>
          <w:numId w:val="36"/>
        </w:numPr>
        <w:spacing w:after="80"/>
        <w:rPr>
          <w:sz w:val="20"/>
          <w:szCs w:val="20"/>
          <w:lang w:val="en-GB"/>
        </w:rPr>
      </w:pPr>
      <w:r w:rsidRPr="00E00381">
        <w:rPr>
          <w:sz w:val="20"/>
          <w:szCs w:val="20"/>
          <w:lang w:val="en-GB"/>
        </w:rPr>
        <w:t>use nursery recycling bins correctly (in line with local recycling guidance)</w:t>
      </w:r>
    </w:p>
    <w:p w14:paraId="4A03E4D7" w14:textId="77777777" w:rsidR="00E00381" w:rsidRPr="00E00381" w:rsidRDefault="00E00381" w:rsidP="00E00381">
      <w:pPr>
        <w:pStyle w:val="ListBullet"/>
        <w:numPr>
          <w:ilvl w:val="0"/>
          <w:numId w:val="36"/>
        </w:numPr>
        <w:spacing w:after="80"/>
        <w:rPr>
          <w:sz w:val="20"/>
          <w:szCs w:val="20"/>
          <w:lang w:val="en-GB"/>
        </w:rPr>
      </w:pPr>
      <w:r w:rsidRPr="00E00381">
        <w:rPr>
          <w:sz w:val="20"/>
          <w:szCs w:val="20"/>
          <w:lang w:val="en-GB"/>
        </w:rPr>
        <w:t>reduce printing where possible (use digital systems where suitable; print double-sided if printing is necessary)</w:t>
      </w:r>
    </w:p>
    <w:p w14:paraId="126EE8A5" w14:textId="77777777" w:rsidR="00E00381" w:rsidRPr="00E00381" w:rsidRDefault="00E00381" w:rsidP="00E00381">
      <w:pPr>
        <w:pStyle w:val="ListBullet"/>
        <w:numPr>
          <w:ilvl w:val="0"/>
          <w:numId w:val="36"/>
        </w:numPr>
        <w:spacing w:after="80"/>
        <w:rPr>
          <w:sz w:val="20"/>
          <w:szCs w:val="20"/>
          <w:lang w:val="en-GB"/>
        </w:rPr>
      </w:pPr>
      <w:r w:rsidRPr="00E00381">
        <w:rPr>
          <w:sz w:val="20"/>
          <w:szCs w:val="20"/>
          <w:lang w:val="en-GB"/>
        </w:rPr>
        <w:t>reuse paper/card for children’s activities where appropriate</w:t>
      </w:r>
    </w:p>
    <w:p w14:paraId="43DFC1EE" w14:textId="77777777" w:rsidR="00E00381" w:rsidRPr="00E00381" w:rsidRDefault="00E00381" w:rsidP="00E00381">
      <w:pPr>
        <w:pStyle w:val="ListBullet"/>
        <w:numPr>
          <w:ilvl w:val="0"/>
          <w:numId w:val="36"/>
        </w:numPr>
        <w:spacing w:after="80"/>
        <w:rPr>
          <w:sz w:val="20"/>
          <w:szCs w:val="20"/>
          <w:lang w:val="en-GB"/>
        </w:rPr>
      </w:pPr>
      <w:r w:rsidRPr="00E00381">
        <w:rPr>
          <w:sz w:val="20"/>
          <w:szCs w:val="20"/>
          <w:lang w:val="en-GB"/>
        </w:rPr>
        <w:t>recycle printer cartridges and electronic items using approved routes</w:t>
      </w:r>
    </w:p>
    <w:p w14:paraId="7A1FA5F1" w14:textId="77777777" w:rsidR="00E00381" w:rsidRPr="00E00381" w:rsidRDefault="00E00381" w:rsidP="00FD4B29">
      <w:pPr>
        <w:pStyle w:val="ListBullet"/>
        <w:numPr>
          <w:ilvl w:val="0"/>
          <w:numId w:val="0"/>
        </w:numPr>
        <w:spacing w:after="80"/>
        <w:ind w:left="360" w:hanging="360"/>
        <w:rPr>
          <w:b/>
          <w:bCs/>
          <w:sz w:val="20"/>
          <w:szCs w:val="20"/>
          <w:lang w:val="en-GB"/>
        </w:rPr>
      </w:pPr>
      <w:r w:rsidRPr="00E00381">
        <w:rPr>
          <w:b/>
          <w:bCs/>
          <w:sz w:val="20"/>
          <w:szCs w:val="20"/>
          <w:lang w:val="en-GB"/>
        </w:rPr>
        <w:t>Reducing food waste and supporting the community</w:t>
      </w:r>
    </w:p>
    <w:p w14:paraId="2B2E10A1" w14:textId="77777777" w:rsidR="00E00381" w:rsidRPr="00E00381" w:rsidRDefault="00E00381" w:rsidP="00FD4B29">
      <w:pPr>
        <w:pStyle w:val="ListBullet"/>
        <w:numPr>
          <w:ilvl w:val="0"/>
          <w:numId w:val="0"/>
        </w:numPr>
        <w:spacing w:after="80"/>
        <w:ind w:left="360" w:hanging="360"/>
        <w:rPr>
          <w:sz w:val="20"/>
          <w:szCs w:val="20"/>
          <w:lang w:val="en-GB"/>
        </w:rPr>
      </w:pPr>
      <w:r w:rsidRPr="00E00381">
        <w:rPr>
          <w:sz w:val="20"/>
          <w:szCs w:val="20"/>
          <w:lang w:val="en-GB"/>
        </w:rPr>
        <w:t>Staff will:</w:t>
      </w:r>
    </w:p>
    <w:p w14:paraId="2140B08E" w14:textId="77777777" w:rsidR="00E00381" w:rsidRPr="00E00381" w:rsidRDefault="00E00381" w:rsidP="00E00381">
      <w:pPr>
        <w:pStyle w:val="ListBullet"/>
        <w:numPr>
          <w:ilvl w:val="0"/>
          <w:numId w:val="37"/>
        </w:numPr>
        <w:spacing w:after="80"/>
        <w:rPr>
          <w:sz w:val="20"/>
          <w:szCs w:val="20"/>
          <w:lang w:val="en-GB"/>
        </w:rPr>
      </w:pPr>
      <w:r w:rsidRPr="00E00381">
        <w:rPr>
          <w:sz w:val="20"/>
          <w:szCs w:val="20"/>
          <w:lang w:val="en-GB"/>
        </w:rPr>
        <w:t>plan portions sensibly and monitor what children actually eat</w:t>
      </w:r>
    </w:p>
    <w:p w14:paraId="49C1F6AD" w14:textId="77777777" w:rsidR="00E00381" w:rsidRPr="00E00381" w:rsidRDefault="00E00381" w:rsidP="00E00381">
      <w:pPr>
        <w:pStyle w:val="ListBullet"/>
        <w:numPr>
          <w:ilvl w:val="0"/>
          <w:numId w:val="37"/>
        </w:numPr>
        <w:spacing w:after="80"/>
        <w:rPr>
          <w:sz w:val="20"/>
          <w:szCs w:val="20"/>
          <w:lang w:val="en-GB"/>
        </w:rPr>
      </w:pPr>
      <w:r w:rsidRPr="00E00381">
        <w:rPr>
          <w:sz w:val="20"/>
          <w:szCs w:val="20"/>
          <w:lang w:val="en-GB"/>
        </w:rPr>
        <w:t>use food efficiently in line with menu planning and food hygiene rules</w:t>
      </w:r>
    </w:p>
    <w:p w14:paraId="31212271" w14:textId="77777777" w:rsidR="00E00381" w:rsidRPr="00E00381" w:rsidRDefault="00E00381" w:rsidP="00E00381">
      <w:pPr>
        <w:pStyle w:val="ListBullet"/>
        <w:numPr>
          <w:ilvl w:val="0"/>
          <w:numId w:val="37"/>
        </w:numPr>
        <w:spacing w:after="80"/>
        <w:rPr>
          <w:sz w:val="20"/>
          <w:szCs w:val="20"/>
          <w:lang w:val="en-GB"/>
        </w:rPr>
      </w:pPr>
      <w:r w:rsidRPr="00E00381">
        <w:rPr>
          <w:sz w:val="20"/>
          <w:szCs w:val="20"/>
          <w:lang w:val="en-GB"/>
        </w:rPr>
        <w:t xml:space="preserve">support families by </w:t>
      </w:r>
      <w:r w:rsidRPr="00E00381">
        <w:rPr>
          <w:b/>
          <w:bCs/>
          <w:sz w:val="20"/>
          <w:szCs w:val="20"/>
          <w:lang w:val="en-GB"/>
        </w:rPr>
        <w:t>collecting and donating food to the local food bank</w:t>
      </w:r>
      <w:r w:rsidRPr="00E00381">
        <w:rPr>
          <w:sz w:val="20"/>
          <w:szCs w:val="20"/>
          <w:lang w:val="en-GB"/>
        </w:rPr>
        <w:t xml:space="preserve"> (in line with nursery arrangements)</w:t>
      </w:r>
    </w:p>
    <w:p w14:paraId="5F33097D" w14:textId="4C02ABC7" w:rsidR="00E00381" w:rsidRPr="00E00381" w:rsidRDefault="00E00381" w:rsidP="00FD4B29">
      <w:pPr>
        <w:pStyle w:val="ListBullet"/>
        <w:numPr>
          <w:ilvl w:val="0"/>
          <w:numId w:val="0"/>
        </w:numPr>
        <w:spacing w:after="80"/>
        <w:ind w:left="360" w:hanging="360"/>
        <w:rPr>
          <w:sz w:val="20"/>
          <w:szCs w:val="20"/>
          <w:lang w:val="en-GB"/>
        </w:rPr>
      </w:pPr>
    </w:p>
    <w:p w14:paraId="43FFE257" w14:textId="77777777" w:rsidR="00E00381" w:rsidRPr="00E00381" w:rsidRDefault="00E00381" w:rsidP="00FD4B29">
      <w:pPr>
        <w:pStyle w:val="ListBullet"/>
        <w:numPr>
          <w:ilvl w:val="0"/>
          <w:numId w:val="0"/>
        </w:numPr>
        <w:spacing w:after="80"/>
        <w:ind w:left="360" w:hanging="360"/>
        <w:rPr>
          <w:b/>
          <w:bCs/>
          <w:color w:val="548DD4" w:themeColor="text2" w:themeTint="99"/>
          <w:sz w:val="20"/>
          <w:szCs w:val="20"/>
          <w:lang w:val="en-GB"/>
        </w:rPr>
      </w:pPr>
      <w:r w:rsidRPr="00E00381">
        <w:rPr>
          <w:b/>
          <w:bCs/>
          <w:color w:val="548DD4" w:themeColor="text2" w:themeTint="99"/>
          <w:sz w:val="20"/>
          <w:szCs w:val="20"/>
          <w:lang w:val="en-GB"/>
        </w:rPr>
        <w:t>5) Working with parents/carers</w:t>
      </w:r>
    </w:p>
    <w:p w14:paraId="4A9B0CF4" w14:textId="77777777" w:rsidR="00E00381" w:rsidRPr="00E00381" w:rsidRDefault="00E00381" w:rsidP="00FD4B29">
      <w:pPr>
        <w:pStyle w:val="ListBullet"/>
        <w:numPr>
          <w:ilvl w:val="0"/>
          <w:numId w:val="0"/>
        </w:numPr>
        <w:spacing w:after="80"/>
        <w:ind w:left="360" w:hanging="360"/>
        <w:rPr>
          <w:sz w:val="20"/>
          <w:szCs w:val="20"/>
          <w:lang w:val="en-GB"/>
        </w:rPr>
      </w:pPr>
      <w:r w:rsidRPr="00E00381">
        <w:rPr>
          <w:sz w:val="20"/>
          <w:szCs w:val="20"/>
          <w:lang w:val="en-GB"/>
        </w:rPr>
        <w:t>We will:</w:t>
      </w:r>
    </w:p>
    <w:p w14:paraId="394CD551" w14:textId="77777777" w:rsidR="00E00381" w:rsidRPr="00E00381" w:rsidRDefault="00E00381" w:rsidP="00E00381">
      <w:pPr>
        <w:pStyle w:val="ListBullet"/>
        <w:numPr>
          <w:ilvl w:val="0"/>
          <w:numId w:val="38"/>
        </w:numPr>
        <w:spacing w:after="80"/>
        <w:rPr>
          <w:sz w:val="20"/>
          <w:szCs w:val="20"/>
          <w:lang w:val="en-GB"/>
        </w:rPr>
      </w:pPr>
      <w:r w:rsidRPr="00E00381">
        <w:rPr>
          <w:sz w:val="20"/>
          <w:szCs w:val="20"/>
          <w:lang w:val="en-GB"/>
        </w:rPr>
        <w:t>share simple sustainability messages with families (noticeboards/newsletters)</w:t>
      </w:r>
    </w:p>
    <w:p w14:paraId="53A054BF" w14:textId="77777777" w:rsidR="00E00381" w:rsidRPr="00E00381" w:rsidRDefault="00E00381" w:rsidP="00E00381">
      <w:pPr>
        <w:pStyle w:val="ListBullet"/>
        <w:numPr>
          <w:ilvl w:val="0"/>
          <w:numId w:val="38"/>
        </w:numPr>
        <w:spacing w:after="80"/>
        <w:rPr>
          <w:sz w:val="20"/>
          <w:szCs w:val="20"/>
          <w:lang w:val="en-GB"/>
        </w:rPr>
      </w:pPr>
      <w:r w:rsidRPr="00E00381">
        <w:rPr>
          <w:sz w:val="20"/>
          <w:szCs w:val="20"/>
          <w:lang w:val="en-GB"/>
        </w:rPr>
        <w:t>encourage sustainable transport choices where possible</w:t>
      </w:r>
    </w:p>
    <w:p w14:paraId="48E018CD" w14:textId="77777777" w:rsidR="00E00381" w:rsidRPr="00E00381" w:rsidRDefault="00E00381" w:rsidP="00E00381">
      <w:pPr>
        <w:pStyle w:val="ListBullet"/>
        <w:numPr>
          <w:ilvl w:val="0"/>
          <w:numId w:val="38"/>
        </w:numPr>
        <w:spacing w:after="80"/>
        <w:rPr>
          <w:sz w:val="20"/>
          <w:szCs w:val="20"/>
          <w:lang w:val="en-GB"/>
        </w:rPr>
      </w:pPr>
      <w:r w:rsidRPr="00E00381">
        <w:rPr>
          <w:sz w:val="20"/>
          <w:szCs w:val="20"/>
          <w:lang w:val="en-GB"/>
        </w:rPr>
        <w:t>encourage families to support waste reduction and recycling at home (where appropriate)</w:t>
      </w:r>
    </w:p>
    <w:p w14:paraId="58243C26" w14:textId="1D84E1EA" w:rsidR="00E00381" w:rsidRPr="00E00381" w:rsidRDefault="00E00381" w:rsidP="00FD4B29">
      <w:pPr>
        <w:pStyle w:val="ListBullet"/>
        <w:numPr>
          <w:ilvl w:val="0"/>
          <w:numId w:val="0"/>
        </w:numPr>
        <w:spacing w:after="80"/>
        <w:ind w:left="360" w:hanging="360"/>
        <w:rPr>
          <w:sz w:val="20"/>
          <w:szCs w:val="20"/>
          <w:lang w:val="en-GB"/>
        </w:rPr>
      </w:pPr>
    </w:p>
    <w:p w14:paraId="3D1C34E2" w14:textId="77777777" w:rsidR="00E00381" w:rsidRPr="00E00381" w:rsidRDefault="00E00381" w:rsidP="00FD4B29">
      <w:pPr>
        <w:pStyle w:val="ListBullet"/>
        <w:numPr>
          <w:ilvl w:val="0"/>
          <w:numId w:val="0"/>
        </w:numPr>
        <w:spacing w:after="80"/>
        <w:ind w:left="360" w:hanging="360"/>
        <w:rPr>
          <w:b/>
          <w:bCs/>
          <w:color w:val="548DD4" w:themeColor="text2" w:themeTint="99"/>
          <w:sz w:val="20"/>
          <w:szCs w:val="20"/>
          <w:lang w:val="en-GB"/>
        </w:rPr>
      </w:pPr>
      <w:r w:rsidRPr="00E00381">
        <w:rPr>
          <w:b/>
          <w:bCs/>
          <w:color w:val="548DD4" w:themeColor="text2" w:themeTint="99"/>
          <w:sz w:val="20"/>
          <w:szCs w:val="20"/>
          <w:lang w:val="en-GB"/>
        </w:rPr>
        <w:t>7) Policy details</w:t>
      </w:r>
    </w:p>
    <w:p w14:paraId="1BCFDF92" w14:textId="77777777" w:rsidR="00F81A26" w:rsidRDefault="00F81A26" w:rsidP="00F81A26">
      <w:pPr>
        <w:pStyle w:val="ListBullet"/>
        <w:spacing w:after="80"/>
      </w:pPr>
      <w:r>
        <w:rPr>
          <w:rFonts w:eastAsia="Calibri" w:cs="Calibri"/>
        </w:rPr>
        <w:t>Provider: Coombe Day Nursery Ltd</w:t>
      </w:r>
    </w:p>
    <w:p w14:paraId="10C0B139" w14:textId="77777777" w:rsidR="00F81A26" w:rsidRDefault="00F81A26" w:rsidP="00F81A26">
      <w:pPr>
        <w:pStyle w:val="ListBullet"/>
        <w:spacing w:after="80"/>
      </w:pPr>
      <w:r>
        <w:rPr>
          <w:rFonts w:eastAsia="Calibri" w:cs="Calibri"/>
        </w:rPr>
        <w:t>Date last reviewed: March 2026</w:t>
      </w:r>
    </w:p>
    <w:p w14:paraId="4B5B7F45" w14:textId="77777777" w:rsidR="00F81A26" w:rsidRDefault="00F81A26" w:rsidP="00F81A26">
      <w:pPr>
        <w:pStyle w:val="ListBullet"/>
        <w:spacing w:after="80"/>
      </w:pPr>
      <w:r>
        <w:rPr>
          <w:rFonts w:eastAsia="Calibri" w:cs="Calibri"/>
        </w:rPr>
        <w:t>Name of signatory: Naveena Joshi</w:t>
      </w:r>
    </w:p>
    <w:p w14:paraId="102E5050" w14:textId="77777777" w:rsidR="00F81A26" w:rsidRPr="00403CBA" w:rsidRDefault="00F81A26" w:rsidP="00F81A26">
      <w:pPr>
        <w:pStyle w:val="ListBullet"/>
        <w:spacing w:after="80"/>
      </w:pPr>
      <w:r>
        <w:rPr>
          <w:rFonts w:eastAsia="Calibri" w:cs="Calibri"/>
        </w:rPr>
        <w:t>Role: Manager</w:t>
      </w:r>
    </w:p>
    <w:p w14:paraId="5BCBC329" w14:textId="77777777" w:rsidR="00F81A26" w:rsidRDefault="00F81A26" w:rsidP="00F81A26">
      <w:pPr>
        <w:pStyle w:val="ListBullet"/>
        <w:numPr>
          <w:ilvl w:val="0"/>
          <w:numId w:val="0"/>
        </w:numPr>
        <w:spacing w:after="80"/>
        <w:ind w:left="360" w:hanging="360"/>
        <w:rPr>
          <w:rFonts w:eastAsia="Calibri" w:cs="Calibri"/>
        </w:rPr>
      </w:pPr>
    </w:p>
    <w:p w14:paraId="330ADB48" w14:textId="77777777" w:rsidR="00F81A26" w:rsidRDefault="00F81A26" w:rsidP="00F81A26">
      <w:pPr>
        <w:pStyle w:val="ListBullet"/>
        <w:numPr>
          <w:ilvl w:val="0"/>
          <w:numId w:val="0"/>
        </w:numPr>
        <w:spacing w:after="80"/>
        <w:ind w:left="360" w:hanging="360"/>
        <w:rPr>
          <w:rFonts w:eastAsia="Calibri" w:cs="Calibri"/>
        </w:rPr>
      </w:pPr>
    </w:p>
    <w:p w14:paraId="27124A2F" w14:textId="77777777" w:rsidR="00E00381" w:rsidRDefault="00E00381" w:rsidP="00E00381">
      <w:pPr>
        <w:pStyle w:val="ListBullet"/>
        <w:numPr>
          <w:ilvl w:val="0"/>
          <w:numId w:val="0"/>
        </w:numPr>
        <w:spacing w:after="80"/>
        <w:ind w:left="360"/>
        <w:rPr>
          <w:sz w:val="20"/>
          <w:szCs w:val="20"/>
        </w:rPr>
      </w:pPr>
    </w:p>
    <w:p w14:paraId="5EF393E4" w14:textId="77777777" w:rsidR="00FC243F" w:rsidRDefault="00FC243F" w:rsidP="00E00381">
      <w:pPr>
        <w:pStyle w:val="ListBullet"/>
        <w:numPr>
          <w:ilvl w:val="0"/>
          <w:numId w:val="0"/>
        </w:numPr>
        <w:spacing w:after="80"/>
        <w:ind w:left="360"/>
        <w:rPr>
          <w:sz w:val="20"/>
          <w:szCs w:val="20"/>
        </w:rPr>
      </w:pPr>
    </w:p>
    <w:p w14:paraId="04B7C3DD" w14:textId="77777777" w:rsidR="00FC243F" w:rsidRDefault="00FC243F" w:rsidP="00E00381">
      <w:pPr>
        <w:pStyle w:val="ListBullet"/>
        <w:numPr>
          <w:ilvl w:val="0"/>
          <w:numId w:val="0"/>
        </w:numPr>
        <w:spacing w:after="80"/>
        <w:ind w:left="360"/>
        <w:rPr>
          <w:sz w:val="20"/>
          <w:szCs w:val="20"/>
        </w:rPr>
      </w:pPr>
    </w:p>
    <w:p w14:paraId="257E4238" w14:textId="77777777" w:rsidR="00FC243F" w:rsidRDefault="00FC243F" w:rsidP="00E00381">
      <w:pPr>
        <w:pStyle w:val="ListBullet"/>
        <w:numPr>
          <w:ilvl w:val="0"/>
          <w:numId w:val="0"/>
        </w:numPr>
        <w:spacing w:after="80"/>
        <w:ind w:left="360"/>
        <w:rPr>
          <w:sz w:val="20"/>
          <w:szCs w:val="20"/>
        </w:rPr>
      </w:pPr>
    </w:p>
    <w:p w14:paraId="7AB658F4" w14:textId="77777777" w:rsidR="00FC243F" w:rsidRDefault="00FC243F" w:rsidP="00E00381">
      <w:pPr>
        <w:pStyle w:val="ListBullet"/>
        <w:numPr>
          <w:ilvl w:val="0"/>
          <w:numId w:val="0"/>
        </w:numPr>
        <w:spacing w:after="80"/>
        <w:ind w:left="360"/>
        <w:rPr>
          <w:sz w:val="20"/>
          <w:szCs w:val="20"/>
        </w:rPr>
      </w:pPr>
    </w:p>
    <w:p w14:paraId="7819138F" w14:textId="77777777" w:rsidR="00FC243F" w:rsidRDefault="00FC243F" w:rsidP="00E00381">
      <w:pPr>
        <w:pStyle w:val="ListBullet"/>
        <w:numPr>
          <w:ilvl w:val="0"/>
          <w:numId w:val="0"/>
        </w:numPr>
        <w:spacing w:after="80"/>
        <w:ind w:left="360"/>
        <w:rPr>
          <w:sz w:val="20"/>
          <w:szCs w:val="20"/>
        </w:rPr>
      </w:pPr>
    </w:p>
    <w:p w14:paraId="0A9D592A" w14:textId="77777777" w:rsidR="00FC243F" w:rsidRDefault="00FC243F" w:rsidP="00E00381">
      <w:pPr>
        <w:pStyle w:val="ListBullet"/>
        <w:numPr>
          <w:ilvl w:val="0"/>
          <w:numId w:val="0"/>
        </w:numPr>
        <w:spacing w:after="80"/>
        <w:ind w:left="360"/>
        <w:rPr>
          <w:sz w:val="20"/>
          <w:szCs w:val="20"/>
        </w:rPr>
      </w:pPr>
    </w:p>
    <w:p w14:paraId="284E38A1" w14:textId="77777777" w:rsidR="00FC243F" w:rsidRDefault="00FC243F" w:rsidP="00E00381">
      <w:pPr>
        <w:pStyle w:val="ListBullet"/>
        <w:numPr>
          <w:ilvl w:val="0"/>
          <w:numId w:val="0"/>
        </w:numPr>
        <w:spacing w:after="80"/>
        <w:ind w:left="360"/>
        <w:rPr>
          <w:sz w:val="20"/>
          <w:szCs w:val="20"/>
        </w:rPr>
      </w:pPr>
    </w:p>
    <w:p w14:paraId="1D781F74" w14:textId="77777777" w:rsidR="00FC243F" w:rsidRDefault="00FC243F" w:rsidP="00E00381">
      <w:pPr>
        <w:pStyle w:val="ListBullet"/>
        <w:numPr>
          <w:ilvl w:val="0"/>
          <w:numId w:val="0"/>
        </w:numPr>
        <w:spacing w:after="80"/>
        <w:ind w:left="360"/>
        <w:rPr>
          <w:sz w:val="20"/>
          <w:szCs w:val="20"/>
        </w:rPr>
      </w:pPr>
    </w:p>
    <w:p w14:paraId="62C1D045" w14:textId="77777777" w:rsidR="00FC243F" w:rsidRDefault="00FC243F" w:rsidP="00E00381">
      <w:pPr>
        <w:pStyle w:val="ListBullet"/>
        <w:numPr>
          <w:ilvl w:val="0"/>
          <w:numId w:val="0"/>
        </w:numPr>
        <w:spacing w:after="80"/>
        <w:ind w:left="360"/>
        <w:rPr>
          <w:sz w:val="20"/>
          <w:szCs w:val="20"/>
        </w:rPr>
      </w:pPr>
    </w:p>
    <w:p w14:paraId="38D96384" w14:textId="77777777" w:rsidR="00FC243F" w:rsidRDefault="00FC243F" w:rsidP="00E00381">
      <w:pPr>
        <w:pStyle w:val="ListBullet"/>
        <w:numPr>
          <w:ilvl w:val="0"/>
          <w:numId w:val="0"/>
        </w:numPr>
        <w:spacing w:after="80"/>
        <w:ind w:left="360"/>
        <w:rPr>
          <w:sz w:val="20"/>
          <w:szCs w:val="20"/>
        </w:rPr>
      </w:pPr>
    </w:p>
    <w:p w14:paraId="4C3B6F36" w14:textId="77777777" w:rsidR="00FC243F" w:rsidRDefault="00FC243F" w:rsidP="00E00381">
      <w:pPr>
        <w:pStyle w:val="ListBullet"/>
        <w:numPr>
          <w:ilvl w:val="0"/>
          <w:numId w:val="0"/>
        </w:numPr>
        <w:spacing w:after="80"/>
        <w:ind w:left="360"/>
        <w:rPr>
          <w:sz w:val="20"/>
          <w:szCs w:val="20"/>
        </w:rPr>
      </w:pPr>
    </w:p>
    <w:p w14:paraId="1925D94D" w14:textId="77777777" w:rsidR="00FC243F" w:rsidRDefault="00FC243F" w:rsidP="00E00381">
      <w:pPr>
        <w:pStyle w:val="ListBullet"/>
        <w:numPr>
          <w:ilvl w:val="0"/>
          <w:numId w:val="0"/>
        </w:numPr>
        <w:spacing w:after="80"/>
        <w:ind w:left="360"/>
        <w:rPr>
          <w:sz w:val="20"/>
          <w:szCs w:val="20"/>
        </w:rPr>
      </w:pPr>
    </w:p>
    <w:p w14:paraId="24340873" w14:textId="77777777" w:rsidR="00FC243F" w:rsidRDefault="00FC243F" w:rsidP="00E00381">
      <w:pPr>
        <w:pStyle w:val="ListBullet"/>
        <w:numPr>
          <w:ilvl w:val="0"/>
          <w:numId w:val="0"/>
        </w:numPr>
        <w:spacing w:after="80"/>
        <w:ind w:left="360"/>
        <w:rPr>
          <w:sz w:val="20"/>
          <w:szCs w:val="20"/>
        </w:rPr>
      </w:pPr>
    </w:p>
    <w:p w14:paraId="383AC75E" w14:textId="77777777" w:rsidR="00FC243F" w:rsidRDefault="00FC243F" w:rsidP="00E00381">
      <w:pPr>
        <w:pStyle w:val="ListBullet"/>
        <w:numPr>
          <w:ilvl w:val="0"/>
          <w:numId w:val="0"/>
        </w:numPr>
        <w:spacing w:after="80"/>
        <w:ind w:left="360"/>
        <w:rPr>
          <w:sz w:val="20"/>
          <w:szCs w:val="20"/>
        </w:rPr>
      </w:pPr>
    </w:p>
    <w:p w14:paraId="731ED45C" w14:textId="77777777" w:rsidR="00A53961" w:rsidRDefault="00A53961" w:rsidP="00A53961">
      <w:pPr>
        <w:spacing w:line="360" w:lineRule="auto"/>
        <w:jc w:val="center"/>
        <w:rPr>
          <w:rFonts w:cstheme="minorHAnsi"/>
          <w:sz w:val="24"/>
          <w:szCs w:val="24"/>
        </w:rPr>
      </w:pPr>
      <w:r w:rsidRPr="00046FF4">
        <w:rPr>
          <w:rFonts w:cstheme="minorHAnsi"/>
          <w:b/>
          <w:bCs/>
          <w:sz w:val="24"/>
          <w:szCs w:val="24"/>
        </w:rPr>
        <w:lastRenderedPageBreak/>
        <w:t>Admissions</w:t>
      </w:r>
      <w:r>
        <w:rPr>
          <w:rFonts w:cstheme="minorHAnsi"/>
          <w:b/>
          <w:bCs/>
          <w:sz w:val="24"/>
          <w:szCs w:val="24"/>
        </w:rPr>
        <w:t xml:space="preserve"> and Funding Entitlement</w:t>
      </w:r>
    </w:p>
    <w:p w14:paraId="00C5C66F" w14:textId="77777777" w:rsidR="00A53961" w:rsidRDefault="00A53961" w:rsidP="00A53961">
      <w:pPr>
        <w:spacing w:line="360" w:lineRule="auto"/>
        <w:jc w:val="center"/>
        <w:rPr>
          <w:rFonts w:cstheme="minorHAnsi"/>
          <w:b/>
        </w:rPr>
      </w:pPr>
      <w:r w:rsidRPr="000A5BB6">
        <w:rPr>
          <w:rFonts w:ascii="Arial" w:hAnsi="Arial" w:cs="Arial"/>
          <w:b/>
          <w:sz w:val="20"/>
          <w:szCs w:val="20"/>
        </w:rPr>
        <w:t>Gover</w:t>
      </w:r>
      <w:r w:rsidRPr="00442734">
        <w:rPr>
          <w:rFonts w:cstheme="minorHAnsi"/>
          <w:b/>
        </w:rPr>
        <w:t>nment funded hours</w:t>
      </w:r>
    </w:p>
    <w:p w14:paraId="3E5A514A" w14:textId="77777777" w:rsidR="00A53961" w:rsidRPr="00081EF7" w:rsidRDefault="00A53961" w:rsidP="00A53961">
      <w:pPr>
        <w:spacing w:line="360" w:lineRule="auto"/>
        <w:jc w:val="center"/>
        <w:rPr>
          <w:rFonts w:cstheme="minorHAnsi"/>
          <w:b/>
          <w:bCs/>
          <w:sz w:val="24"/>
          <w:szCs w:val="24"/>
        </w:rPr>
      </w:pPr>
      <w:r w:rsidRPr="00081EF7">
        <w:rPr>
          <w:rFonts w:cstheme="minorHAnsi"/>
          <w:b/>
          <w:bCs/>
          <w:sz w:val="24"/>
          <w:szCs w:val="24"/>
        </w:rPr>
        <w:t>Policy statement</w:t>
      </w:r>
    </w:p>
    <w:p w14:paraId="29ED49DE"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It is our intention to make </w:t>
      </w:r>
      <w:r>
        <w:rPr>
          <w:rFonts w:cstheme="minorHAnsi"/>
          <w:sz w:val="24"/>
          <w:szCs w:val="24"/>
        </w:rPr>
        <w:t>C</w:t>
      </w:r>
      <w:r w:rsidRPr="00811F41">
        <w:rPr>
          <w:rFonts w:cstheme="minorHAnsi"/>
          <w:sz w:val="24"/>
          <w:szCs w:val="24"/>
        </w:rPr>
        <w:t xml:space="preserve"> Day Nursery Ltd accessible to children and families from all sections of the local community. We aim to ensure that all sections of our community have access to the setting through open, fair and clearly communicated procedures.</w:t>
      </w:r>
    </w:p>
    <w:p w14:paraId="0F37A19E" w14:textId="77777777" w:rsidR="00A53961" w:rsidRPr="00811F41" w:rsidRDefault="00A53961" w:rsidP="00A53961">
      <w:pPr>
        <w:spacing w:line="360" w:lineRule="auto"/>
        <w:rPr>
          <w:rFonts w:cstheme="minorHAnsi"/>
          <w:sz w:val="24"/>
          <w:szCs w:val="24"/>
        </w:rPr>
      </w:pPr>
      <w:r w:rsidRPr="00811F41">
        <w:rPr>
          <w:rFonts w:cstheme="minorHAnsi"/>
          <w:sz w:val="24"/>
          <w:szCs w:val="24"/>
        </w:rPr>
        <w:t>We offer funded early education and childcare in line with current government guidance and local authority requirements. Children accessing their funded entitlement are able to take those funded hours free of charge. There are no mandatory top-up fees or mandatory charges linked to funded hours. Optional extras may be offered, but they are voluntary and are not a condition of accessing a funded place.</w:t>
      </w:r>
    </w:p>
    <w:p w14:paraId="643FE750"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Government funded hours</w:t>
      </w:r>
    </w:p>
    <w:p w14:paraId="0299DBC1" w14:textId="77777777" w:rsidR="00A53961" w:rsidRPr="00811F41" w:rsidRDefault="00A53961" w:rsidP="00A53961">
      <w:pPr>
        <w:spacing w:line="360" w:lineRule="auto"/>
        <w:rPr>
          <w:rFonts w:cstheme="minorHAnsi"/>
          <w:sz w:val="24"/>
          <w:szCs w:val="24"/>
        </w:rPr>
      </w:pPr>
      <w:r w:rsidRPr="00811F41">
        <w:rPr>
          <w:rFonts w:cstheme="minorHAnsi"/>
          <w:sz w:val="24"/>
          <w:szCs w:val="24"/>
        </w:rPr>
        <w:t>Eligible families may be able to access funded childcare from the term after their child reaches the relevant age, subject to eligibility and the government’s rules.</w:t>
      </w:r>
    </w:p>
    <w:p w14:paraId="63903FF8" w14:textId="77777777" w:rsidR="00A53961" w:rsidRPr="00811F41" w:rsidRDefault="00A53961" w:rsidP="00A53961">
      <w:pPr>
        <w:spacing w:line="360" w:lineRule="auto"/>
        <w:rPr>
          <w:rFonts w:cstheme="minorHAnsi"/>
          <w:sz w:val="24"/>
          <w:szCs w:val="24"/>
        </w:rPr>
      </w:pPr>
      <w:r w:rsidRPr="00811F41">
        <w:rPr>
          <w:rFonts w:cstheme="minorHAnsi"/>
          <w:sz w:val="24"/>
          <w:szCs w:val="24"/>
        </w:rPr>
        <w:t>Parents/carers should check eligibility and apply through the government childcare service.</w:t>
      </w:r>
    </w:p>
    <w:p w14:paraId="2FF30A87" w14:textId="77777777" w:rsidR="00A53961" w:rsidRPr="00811F41" w:rsidRDefault="00A53961" w:rsidP="00A53961">
      <w:pPr>
        <w:spacing w:line="360" w:lineRule="auto"/>
        <w:rPr>
          <w:rFonts w:cstheme="minorHAnsi"/>
          <w:sz w:val="24"/>
          <w:szCs w:val="24"/>
        </w:rPr>
      </w:pPr>
      <w:r w:rsidRPr="00811F41">
        <w:rPr>
          <w:rFonts w:cstheme="minorHAnsi"/>
          <w:sz w:val="24"/>
          <w:szCs w:val="24"/>
        </w:rPr>
        <w:t>Parents/carers must apply for their eligibility code themselves where required. The nursery cannot apply for the government eligibility code on a parent’s behalf. If approved, the parent/carer will receive an eligibility code to provide to the nursery.</w:t>
      </w:r>
    </w:p>
    <w:p w14:paraId="19E7AA12"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When funded hours can start</w:t>
      </w:r>
    </w:p>
    <w:p w14:paraId="677443E3" w14:textId="77777777" w:rsidR="00A53961" w:rsidRPr="00811F41" w:rsidRDefault="00A53961" w:rsidP="00A53961">
      <w:pPr>
        <w:spacing w:line="360" w:lineRule="auto"/>
        <w:rPr>
          <w:rFonts w:cstheme="minorHAnsi"/>
          <w:sz w:val="24"/>
          <w:szCs w:val="24"/>
        </w:rPr>
      </w:pPr>
      <w:r w:rsidRPr="00811F41">
        <w:rPr>
          <w:rFonts w:cstheme="minorHAnsi"/>
          <w:sz w:val="24"/>
          <w:szCs w:val="24"/>
        </w:rPr>
        <w:t>Children can usually start funded childcare from the term after they become eligible:</w:t>
      </w:r>
    </w:p>
    <w:p w14:paraId="725D4303" w14:textId="77777777" w:rsidR="00A53961" w:rsidRPr="00811F41" w:rsidRDefault="00A53961" w:rsidP="00A53961">
      <w:pPr>
        <w:numPr>
          <w:ilvl w:val="0"/>
          <w:numId w:val="40"/>
        </w:numPr>
        <w:spacing w:line="360" w:lineRule="auto"/>
        <w:rPr>
          <w:rFonts w:cstheme="minorHAnsi"/>
          <w:sz w:val="24"/>
          <w:szCs w:val="24"/>
        </w:rPr>
      </w:pPr>
      <w:r w:rsidRPr="00811F41">
        <w:rPr>
          <w:rFonts w:cstheme="minorHAnsi"/>
          <w:b/>
          <w:bCs/>
          <w:sz w:val="24"/>
          <w:szCs w:val="24"/>
        </w:rPr>
        <w:t>1 January to 31 March</w:t>
      </w:r>
      <w:r w:rsidRPr="00811F41">
        <w:rPr>
          <w:rFonts w:cstheme="minorHAnsi"/>
          <w:sz w:val="24"/>
          <w:szCs w:val="24"/>
        </w:rPr>
        <w:t xml:space="preserve"> – funding can usually start from the </w:t>
      </w:r>
      <w:r w:rsidRPr="00811F41">
        <w:rPr>
          <w:rFonts w:cstheme="minorHAnsi"/>
          <w:b/>
          <w:bCs/>
          <w:sz w:val="24"/>
          <w:szCs w:val="24"/>
        </w:rPr>
        <w:t>Summer term</w:t>
      </w:r>
    </w:p>
    <w:p w14:paraId="7EE0CB56" w14:textId="77777777" w:rsidR="00A53961" w:rsidRPr="00811F41" w:rsidRDefault="00A53961" w:rsidP="00A53961">
      <w:pPr>
        <w:numPr>
          <w:ilvl w:val="0"/>
          <w:numId w:val="40"/>
        </w:numPr>
        <w:spacing w:line="360" w:lineRule="auto"/>
        <w:rPr>
          <w:rFonts w:cstheme="minorHAnsi"/>
          <w:sz w:val="24"/>
          <w:szCs w:val="24"/>
        </w:rPr>
      </w:pPr>
      <w:r w:rsidRPr="00811F41">
        <w:rPr>
          <w:rFonts w:cstheme="minorHAnsi"/>
          <w:b/>
          <w:bCs/>
          <w:sz w:val="24"/>
          <w:szCs w:val="24"/>
        </w:rPr>
        <w:t>1 April to 31 August</w:t>
      </w:r>
      <w:r w:rsidRPr="00811F41">
        <w:rPr>
          <w:rFonts w:cstheme="minorHAnsi"/>
          <w:sz w:val="24"/>
          <w:szCs w:val="24"/>
        </w:rPr>
        <w:t xml:space="preserve"> – funding can usually start from the </w:t>
      </w:r>
      <w:r w:rsidRPr="00811F41">
        <w:rPr>
          <w:rFonts w:cstheme="minorHAnsi"/>
          <w:b/>
          <w:bCs/>
          <w:sz w:val="24"/>
          <w:szCs w:val="24"/>
        </w:rPr>
        <w:t>Autumn term</w:t>
      </w:r>
    </w:p>
    <w:p w14:paraId="10E5AF2F" w14:textId="77777777" w:rsidR="00A53961" w:rsidRPr="00811F41" w:rsidRDefault="00A53961" w:rsidP="00A53961">
      <w:pPr>
        <w:numPr>
          <w:ilvl w:val="0"/>
          <w:numId w:val="40"/>
        </w:numPr>
        <w:spacing w:line="360" w:lineRule="auto"/>
        <w:rPr>
          <w:rFonts w:cstheme="minorHAnsi"/>
          <w:sz w:val="24"/>
          <w:szCs w:val="24"/>
        </w:rPr>
      </w:pPr>
      <w:r w:rsidRPr="00811F41">
        <w:rPr>
          <w:rFonts w:cstheme="minorHAnsi"/>
          <w:b/>
          <w:bCs/>
          <w:sz w:val="24"/>
          <w:szCs w:val="24"/>
        </w:rPr>
        <w:t>1 September to 31 December</w:t>
      </w:r>
      <w:r w:rsidRPr="00811F41">
        <w:rPr>
          <w:rFonts w:cstheme="minorHAnsi"/>
          <w:sz w:val="24"/>
          <w:szCs w:val="24"/>
        </w:rPr>
        <w:t xml:space="preserve"> – funding can usually start from the </w:t>
      </w:r>
      <w:r w:rsidRPr="00811F41">
        <w:rPr>
          <w:rFonts w:cstheme="minorHAnsi"/>
          <w:b/>
          <w:bCs/>
          <w:sz w:val="24"/>
          <w:szCs w:val="24"/>
        </w:rPr>
        <w:t>Spring term</w:t>
      </w:r>
    </w:p>
    <w:p w14:paraId="567E6B2D" w14:textId="77777777" w:rsidR="00A53961" w:rsidRPr="00811F41" w:rsidRDefault="00A53961" w:rsidP="00A53961">
      <w:pPr>
        <w:spacing w:line="360" w:lineRule="auto"/>
        <w:rPr>
          <w:rFonts w:cstheme="minorHAnsi"/>
          <w:sz w:val="24"/>
          <w:szCs w:val="24"/>
        </w:rPr>
      </w:pPr>
      <w:r w:rsidRPr="00811F41">
        <w:rPr>
          <w:rFonts w:cstheme="minorHAnsi"/>
          <w:sz w:val="24"/>
          <w:szCs w:val="24"/>
        </w:rPr>
        <w:t>Funding can only be claimed from the term after the child becomes eligible and where all required eligibility conditions have been met.</w:t>
      </w:r>
    </w:p>
    <w:p w14:paraId="4AE273AA"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lastRenderedPageBreak/>
        <w:t>Parent responsibilities for funded claims</w:t>
      </w:r>
    </w:p>
    <w:p w14:paraId="6C7C242F" w14:textId="77777777" w:rsidR="00A53961" w:rsidRPr="00811F41" w:rsidRDefault="00A53961" w:rsidP="00A53961">
      <w:pPr>
        <w:spacing w:line="360" w:lineRule="auto"/>
        <w:rPr>
          <w:rFonts w:cstheme="minorHAnsi"/>
          <w:sz w:val="24"/>
          <w:szCs w:val="24"/>
        </w:rPr>
      </w:pPr>
      <w:r w:rsidRPr="00811F41">
        <w:rPr>
          <w:rFonts w:cstheme="minorHAnsi"/>
          <w:sz w:val="24"/>
          <w:szCs w:val="24"/>
        </w:rPr>
        <w:t>Parents/carers are responsible for:</w:t>
      </w:r>
    </w:p>
    <w:p w14:paraId="718520B3" w14:textId="77777777" w:rsidR="00A53961" w:rsidRPr="00811F41" w:rsidRDefault="00A53961" w:rsidP="00A53961">
      <w:pPr>
        <w:numPr>
          <w:ilvl w:val="0"/>
          <w:numId w:val="41"/>
        </w:numPr>
        <w:spacing w:line="360" w:lineRule="auto"/>
        <w:rPr>
          <w:rFonts w:cstheme="minorHAnsi"/>
          <w:sz w:val="24"/>
          <w:szCs w:val="24"/>
        </w:rPr>
      </w:pPr>
      <w:r w:rsidRPr="00811F41">
        <w:rPr>
          <w:rFonts w:cstheme="minorHAnsi"/>
          <w:sz w:val="24"/>
          <w:szCs w:val="24"/>
        </w:rPr>
        <w:t>applying for their eligibility code themselves, where required</w:t>
      </w:r>
    </w:p>
    <w:p w14:paraId="1B445629" w14:textId="77777777" w:rsidR="00A53961" w:rsidRPr="00811F41" w:rsidRDefault="00A53961" w:rsidP="00A53961">
      <w:pPr>
        <w:numPr>
          <w:ilvl w:val="0"/>
          <w:numId w:val="41"/>
        </w:numPr>
        <w:spacing w:line="360" w:lineRule="auto"/>
        <w:rPr>
          <w:rFonts w:cstheme="minorHAnsi"/>
          <w:sz w:val="24"/>
          <w:szCs w:val="24"/>
        </w:rPr>
      </w:pPr>
      <w:r w:rsidRPr="00811F41">
        <w:rPr>
          <w:rFonts w:cstheme="minorHAnsi"/>
          <w:sz w:val="24"/>
          <w:szCs w:val="24"/>
        </w:rPr>
        <w:t>providing the nursery with a valid eligibility code where applicable</w:t>
      </w:r>
    </w:p>
    <w:p w14:paraId="27AA225C" w14:textId="77777777" w:rsidR="00A53961" w:rsidRPr="00811F41" w:rsidRDefault="00A53961" w:rsidP="00A53961">
      <w:pPr>
        <w:numPr>
          <w:ilvl w:val="0"/>
          <w:numId w:val="41"/>
        </w:numPr>
        <w:spacing w:line="360" w:lineRule="auto"/>
        <w:rPr>
          <w:rFonts w:cstheme="minorHAnsi"/>
          <w:sz w:val="24"/>
          <w:szCs w:val="24"/>
        </w:rPr>
      </w:pPr>
      <w:r w:rsidRPr="00811F41">
        <w:rPr>
          <w:rFonts w:cstheme="minorHAnsi"/>
          <w:sz w:val="24"/>
          <w:szCs w:val="24"/>
        </w:rPr>
        <w:t>reconfirming eligibility when required</w:t>
      </w:r>
    </w:p>
    <w:p w14:paraId="44F4F77E" w14:textId="77777777" w:rsidR="00A53961" w:rsidRPr="00811F41" w:rsidRDefault="00A53961" w:rsidP="00A53961">
      <w:pPr>
        <w:numPr>
          <w:ilvl w:val="0"/>
          <w:numId w:val="41"/>
        </w:numPr>
        <w:spacing w:line="360" w:lineRule="auto"/>
        <w:rPr>
          <w:rFonts w:cstheme="minorHAnsi"/>
          <w:sz w:val="24"/>
          <w:szCs w:val="24"/>
        </w:rPr>
      </w:pPr>
      <w:r w:rsidRPr="00811F41">
        <w:rPr>
          <w:rFonts w:cstheme="minorHAnsi"/>
          <w:sz w:val="24"/>
          <w:szCs w:val="24"/>
        </w:rPr>
        <w:t>ensuring all information given to the nursery is accurate and complete</w:t>
      </w:r>
    </w:p>
    <w:p w14:paraId="04C76EF9" w14:textId="77777777" w:rsidR="00A53961" w:rsidRPr="00811F41" w:rsidRDefault="00A53961" w:rsidP="00A53961">
      <w:pPr>
        <w:numPr>
          <w:ilvl w:val="0"/>
          <w:numId w:val="41"/>
        </w:numPr>
        <w:spacing w:line="360" w:lineRule="auto"/>
        <w:rPr>
          <w:rFonts w:cstheme="minorHAnsi"/>
          <w:sz w:val="24"/>
          <w:szCs w:val="24"/>
        </w:rPr>
      </w:pPr>
      <w:r w:rsidRPr="00811F41">
        <w:rPr>
          <w:rFonts w:cstheme="minorHAnsi"/>
          <w:sz w:val="24"/>
          <w:szCs w:val="24"/>
        </w:rPr>
        <w:t>completing and returning the nursery’s declaration form on time</w:t>
      </w:r>
    </w:p>
    <w:p w14:paraId="71F903E5"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The nursery management team will provide the nursery’s own </w:t>
      </w:r>
      <w:r w:rsidRPr="00811F41">
        <w:rPr>
          <w:rFonts w:cstheme="minorHAnsi"/>
          <w:b/>
          <w:bCs/>
          <w:sz w:val="24"/>
          <w:szCs w:val="24"/>
        </w:rPr>
        <w:t>funding declaration / claim form</w:t>
      </w:r>
      <w:r w:rsidRPr="00811F41">
        <w:rPr>
          <w:rFonts w:cstheme="minorHAnsi"/>
          <w:sz w:val="24"/>
          <w:szCs w:val="24"/>
        </w:rPr>
        <w:t xml:space="preserve"> for completion. This form allows </w:t>
      </w:r>
      <w:r>
        <w:rPr>
          <w:rFonts w:cstheme="minorHAnsi"/>
          <w:sz w:val="24"/>
          <w:szCs w:val="24"/>
        </w:rPr>
        <w:t>Coombe</w:t>
      </w:r>
      <w:r w:rsidRPr="00811F41">
        <w:rPr>
          <w:rFonts w:cstheme="minorHAnsi"/>
          <w:sz w:val="24"/>
          <w:szCs w:val="24"/>
        </w:rPr>
        <w:t xml:space="preserve"> Day Nursery Ltd to make the nursery-side claim with the Local Authority and record the funded hours being used. It is </w:t>
      </w:r>
      <w:r w:rsidRPr="00811F41">
        <w:rPr>
          <w:rFonts w:cstheme="minorHAnsi"/>
          <w:b/>
          <w:bCs/>
          <w:sz w:val="24"/>
          <w:szCs w:val="24"/>
        </w:rPr>
        <w:t>not</w:t>
      </w:r>
      <w:r w:rsidRPr="00811F41">
        <w:rPr>
          <w:rFonts w:cstheme="minorHAnsi"/>
          <w:sz w:val="24"/>
          <w:szCs w:val="24"/>
        </w:rPr>
        <w:t xml:space="preserve"> the application for the government eligibility code.</w:t>
      </w:r>
    </w:p>
    <w:p w14:paraId="7917664B" w14:textId="77777777" w:rsidR="00A53961" w:rsidRPr="00811F41" w:rsidRDefault="00A53961" w:rsidP="00A53961">
      <w:pPr>
        <w:spacing w:line="360" w:lineRule="auto"/>
        <w:rPr>
          <w:rFonts w:cstheme="minorHAnsi"/>
          <w:sz w:val="24"/>
          <w:szCs w:val="24"/>
        </w:rPr>
      </w:pPr>
      <w:r w:rsidRPr="00811F41">
        <w:rPr>
          <w:rFonts w:cstheme="minorHAnsi"/>
          <w:sz w:val="24"/>
          <w:szCs w:val="24"/>
        </w:rPr>
        <w:t>Failure to apply for a code, provide a valid code, or reconfirm on time may result in funding not being available for the relevant period. In those circumstances, full private fees may become payable for the hours attended. The nursery is not responsible for missed application windows, expired codes, or missed reconfirmation periods.</w:t>
      </w:r>
    </w:p>
    <w:p w14:paraId="11BC4010"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Compliance</w:t>
      </w:r>
    </w:p>
    <w:p w14:paraId="7DF2602E" w14:textId="77777777" w:rsidR="00A53961" w:rsidRPr="00811F41" w:rsidRDefault="00A53961" w:rsidP="00A53961">
      <w:pPr>
        <w:spacing w:line="360" w:lineRule="auto"/>
        <w:rPr>
          <w:rFonts w:cstheme="minorHAnsi"/>
          <w:sz w:val="24"/>
          <w:szCs w:val="24"/>
        </w:rPr>
      </w:pPr>
      <w:r w:rsidRPr="00811F41">
        <w:rPr>
          <w:rFonts w:cstheme="minorHAnsi"/>
          <w:sz w:val="24"/>
          <w:szCs w:val="24"/>
        </w:rPr>
        <w:t>Parents/carers will be required to:</w:t>
      </w:r>
    </w:p>
    <w:p w14:paraId="5660B1A8" w14:textId="77777777" w:rsidR="00A53961" w:rsidRPr="00811F41" w:rsidRDefault="00A53961" w:rsidP="00A53961">
      <w:pPr>
        <w:numPr>
          <w:ilvl w:val="0"/>
          <w:numId w:val="42"/>
        </w:numPr>
        <w:spacing w:line="360" w:lineRule="auto"/>
        <w:rPr>
          <w:rFonts w:cstheme="minorHAnsi"/>
          <w:sz w:val="24"/>
          <w:szCs w:val="24"/>
        </w:rPr>
      </w:pPr>
      <w:r w:rsidRPr="00811F41">
        <w:rPr>
          <w:rFonts w:cstheme="minorHAnsi"/>
          <w:sz w:val="24"/>
          <w:szCs w:val="24"/>
        </w:rPr>
        <w:t xml:space="preserve">complete the nursery’s </w:t>
      </w:r>
      <w:r w:rsidRPr="00811F41">
        <w:rPr>
          <w:rFonts w:cstheme="minorHAnsi"/>
          <w:b/>
          <w:bCs/>
          <w:sz w:val="24"/>
          <w:szCs w:val="24"/>
        </w:rPr>
        <w:t>Early Education Funding Declaration / nursery claim form</w:t>
      </w:r>
    </w:p>
    <w:p w14:paraId="568C5811" w14:textId="77777777" w:rsidR="00A53961" w:rsidRPr="00811F41" w:rsidRDefault="00A53961" w:rsidP="00A53961">
      <w:pPr>
        <w:numPr>
          <w:ilvl w:val="0"/>
          <w:numId w:val="42"/>
        </w:numPr>
        <w:spacing w:line="360" w:lineRule="auto"/>
        <w:rPr>
          <w:rFonts w:cstheme="minorHAnsi"/>
          <w:sz w:val="24"/>
          <w:szCs w:val="24"/>
        </w:rPr>
      </w:pPr>
      <w:r w:rsidRPr="00811F41">
        <w:rPr>
          <w:rFonts w:cstheme="minorHAnsi"/>
          <w:sz w:val="24"/>
          <w:szCs w:val="24"/>
        </w:rPr>
        <w:t>provide the parent/carer details requested for the nursery claim process</w:t>
      </w:r>
    </w:p>
    <w:p w14:paraId="611B5C71" w14:textId="77777777" w:rsidR="00A53961" w:rsidRPr="00811F41" w:rsidRDefault="00A53961" w:rsidP="00A53961">
      <w:pPr>
        <w:numPr>
          <w:ilvl w:val="0"/>
          <w:numId w:val="42"/>
        </w:numPr>
        <w:spacing w:line="360" w:lineRule="auto"/>
        <w:rPr>
          <w:rFonts w:cstheme="minorHAnsi"/>
          <w:sz w:val="24"/>
          <w:szCs w:val="24"/>
        </w:rPr>
      </w:pPr>
      <w:r w:rsidRPr="00811F41">
        <w:rPr>
          <w:rFonts w:cstheme="minorHAnsi"/>
          <w:sz w:val="24"/>
          <w:szCs w:val="24"/>
        </w:rPr>
        <w:t>provide a valid eligibility code where applicable</w:t>
      </w:r>
    </w:p>
    <w:p w14:paraId="71B633D7" w14:textId="77777777" w:rsidR="00A53961" w:rsidRPr="00811F41" w:rsidRDefault="00A53961" w:rsidP="00A53961">
      <w:pPr>
        <w:numPr>
          <w:ilvl w:val="0"/>
          <w:numId w:val="42"/>
        </w:numPr>
        <w:spacing w:line="360" w:lineRule="auto"/>
        <w:rPr>
          <w:rFonts w:cstheme="minorHAnsi"/>
          <w:sz w:val="24"/>
          <w:szCs w:val="24"/>
        </w:rPr>
      </w:pPr>
      <w:r w:rsidRPr="00811F41">
        <w:rPr>
          <w:rFonts w:cstheme="minorHAnsi"/>
          <w:sz w:val="24"/>
          <w:szCs w:val="24"/>
        </w:rPr>
        <w:t>reconfirm eligibility each term / when required by the government system</w:t>
      </w:r>
    </w:p>
    <w:p w14:paraId="75EFA24F"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Stretched funding</w:t>
      </w:r>
    </w:p>
    <w:p w14:paraId="05329D6D" w14:textId="77777777" w:rsidR="00A53961" w:rsidRPr="00811F41" w:rsidRDefault="00A53961" w:rsidP="00A53961">
      <w:pPr>
        <w:spacing w:line="360" w:lineRule="auto"/>
        <w:rPr>
          <w:rFonts w:cstheme="minorHAnsi"/>
          <w:sz w:val="24"/>
          <w:szCs w:val="24"/>
        </w:rPr>
      </w:pPr>
      <w:r>
        <w:rPr>
          <w:rFonts w:cstheme="minorHAnsi"/>
          <w:sz w:val="24"/>
          <w:szCs w:val="24"/>
        </w:rPr>
        <w:t>Coombe</w:t>
      </w:r>
      <w:r w:rsidRPr="00811F41">
        <w:rPr>
          <w:rFonts w:cstheme="minorHAnsi"/>
          <w:sz w:val="24"/>
          <w:szCs w:val="24"/>
        </w:rPr>
        <w:t xml:space="preserve"> Day Nursery Ltd is open </w:t>
      </w:r>
      <w:r w:rsidRPr="00811F41">
        <w:rPr>
          <w:rFonts w:cstheme="minorHAnsi"/>
          <w:b/>
          <w:bCs/>
          <w:sz w:val="24"/>
          <w:szCs w:val="24"/>
        </w:rPr>
        <w:t>51 weeks per year</w:t>
      </w:r>
      <w:r w:rsidRPr="00811F41">
        <w:rPr>
          <w:rFonts w:cstheme="minorHAnsi"/>
          <w:sz w:val="24"/>
          <w:szCs w:val="24"/>
        </w:rPr>
        <w:t xml:space="preserve">. Funded childcare is offered on a </w:t>
      </w:r>
      <w:r w:rsidRPr="00811F41">
        <w:rPr>
          <w:rFonts w:cstheme="minorHAnsi"/>
          <w:b/>
          <w:bCs/>
          <w:sz w:val="24"/>
          <w:szCs w:val="24"/>
        </w:rPr>
        <w:t>stretched basis across 51 weeks</w:t>
      </w:r>
      <w:r w:rsidRPr="00811F41">
        <w:rPr>
          <w:rFonts w:cstheme="minorHAnsi"/>
          <w:sz w:val="24"/>
          <w:szCs w:val="24"/>
        </w:rPr>
        <w:t>.</w:t>
      </w:r>
    </w:p>
    <w:p w14:paraId="01CE014B" w14:textId="77777777" w:rsidR="00A53961" w:rsidRPr="00811F41" w:rsidRDefault="00A53961" w:rsidP="00A53961">
      <w:pPr>
        <w:spacing w:line="360" w:lineRule="auto"/>
        <w:rPr>
          <w:rFonts w:cstheme="minorHAnsi"/>
          <w:sz w:val="24"/>
          <w:szCs w:val="24"/>
        </w:rPr>
      </w:pPr>
      <w:r w:rsidRPr="00811F41">
        <w:rPr>
          <w:rFonts w:cstheme="minorHAnsi"/>
          <w:sz w:val="24"/>
          <w:szCs w:val="24"/>
        </w:rPr>
        <w:lastRenderedPageBreak/>
        <w:t xml:space="preserve">Where stretched funding applies, the child’s funded hours are allocated across the nursery year first. The nursery then charges its normal hourly rate for the </w:t>
      </w:r>
      <w:r w:rsidRPr="00811F41">
        <w:rPr>
          <w:rFonts w:cstheme="minorHAnsi"/>
          <w:b/>
          <w:bCs/>
          <w:sz w:val="24"/>
          <w:szCs w:val="24"/>
        </w:rPr>
        <w:t>remaining opening hours attended outside those funded hours</w:t>
      </w:r>
      <w:r w:rsidRPr="00811F41">
        <w:rPr>
          <w:rFonts w:cstheme="minorHAnsi"/>
          <w:sz w:val="24"/>
          <w:szCs w:val="24"/>
        </w:rPr>
        <w:t>.</w:t>
      </w:r>
    </w:p>
    <w:p w14:paraId="5714518B" w14:textId="77777777" w:rsidR="00A53961" w:rsidRPr="00811F41" w:rsidRDefault="00A53961" w:rsidP="00A53961">
      <w:pPr>
        <w:spacing w:line="360" w:lineRule="auto"/>
        <w:rPr>
          <w:rFonts w:cstheme="minorHAnsi"/>
          <w:sz w:val="24"/>
          <w:szCs w:val="24"/>
        </w:rPr>
      </w:pPr>
      <w:r w:rsidRPr="00811F41">
        <w:rPr>
          <w:rFonts w:cstheme="minorHAnsi"/>
          <w:sz w:val="24"/>
          <w:szCs w:val="24"/>
        </w:rPr>
        <w:t>The nursery’s fee breakdown will therefore show:</w:t>
      </w:r>
    </w:p>
    <w:p w14:paraId="41891D49" w14:textId="77777777" w:rsidR="00A53961" w:rsidRPr="00811F41" w:rsidRDefault="00A53961" w:rsidP="00A53961">
      <w:pPr>
        <w:numPr>
          <w:ilvl w:val="0"/>
          <w:numId w:val="43"/>
        </w:numPr>
        <w:spacing w:line="360" w:lineRule="auto"/>
        <w:rPr>
          <w:rFonts w:cstheme="minorHAnsi"/>
          <w:sz w:val="24"/>
          <w:szCs w:val="24"/>
        </w:rPr>
      </w:pPr>
      <w:r w:rsidRPr="00811F41">
        <w:rPr>
          <w:rFonts w:cstheme="minorHAnsi"/>
          <w:sz w:val="24"/>
          <w:szCs w:val="24"/>
        </w:rPr>
        <w:t>the child’s total booked hours across the year</w:t>
      </w:r>
    </w:p>
    <w:p w14:paraId="4435578E" w14:textId="77777777" w:rsidR="00A53961" w:rsidRPr="00811F41" w:rsidRDefault="00A53961" w:rsidP="00A53961">
      <w:pPr>
        <w:numPr>
          <w:ilvl w:val="0"/>
          <w:numId w:val="43"/>
        </w:numPr>
        <w:spacing w:line="360" w:lineRule="auto"/>
        <w:rPr>
          <w:rFonts w:cstheme="minorHAnsi"/>
          <w:sz w:val="24"/>
          <w:szCs w:val="24"/>
        </w:rPr>
      </w:pPr>
      <w:r w:rsidRPr="00811F41">
        <w:rPr>
          <w:rFonts w:cstheme="minorHAnsi"/>
          <w:sz w:val="24"/>
          <w:szCs w:val="24"/>
        </w:rPr>
        <w:t>the funded hours allocated across the year</w:t>
      </w:r>
    </w:p>
    <w:p w14:paraId="4D6CBADA" w14:textId="77777777" w:rsidR="00A53961" w:rsidRPr="00811F41" w:rsidRDefault="00A53961" w:rsidP="00A53961">
      <w:pPr>
        <w:numPr>
          <w:ilvl w:val="0"/>
          <w:numId w:val="43"/>
        </w:numPr>
        <w:spacing w:line="360" w:lineRule="auto"/>
        <w:rPr>
          <w:rFonts w:cstheme="minorHAnsi"/>
          <w:sz w:val="24"/>
          <w:szCs w:val="24"/>
        </w:rPr>
      </w:pPr>
      <w:r w:rsidRPr="00811F41">
        <w:rPr>
          <w:rFonts w:cstheme="minorHAnsi"/>
          <w:sz w:val="24"/>
          <w:szCs w:val="24"/>
        </w:rPr>
        <w:t>the remaining chargeable hours at the nursery’s hourly rate</w:t>
      </w:r>
    </w:p>
    <w:p w14:paraId="5F4915FC" w14:textId="77777777" w:rsidR="00A53961" w:rsidRPr="00811F41" w:rsidRDefault="00A53961" w:rsidP="00A53961">
      <w:pPr>
        <w:numPr>
          <w:ilvl w:val="0"/>
          <w:numId w:val="43"/>
        </w:numPr>
        <w:spacing w:line="360" w:lineRule="auto"/>
        <w:rPr>
          <w:rFonts w:cstheme="minorHAnsi"/>
          <w:sz w:val="24"/>
          <w:szCs w:val="24"/>
        </w:rPr>
      </w:pPr>
      <w:r w:rsidRPr="00811F41">
        <w:rPr>
          <w:rFonts w:cstheme="minorHAnsi"/>
          <w:sz w:val="24"/>
          <w:szCs w:val="24"/>
        </w:rPr>
        <w:t>any optional extras chosen by the parent/carer</w:t>
      </w:r>
    </w:p>
    <w:p w14:paraId="11DD47C1"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Funded hours are free</w:t>
      </w:r>
    </w:p>
    <w:p w14:paraId="71167D78"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The funded entitlement hours themselves are provided </w:t>
      </w:r>
      <w:r w:rsidRPr="00811F41">
        <w:rPr>
          <w:rFonts w:cstheme="minorHAnsi"/>
          <w:b/>
          <w:bCs/>
          <w:sz w:val="24"/>
          <w:szCs w:val="24"/>
        </w:rPr>
        <w:t>free of charge</w:t>
      </w:r>
      <w:r w:rsidRPr="00811F41">
        <w:rPr>
          <w:rFonts w:cstheme="minorHAnsi"/>
          <w:sz w:val="24"/>
          <w:szCs w:val="24"/>
        </w:rPr>
        <w:t>.</w:t>
      </w:r>
    </w:p>
    <w:p w14:paraId="06D853F1" w14:textId="77777777" w:rsidR="00A53961" w:rsidRPr="00811F41" w:rsidRDefault="00A53961" w:rsidP="00A53961">
      <w:pPr>
        <w:spacing w:line="360" w:lineRule="auto"/>
        <w:rPr>
          <w:rFonts w:cstheme="minorHAnsi"/>
          <w:sz w:val="24"/>
          <w:szCs w:val="24"/>
        </w:rPr>
      </w:pPr>
      <w:r w:rsidRPr="00811F41">
        <w:rPr>
          <w:rFonts w:cstheme="minorHAnsi"/>
          <w:sz w:val="24"/>
          <w:szCs w:val="24"/>
        </w:rPr>
        <w:t>There are:</w:t>
      </w:r>
    </w:p>
    <w:p w14:paraId="3418F508" w14:textId="77777777" w:rsidR="00A53961" w:rsidRPr="00811F41" w:rsidRDefault="00A53961" w:rsidP="00A53961">
      <w:pPr>
        <w:numPr>
          <w:ilvl w:val="0"/>
          <w:numId w:val="44"/>
        </w:numPr>
        <w:spacing w:line="360" w:lineRule="auto"/>
        <w:rPr>
          <w:rFonts w:cstheme="minorHAnsi"/>
          <w:sz w:val="24"/>
          <w:szCs w:val="24"/>
        </w:rPr>
      </w:pPr>
      <w:r w:rsidRPr="00811F41">
        <w:rPr>
          <w:rFonts w:cstheme="minorHAnsi"/>
          <w:sz w:val="24"/>
          <w:szCs w:val="24"/>
        </w:rPr>
        <w:t>no mandatory top-up fees for funded hours</w:t>
      </w:r>
    </w:p>
    <w:p w14:paraId="3C7CFB63" w14:textId="77777777" w:rsidR="00A53961" w:rsidRPr="00811F41" w:rsidRDefault="00A53961" w:rsidP="00A53961">
      <w:pPr>
        <w:numPr>
          <w:ilvl w:val="0"/>
          <w:numId w:val="44"/>
        </w:numPr>
        <w:spacing w:line="360" w:lineRule="auto"/>
        <w:rPr>
          <w:rFonts w:cstheme="minorHAnsi"/>
          <w:sz w:val="24"/>
          <w:szCs w:val="24"/>
        </w:rPr>
      </w:pPr>
      <w:r w:rsidRPr="00811F41">
        <w:rPr>
          <w:rFonts w:cstheme="minorHAnsi"/>
          <w:sz w:val="24"/>
          <w:szCs w:val="24"/>
        </w:rPr>
        <w:t>no mandatory charges linked to funded hours</w:t>
      </w:r>
    </w:p>
    <w:p w14:paraId="21C4E9BF" w14:textId="77777777" w:rsidR="00A53961" w:rsidRPr="00811F41" w:rsidRDefault="00A53961" w:rsidP="00A53961">
      <w:pPr>
        <w:numPr>
          <w:ilvl w:val="0"/>
          <w:numId w:val="44"/>
        </w:numPr>
        <w:spacing w:line="360" w:lineRule="auto"/>
        <w:rPr>
          <w:rFonts w:cstheme="minorHAnsi"/>
          <w:sz w:val="24"/>
          <w:szCs w:val="24"/>
        </w:rPr>
      </w:pPr>
      <w:r w:rsidRPr="00811F41">
        <w:rPr>
          <w:rFonts w:cstheme="minorHAnsi"/>
          <w:sz w:val="24"/>
          <w:szCs w:val="24"/>
        </w:rPr>
        <w:t>no requirement to purchase consumables, optional activities or additional private hours in order to access a funded place</w:t>
      </w:r>
    </w:p>
    <w:p w14:paraId="1A4803A1" w14:textId="77777777" w:rsidR="00A53961" w:rsidRPr="00811F41" w:rsidRDefault="00A53961" w:rsidP="00A53961">
      <w:pPr>
        <w:numPr>
          <w:ilvl w:val="0"/>
          <w:numId w:val="44"/>
        </w:numPr>
        <w:spacing w:line="360" w:lineRule="auto"/>
        <w:rPr>
          <w:rFonts w:cstheme="minorHAnsi"/>
          <w:sz w:val="24"/>
          <w:szCs w:val="24"/>
        </w:rPr>
      </w:pPr>
      <w:r w:rsidRPr="00811F41">
        <w:rPr>
          <w:rFonts w:cstheme="minorHAnsi"/>
          <w:sz w:val="24"/>
          <w:szCs w:val="24"/>
        </w:rPr>
        <w:t>no requirement to purchase meals in order to access a funded place, although food arrangements must comply with the nursery’s allergy and food safety controls</w:t>
      </w:r>
    </w:p>
    <w:p w14:paraId="57BFF6A7" w14:textId="77777777" w:rsidR="00A53961" w:rsidRPr="00811F41" w:rsidRDefault="00A53961" w:rsidP="00A53961">
      <w:pPr>
        <w:spacing w:line="360" w:lineRule="auto"/>
        <w:rPr>
          <w:rFonts w:cstheme="minorHAnsi"/>
          <w:sz w:val="24"/>
          <w:szCs w:val="24"/>
        </w:rPr>
      </w:pPr>
      <w:r w:rsidRPr="00811F41">
        <w:rPr>
          <w:rFonts w:cstheme="minorHAnsi"/>
          <w:sz w:val="24"/>
          <w:szCs w:val="24"/>
        </w:rPr>
        <w:t>Optional charges may only apply where they are voluntary, clearly explained, and not a condition of taking up the funded place.</w:t>
      </w:r>
    </w:p>
    <w:p w14:paraId="7A664339"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Optional charges</w:t>
      </w:r>
    </w:p>
    <w:p w14:paraId="402DEAC0"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Government funding does not cover the cost of meals, some consumables, additional private paid hours, or optional additional services. </w:t>
      </w:r>
      <w:r>
        <w:rPr>
          <w:rFonts w:cstheme="minorHAnsi"/>
          <w:sz w:val="24"/>
          <w:szCs w:val="24"/>
        </w:rPr>
        <w:t>Coombe</w:t>
      </w:r>
      <w:r w:rsidRPr="00811F41">
        <w:rPr>
          <w:rFonts w:cstheme="minorHAnsi"/>
          <w:sz w:val="24"/>
          <w:szCs w:val="24"/>
        </w:rPr>
        <w:t xml:space="preserve"> Day Nursery Ltd may charge for these items only where they are optional and chosen by parents/carers.</w:t>
      </w:r>
    </w:p>
    <w:p w14:paraId="3C93AA22"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 xml:space="preserve">1. Meals, drinks and snacks </w:t>
      </w:r>
    </w:p>
    <w:p w14:paraId="07F2A0CA" w14:textId="77777777" w:rsidR="00A53961" w:rsidRPr="00811F41" w:rsidRDefault="00A53961" w:rsidP="00A53961">
      <w:pPr>
        <w:spacing w:line="360" w:lineRule="auto"/>
        <w:rPr>
          <w:rFonts w:cstheme="minorHAnsi"/>
          <w:sz w:val="24"/>
          <w:szCs w:val="24"/>
        </w:rPr>
      </w:pPr>
      <w:r w:rsidRPr="00811F41">
        <w:rPr>
          <w:rFonts w:cstheme="minorHAnsi"/>
          <w:sz w:val="24"/>
          <w:szCs w:val="24"/>
        </w:rPr>
        <w:lastRenderedPageBreak/>
        <w:t>We cook nutritious food fresh on site and provide meals, drinks and snacks across the day.</w:t>
      </w:r>
    </w:p>
    <w:p w14:paraId="020F0EF9" w14:textId="77777777" w:rsidR="00A53961" w:rsidRPr="00811F41" w:rsidRDefault="00A53961" w:rsidP="00A53961">
      <w:pPr>
        <w:spacing w:line="360" w:lineRule="auto"/>
        <w:rPr>
          <w:rFonts w:cstheme="minorHAnsi"/>
          <w:sz w:val="24"/>
          <w:szCs w:val="24"/>
        </w:rPr>
      </w:pPr>
      <w:r w:rsidRPr="00811F41">
        <w:rPr>
          <w:rFonts w:cstheme="minorHAnsi"/>
          <w:sz w:val="24"/>
          <w:szCs w:val="24"/>
        </w:rPr>
        <w:t>Where selected, nursery food is charged at:</w:t>
      </w:r>
    </w:p>
    <w:p w14:paraId="16BE12AB" w14:textId="77777777" w:rsidR="00A53961" w:rsidRPr="00811F41" w:rsidRDefault="00A53961" w:rsidP="00A53961">
      <w:pPr>
        <w:numPr>
          <w:ilvl w:val="0"/>
          <w:numId w:val="45"/>
        </w:numPr>
        <w:spacing w:line="360" w:lineRule="auto"/>
        <w:rPr>
          <w:rFonts w:cstheme="minorHAnsi"/>
          <w:sz w:val="24"/>
          <w:szCs w:val="24"/>
        </w:rPr>
      </w:pPr>
      <w:r w:rsidRPr="00811F41">
        <w:rPr>
          <w:rFonts w:cstheme="minorHAnsi"/>
          <w:b/>
          <w:bCs/>
          <w:sz w:val="24"/>
          <w:szCs w:val="24"/>
        </w:rPr>
        <w:t>£8.00 per booked day</w:t>
      </w:r>
      <w:r>
        <w:rPr>
          <w:rFonts w:cstheme="minorHAnsi"/>
          <w:b/>
          <w:bCs/>
          <w:sz w:val="24"/>
          <w:szCs w:val="24"/>
        </w:rPr>
        <w:t xml:space="preserve"> Spread out across a year</w:t>
      </w:r>
    </w:p>
    <w:p w14:paraId="14DEE40C"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However, due to </w:t>
      </w:r>
      <w:r w:rsidRPr="00811F41">
        <w:rPr>
          <w:rFonts w:cstheme="minorHAnsi"/>
          <w:b/>
          <w:bCs/>
          <w:sz w:val="24"/>
          <w:szCs w:val="24"/>
        </w:rPr>
        <w:t>life-threatening allergies on site</w:t>
      </w:r>
      <w:r w:rsidRPr="00811F41">
        <w:rPr>
          <w:rFonts w:cstheme="minorHAnsi"/>
          <w:sz w:val="24"/>
          <w:szCs w:val="24"/>
        </w:rPr>
        <w:t xml:space="preserve">, parents/carers must </w:t>
      </w:r>
      <w:r w:rsidRPr="00811F41">
        <w:rPr>
          <w:rFonts w:cstheme="minorHAnsi"/>
          <w:b/>
          <w:bCs/>
          <w:sz w:val="24"/>
          <w:szCs w:val="24"/>
        </w:rPr>
        <w:t>not bring food into the nursery unless this has been specifically agreed in advance by the nursery management team</w:t>
      </w:r>
      <w:r w:rsidRPr="00811F41">
        <w:rPr>
          <w:rFonts w:cstheme="minorHAnsi"/>
          <w:sz w:val="24"/>
          <w:szCs w:val="24"/>
        </w:rPr>
        <w:t xml:space="preserve"> in line with our allergy, food safety and safeguarding procedures.</w:t>
      </w:r>
    </w:p>
    <w:p w14:paraId="45DF5423"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If a parent/carer does not wish to purchase nursery meals, the nursery will discuss a </w:t>
      </w:r>
      <w:r w:rsidRPr="00811F41">
        <w:rPr>
          <w:rFonts w:cstheme="minorHAnsi"/>
          <w:b/>
          <w:bCs/>
          <w:sz w:val="24"/>
          <w:szCs w:val="24"/>
        </w:rPr>
        <w:t>reasonable alternative</w:t>
      </w:r>
      <w:r w:rsidRPr="00811F41">
        <w:rPr>
          <w:rFonts w:cstheme="minorHAnsi"/>
          <w:sz w:val="24"/>
          <w:szCs w:val="24"/>
        </w:rPr>
        <w:t xml:space="preserve"> so that the child can still access their funded place safely. </w:t>
      </w:r>
    </w:p>
    <w:p w14:paraId="23AB89E6" w14:textId="77777777" w:rsidR="00A53961" w:rsidRPr="00811F41" w:rsidRDefault="00A53961" w:rsidP="00A53961">
      <w:pPr>
        <w:spacing w:line="360" w:lineRule="auto"/>
        <w:rPr>
          <w:rFonts w:cstheme="minorHAnsi"/>
          <w:sz w:val="24"/>
          <w:szCs w:val="24"/>
        </w:rPr>
      </w:pPr>
      <w:r w:rsidRPr="00811F41">
        <w:rPr>
          <w:rFonts w:cstheme="minorHAnsi"/>
          <w:sz w:val="24"/>
          <w:szCs w:val="24"/>
        </w:rPr>
        <w:t>Parents/carers must not assume that outside food is permitted unless written agreement has been given by management.</w:t>
      </w:r>
    </w:p>
    <w:p w14:paraId="06D60577"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 xml:space="preserve">2. Enrichment and Care Consumables </w:t>
      </w:r>
    </w:p>
    <w:p w14:paraId="5B9C4F97" w14:textId="77777777" w:rsidR="00A53961" w:rsidRPr="00811F41" w:rsidRDefault="00A53961" w:rsidP="00A53961">
      <w:pPr>
        <w:spacing w:line="360" w:lineRule="auto"/>
        <w:rPr>
          <w:rFonts w:cstheme="minorHAnsi"/>
          <w:sz w:val="24"/>
          <w:szCs w:val="24"/>
        </w:rPr>
      </w:pPr>
      <w:r>
        <w:rPr>
          <w:rFonts w:cstheme="minorHAnsi"/>
          <w:sz w:val="24"/>
          <w:szCs w:val="24"/>
        </w:rPr>
        <w:t>Coombe</w:t>
      </w:r>
      <w:r w:rsidRPr="00811F41">
        <w:rPr>
          <w:rFonts w:cstheme="minorHAnsi"/>
          <w:sz w:val="24"/>
          <w:szCs w:val="24"/>
        </w:rPr>
        <w:t xml:space="preserve"> Day Nursery Ltd offers an optional daily charge for:</w:t>
      </w:r>
    </w:p>
    <w:p w14:paraId="16A637E3" w14:textId="77777777" w:rsidR="00A53961" w:rsidRPr="00811F41" w:rsidRDefault="00A53961" w:rsidP="00A53961">
      <w:pPr>
        <w:numPr>
          <w:ilvl w:val="0"/>
          <w:numId w:val="46"/>
        </w:numPr>
        <w:spacing w:line="360" w:lineRule="auto"/>
        <w:rPr>
          <w:rFonts w:cstheme="minorHAnsi"/>
          <w:sz w:val="24"/>
          <w:szCs w:val="24"/>
        </w:rPr>
      </w:pPr>
      <w:r w:rsidRPr="00811F41">
        <w:rPr>
          <w:rFonts w:cstheme="minorHAnsi"/>
          <w:b/>
          <w:bCs/>
          <w:sz w:val="24"/>
          <w:szCs w:val="24"/>
        </w:rPr>
        <w:t>Enrichment and Care Consumables: £2.00 per booked day</w:t>
      </w:r>
    </w:p>
    <w:p w14:paraId="01BAC5C0" w14:textId="77777777" w:rsidR="00A53961" w:rsidRPr="00811F41" w:rsidRDefault="00A53961" w:rsidP="00A53961">
      <w:pPr>
        <w:spacing w:line="360" w:lineRule="auto"/>
        <w:rPr>
          <w:rFonts w:cstheme="minorHAnsi"/>
          <w:sz w:val="24"/>
          <w:szCs w:val="24"/>
        </w:rPr>
      </w:pPr>
      <w:r w:rsidRPr="00811F41">
        <w:rPr>
          <w:rFonts w:cstheme="minorHAnsi"/>
          <w:sz w:val="24"/>
          <w:szCs w:val="24"/>
        </w:rPr>
        <w:t>This may include, where applicable:</w:t>
      </w:r>
    </w:p>
    <w:p w14:paraId="754118C2" w14:textId="77777777" w:rsidR="00A53961" w:rsidRPr="00811F41" w:rsidRDefault="00A53961" w:rsidP="00A53961">
      <w:pPr>
        <w:numPr>
          <w:ilvl w:val="0"/>
          <w:numId w:val="47"/>
        </w:numPr>
        <w:spacing w:line="360" w:lineRule="auto"/>
        <w:rPr>
          <w:rFonts w:cstheme="minorHAnsi"/>
          <w:sz w:val="24"/>
          <w:szCs w:val="24"/>
        </w:rPr>
      </w:pPr>
      <w:r w:rsidRPr="00811F41">
        <w:rPr>
          <w:rFonts w:cstheme="minorHAnsi"/>
          <w:sz w:val="24"/>
          <w:szCs w:val="24"/>
        </w:rPr>
        <w:t>nappies</w:t>
      </w:r>
    </w:p>
    <w:p w14:paraId="5D5FCBA7" w14:textId="77777777" w:rsidR="00A53961" w:rsidRPr="00811F41" w:rsidRDefault="00A53961" w:rsidP="00A53961">
      <w:pPr>
        <w:numPr>
          <w:ilvl w:val="0"/>
          <w:numId w:val="47"/>
        </w:numPr>
        <w:spacing w:line="360" w:lineRule="auto"/>
        <w:rPr>
          <w:rFonts w:cstheme="minorHAnsi"/>
          <w:sz w:val="24"/>
          <w:szCs w:val="24"/>
        </w:rPr>
      </w:pPr>
      <w:r w:rsidRPr="00811F41">
        <w:rPr>
          <w:rFonts w:cstheme="minorHAnsi"/>
          <w:sz w:val="24"/>
          <w:szCs w:val="24"/>
        </w:rPr>
        <w:t>wipes</w:t>
      </w:r>
    </w:p>
    <w:p w14:paraId="3F14BC48" w14:textId="77777777" w:rsidR="00A53961" w:rsidRPr="00811F41" w:rsidRDefault="00A53961" w:rsidP="00A53961">
      <w:pPr>
        <w:numPr>
          <w:ilvl w:val="0"/>
          <w:numId w:val="47"/>
        </w:numPr>
        <w:spacing w:line="360" w:lineRule="auto"/>
        <w:rPr>
          <w:rFonts w:cstheme="minorHAnsi"/>
          <w:sz w:val="24"/>
          <w:szCs w:val="24"/>
        </w:rPr>
      </w:pPr>
      <w:r w:rsidRPr="00811F41">
        <w:rPr>
          <w:rFonts w:cstheme="minorHAnsi"/>
          <w:sz w:val="24"/>
          <w:szCs w:val="24"/>
        </w:rPr>
        <w:t>nappy bags / sacks</w:t>
      </w:r>
    </w:p>
    <w:p w14:paraId="1987DE3D" w14:textId="77777777" w:rsidR="00A53961" w:rsidRPr="00811F41" w:rsidRDefault="00A53961" w:rsidP="00A53961">
      <w:pPr>
        <w:numPr>
          <w:ilvl w:val="0"/>
          <w:numId w:val="47"/>
        </w:numPr>
        <w:spacing w:line="360" w:lineRule="auto"/>
        <w:rPr>
          <w:rFonts w:cstheme="minorHAnsi"/>
          <w:sz w:val="24"/>
          <w:szCs w:val="24"/>
        </w:rPr>
      </w:pPr>
      <w:r w:rsidRPr="00811F41">
        <w:rPr>
          <w:rFonts w:cstheme="minorHAnsi"/>
          <w:sz w:val="24"/>
          <w:szCs w:val="24"/>
        </w:rPr>
        <w:t>other agreed care consumables</w:t>
      </w:r>
    </w:p>
    <w:p w14:paraId="0C6599F6" w14:textId="77777777" w:rsidR="00A53961" w:rsidRPr="00811F41" w:rsidRDefault="00A53961" w:rsidP="00A53961">
      <w:pPr>
        <w:numPr>
          <w:ilvl w:val="0"/>
          <w:numId w:val="47"/>
        </w:numPr>
        <w:spacing w:line="360" w:lineRule="auto"/>
        <w:rPr>
          <w:rFonts w:cstheme="minorHAnsi"/>
          <w:sz w:val="24"/>
          <w:szCs w:val="24"/>
        </w:rPr>
      </w:pPr>
      <w:r w:rsidRPr="00811F41">
        <w:rPr>
          <w:rFonts w:cstheme="minorHAnsi"/>
          <w:b/>
          <w:bCs/>
          <w:sz w:val="24"/>
          <w:szCs w:val="24"/>
        </w:rPr>
        <w:t>optional extra enhancement activities</w:t>
      </w:r>
      <w:r w:rsidRPr="00811F41">
        <w:rPr>
          <w:rFonts w:cstheme="minorHAnsi"/>
          <w:sz w:val="24"/>
          <w:szCs w:val="24"/>
        </w:rPr>
        <w:t xml:space="preserve"> – for example </w:t>
      </w:r>
      <w:r w:rsidRPr="00811F41">
        <w:rPr>
          <w:rFonts w:cstheme="minorHAnsi"/>
          <w:b/>
          <w:bCs/>
          <w:sz w:val="24"/>
          <w:szCs w:val="24"/>
        </w:rPr>
        <w:t>Mandarin</w:t>
      </w:r>
      <w:r w:rsidRPr="00811F41">
        <w:rPr>
          <w:rFonts w:cstheme="minorHAnsi"/>
          <w:sz w:val="24"/>
          <w:szCs w:val="24"/>
        </w:rPr>
        <w:t xml:space="preserve"> and </w:t>
      </w:r>
      <w:r w:rsidRPr="00811F41">
        <w:rPr>
          <w:rFonts w:cstheme="minorHAnsi"/>
          <w:b/>
          <w:bCs/>
          <w:sz w:val="24"/>
          <w:szCs w:val="24"/>
        </w:rPr>
        <w:t>Tiny Talk</w:t>
      </w:r>
    </w:p>
    <w:p w14:paraId="30D03701" w14:textId="77777777" w:rsidR="00A53961" w:rsidRPr="00811F41" w:rsidRDefault="00A53961" w:rsidP="00A53961">
      <w:pPr>
        <w:numPr>
          <w:ilvl w:val="0"/>
          <w:numId w:val="47"/>
        </w:numPr>
        <w:spacing w:line="360" w:lineRule="auto"/>
        <w:rPr>
          <w:rFonts w:cstheme="minorHAnsi"/>
          <w:sz w:val="24"/>
          <w:szCs w:val="24"/>
        </w:rPr>
      </w:pPr>
      <w:r w:rsidRPr="00811F41">
        <w:rPr>
          <w:rFonts w:cstheme="minorHAnsi"/>
          <w:b/>
          <w:bCs/>
          <w:sz w:val="24"/>
          <w:szCs w:val="24"/>
        </w:rPr>
        <w:t>special events or visiting experiences</w:t>
      </w:r>
      <w:r w:rsidRPr="00811F41">
        <w:rPr>
          <w:rFonts w:cstheme="minorHAnsi"/>
          <w:sz w:val="24"/>
          <w:szCs w:val="24"/>
        </w:rPr>
        <w:t xml:space="preserve"> – for example </w:t>
      </w:r>
      <w:r w:rsidRPr="00811F41">
        <w:rPr>
          <w:rFonts w:cstheme="minorHAnsi"/>
          <w:b/>
          <w:bCs/>
          <w:sz w:val="24"/>
          <w:szCs w:val="24"/>
        </w:rPr>
        <w:t>theatre productions</w:t>
      </w:r>
      <w:r w:rsidRPr="00811F41">
        <w:rPr>
          <w:rFonts w:cstheme="minorHAnsi"/>
          <w:sz w:val="24"/>
          <w:szCs w:val="24"/>
        </w:rPr>
        <w:t xml:space="preserve"> and special visits such as a </w:t>
      </w:r>
      <w:r w:rsidRPr="00811F41">
        <w:rPr>
          <w:rFonts w:cstheme="minorHAnsi"/>
          <w:b/>
          <w:bCs/>
          <w:sz w:val="24"/>
          <w:szCs w:val="24"/>
        </w:rPr>
        <w:t>farm visit</w:t>
      </w:r>
    </w:p>
    <w:p w14:paraId="3EDAE386" w14:textId="77777777" w:rsidR="00A53961" w:rsidRPr="00811F41" w:rsidRDefault="00A53961" w:rsidP="00A53961">
      <w:pPr>
        <w:numPr>
          <w:ilvl w:val="0"/>
          <w:numId w:val="47"/>
        </w:numPr>
        <w:spacing w:line="360" w:lineRule="auto"/>
        <w:rPr>
          <w:rFonts w:cstheme="minorHAnsi"/>
          <w:sz w:val="24"/>
          <w:szCs w:val="24"/>
        </w:rPr>
      </w:pPr>
      <w:r w:rsidRPr="00811F41">
        <w:rPr>
          <w:rFonts w:cstheme="minorHAnsi"/>
          <w:sz w:val="24"/>
          <w:szCs w:val="24"/>
        </w:rPr>
        <w:t>other optional enhancements outside the core EYFS offer</w:t>
      </w:r>
    </w:p>
    <w:p w14:paraId="6E57746D"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This charge is </w:t>
      </w:r>
      <w:r w:rsidRPr="00811F41">
        <w:rPr>
          <w:rFonts w:cstheme="minorHAnsi"/>
          <w:b/>
          <w:bCs/>
          <w:sz w:val="24"/>
          <w:szCs w:val="24"/>
        </w:rPr>
        <w:t>optional</w:t>
      </w:r>
      <w:r w:rsidRPr="00811F41">
        <w:rPr>
          <w:rFonts w:cstheme="minorHAnsi"/>
          <w:sz w:val="24"/>
          <w:szCs w:val="24"/>
        </w:rPr>
        <w:t xml:space="preserve"> and is </w:t>
      </w:r>
      <w:r w:rsidRPr="00811F41">
        <w:rPr>
          <w:rFonts w:cstheme="minorHAnsi"/>
          <w:b/>
          <w:bCs/>
          <w:sz w:val="24"/>
          <w:szCs w:val="24"/>
        </w:rPr>
        <w:t>not a condition of accessing a funded place</w:t>
      </w:r>
      <w:r w:rsidRPr="00811F41">
        <w:rPr>
          <w:rFonts w:cstheme="minorHAnsi"/>
          <w:sz w:val="24"/>
          <w:szCs w:val="24"/>
        </w:rPr>
        <w:t>.</w:t>
      </w:r>
    </w:p>
    <w:p w14:paraId="2C1A7741"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lastRenderedPageBreak/>
        <w:t>3. Additional private paid hours</w:t>
      </w:r>
    </w:p>
    <w:p w14:paraId="0E5DC39F" w14:textId="77777777" w:rsidR="00A53961" w:rsidRPr="00811F41" w:rsidRDefault="00A53961" w:rsidP="00A53961">
      <w:pPr>
        <w:spacing w:line="360" w:lineRule="auto"/>
        <w:rPr>
          <w:rFonts w:cstheme="minorHAnsi"/>
          <w:sz w:val="24"/>
          <w:szCs w:val="24"/>
        </w:rPr>
      </w:pPr>
      <w:r w:rsidRPr="00811F41">
        <w:rPr>
          <w:rFonts w:cstheme="minorHAnsi"/>
          <w:sz w:val="24"/>
          <w:szCs w:val="24"/>
        </w:rPr>
        <w:t>Any childcare attended outside a child’s funded entitlement is charged at the nursery’s normal private hourly or session rate in line with the nursery’s current fee schedule.</w:t>
      </w:r>
    </w:p>
    <w:p w14:paraId="3E26576B"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Purchasing additional private paid hours is </w:t>
      </w:r>
      <w:r w:rsidRPr="00811F41">
        <w:rPr>
          <w:rFonts w:cstheme="minorHAnsi"/>
          <w:b/>
          <w:bCs/>
          <w:sz w:val="24"/>
          <w:szCs w:val="24"/>
        </w:rPr>
        <w:t>not required</w:t>
      </w:r>
      <w:r w:rsidRPr="00811F41">
        <w:rPr>
          <w:rFonts w:cstheme="minorHAnsi"/>
          <w:sz w:val="24"/>
          <w:szCs w:val="24"/>
        </w:rPr>
        <w:t xml:space="preserve"> in order to access a funded place.</w:t>
      </w:r>
    </w:p>
    <w:p w14:paraId="5FF48799"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Opt-out of optional charges</w:t>
      </w:r>
    </w:p>
    <w:p w14:paraId="4302EFB8" w14:textId="77777777" w:rsidR="00A53961" w:rsidRPr="00811F41" w:rsidRDefault="00A53961" w:rsidP="00A53961">
      <w:pPr>
        <w:spacing w:line="360" w:lineRule="auto"/>
        <w:rPr>
          <w:rFonts w:cstheme="minorHAnsi"/>
          <w:sz w:val="24"/>
          <w:szCs w:val="24"/>
        </w:rPr>
      </w:pPr>
      <w:r w:rsidRPr="00811F41">
        <w:rPr>
          <w:rFonts w:cstheme="minorHAnsi"/>
          <w:sz w:val="24"/>
          <w:szCs w:val="24"/>
        </w:rPr>
        <w:t>Our optional charges are set out in advance and form part of our standard fee information.</w:t>
      </w:r>
    </w:p>
    <w:p w14:paraId="62B33857"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Optional charges will be applied in line with the nursery’s standard fee structure unless a parent/carer notifies the nursery </w:t>
      </w:r>
      <w:r w:rsidRPr="00811F41">
        <w:rPr>
          <w:rFonts w:cstheme="minorHAnsi"/>
          <w:b/>
          <w:bCs/>
          <w:sz w:val="24"/>
          <w:szCs w:val="24"/>
        </w:rPr>
        <w:t>in writing</w:t>
      </w:r>
      <w:r w:rsidRPr="00811F41">
        <w:rPr>
          <w:rFonts w:cstheme="minorHAnsi"/>
          <w:sz w:val="24"/>
          <w:szCs w:val="24"/>
        </w:rPr>
        <w:t xml:space="preserve"> that they wish to opt out.</w:t>
      </w:r>
    </w:p>
    <w:p w14:paraId="10853AEC" w14:textId="77777777" w:rsidR="00A53961" w:rsidRPr="00811F41" w:rsidRDefault="00A53961" w:rsidP="00A53961">
      <w:pPr>
        <w:spacing w:line="360" w:lineRule="auto"/>
        <w:rPr>
          <w:rFonts w:cstheme="minorHAnsi"/>
          <w:sz w:val="24"/>
          <w:szCs w:val="24"/>
        </w:rPr>
      </w:pPr>
      <w:r w:rsidRPr="00811F41">
        <w:rPr>
          <w:rFonts w:cstheme="minorHAnsi"/>
          <w:sz w:val="24"/>
          <w:szCs w:val="24"/>
        </w:rPr>
        <w:t>Parents/carers may opt out of optional charges at any time by giving written notice to the nursery. The nursery will then update the child’s billing and discuss any reasonable alternatives where needed.</w:t>
      </w:r>
    </w:p>
    <w:p w14:paraId="623236FD"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Opting out of optional charges will </w:t>
      </w:r>
      <w:r w:rsidRPr="00811F41">
        <w:rPr>
          <w:rFonts w:cstheme="minorHAnsi"/>
          <w:b/>
          <w:bCs/>
          <w:sz w:val="24"/>
          <w:szCs w:val="24"/>
        </w:rPr>
        <w:t>not</w:t>
      </w:r>
      <w:r w:rsidRPr="00811F41">
        <w:rPr>
          <w:rFonts w:cstheme="minorHAnsi"/>
          <w:sz w:val="24"/>
          <w:szCs w:val="24"/>
        </w:rPr>
        <w:t xml:space="preserve"> affect a child’s access to their funded place.</w:t>
      </w:r>
    </w:p>
    <w:p w14:paraId="3B747E26"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Reasonable alternatives</w:t>
      </w:r>
    </w:p>
    <w:p w14:paraId="7F184367"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Where a parent/carer chooses not to pay for optional extras, </w:t>
      </w:r>
      <w:r>
        <w:rPr>
          <w:rFonts w:cstheme="minorHAnsi"/>
          <w:sz w:val="24"/>
          <w:szCs w:val="24"/>
        </w:rPr>
        <w:t>Coombe</w:t>
      </w:r>
      <w:r w:rsidRPr="00811F41">
        <w:rPr>
          <w:rFonts w:cstheme="minorHAnsi"/>
          <w:sz w:val="24"/>
          <w:szCs w:val="24"/>
        </w:rPr>
        <w:t xml:space="preserve"> Day Nursery Ltd will discuss </w:t>
      </w:r>
      <w:r w:rsidRPr="00811F41">
        <w:rPr>
          <w:rFonts w:cstheme="minorHAnsi"/>
          <w:b/>
          <w:bCs/>
          <w:sz w:val="24"/>
          <w:szCs w:val="24"/>
        </w:rPr>
        <w:t>reasonable alternatives</w:t>
      </w:r>
      <w:r w:rsidRPr="00811F41">
        <w:rPr>
          <w:rFonts w:cstheme="minorHAnsi"/>
          <w:sz w:val="24"/>
          <w:szCs w:val="24"/>
        </w:rPr>
        <w:t xml:space="preserve"> so the child can still access their funded entitlement. This may include:</w:t>
      </w:r>
    </w:p>
    <w:p w14:paraId="60DED12F" w14:textId="77777777" w:rsidR="00A53961" w:rsidRPr="00811F41" w:rsidRDefault="00A53961" w:rsidP="00A53961">
      <w:pPr>
        <w:numPr>
          <w:ilvl w:val="0"/>
          <w:numId w:val="48"/>
        </w:numPr>
        <w:spacing w:line="360" w:lineRule="auto"/>
        <w:rPr>
          <w:rFonts w:cstheme="minorHAnsi"/>
          <w:sz w:val="24"/>
          <w:szCs w:val="24"/>
        </w:rPr>
      </w:pPr>
      <w:r w:rsidRPr="00811F41">
        <w:rPr>
          <w:rFonts w:cstheme="minorHAnsi"/>
          <w:sz w:val="24"/>
          <w:szCs w:val="24"/>
        </w:rPr>
        <w:t>parents supplying their own nappies, wipes, or other agreed consumables</w:t>
      </w:r>
    </w:p>
    <w:p w14:paraId="5F0BE132" w14:textId="77777777" w:rsidR="00A53961" w:rsidRPr="00811F41" w:rsidRDefault="00A53961" w:rsidP="00A53961">
      <w:pPr>
        <w:numPr>
          <w:ilvl w:val="0"/>
          <w:numId w:val="48"/>
        </w:numPr>
        <w:spacing w:line="360" w:lineRule="auto"/>
        <w:rPr>
          <w:rFonts w:cstheme="minorHAnsi"/>
          <w:sz w:val="24"/>
          <w:szCs w:val="24"/>
        </w:rPr>
      </w:pPr>
      <w:r w:rsidRPr="00811F41">
        <w:rPr>
          <w:rFonts w:cstheme="minorHAnsi"/>
          <w:sz w:val="24"/>
          <w:szCs w:val="24"/>
        </w:rPr>
        <w:t>a specific safe food arrangement approved by management where appropriate</w:t>
      </w:r>
      <w:r>
        <w:rPr>
          <w:rFonts w:cstheme="minorHAnsi"/>
          <w:sz w:val="24"/>
          <w:szCs w:val="24"/>
        </w:rPr>
        <w:t xml:space="preserve"> </w:t>
      </w:r>
    </w:p>
    <w:p w14:paraId="65CB354C" w14:textId="77777777" w:rsidR="00A53961" w:rsidRPr="00811F41" w:rsidRDefault="00A53961" w:rsidP="00A53961">
      <w:pPr>
        <w:numPr>
          <w:ilvl w:val="0"/>
          <w:numId w:val="48"/>
        </w:numPr>
        <w:spacing w:line="360" w:lineRule="auto"/>
        <w:rPr>
          <w:rFonts w:cstheme="minorHAnsi"/>
          <w:sz w:val="24"/>
          <w:szCs w:val="24"/>
        </w:rPr>
      </w:pPr>
      <w:r w:rsidRPr="00811F41">
        <w:rPr>
          <w:rFonts w:cstheme="minorHAnsi"/>
          <w:sz w:val="24"/>
          <w:szCs w:val="24"/>
        </w:rPr>
        <w:t>the child accessing the standard EYFS provision without the optional chargeable enhancement</w:t>
      </w:r>
    </w:p>
    <w:p w14:paraId="3FC8814C" w14:textId="77777777" w:rsidR="00A53961" w:rsidRPr="00811F41" w:rsidRDefault="00A53961" w:rsidP="00A53961">
      <w:pPr>
        <w:spacing w:line="360" w:lineRule="auto"/>
        <w:rPr>
          <w:rFonts w:cstheme="minorHAnsi"/>
          <w:sz w:val="24"/>
          <w:szCs w:val="24"/>
        </w:rPr>
      </w:pPr>
      <w:r w:rsidRPr="00811F41">
        <w:rPr>
          <w:rFonts w:cstheme="minorHAnsi"/>
          <w:sz w:val="24"/>
          <w:szCs w:val="24"/>
        </w:rPr>
        <w:t>Children who do not take optional extras will still receive provision that meets EYFS requirements.</w:t>
      </w:r>
    </w:p>
    <w:p w14:paraId="0A150E8A"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Monthly fee calculation</w:t>
      </w:r>
    </w:p>
    <w:p w14:paraId="64DB7403" w14:textId="77777777" w:rsidR="00A53961" w:rsidRPr="00811F41" w:rsidRDefault="00A53961" w:rsidP="00A53961">
      <w:pPr>
        <w:spacing w:line="360" w:lineRule="auto"/>
        <w:rPr>
          <w:rFonts w:cstheme="minorHAnsi"/>
          <w:sz w:val="24"/>
          <w:szCs w:val="24"/>
        </w:rPr>
      </w:pPr>
      <w:r>
        <w:rPr>
          <w:rFonts w:cstheme="minorHAnsi"/>
          <w:sz w:val="24"/>
          <w:szCs w:val="24"/>
        </w:rPr>
        <w:t>Coombe</w:t>
      </w:r>
      <w:r w:rsidRPr="00811F41">
        <w:rPr>
          <w:rFonts w:cstheme="minorHAnsi"/>
          <w:sz w:val="24"/>
          <w:szCs w:val="24"/>
        </w:rPr>
        <w:t xml:space="preserve"> Day Nursery Ltd spreads fees across </w:t>
      </w:r>
      <w:r w:rsidRPr="00811F41">
        <w:rPr>
          <w:rFonts w:cstheme="minorHAnsi"/>
          <w:b/>
          <w:bCs/>
          <w:sz w:val="24"/>
          <w:szCs w:val="24"/>
        </w:rPr>
        <w:t>51 weeks per year</w:t>
      </w:r>
      <w:r w:rsidRPr="00811F41">
        <w:rPr>
          <w:rFonts w:cstheme="minorHAnsi"/>
          <w:sz w:val="24"/>
          <w:szCs w:val="24"/>
        </w:rPr>
        <w:t xml:space="preserve"> and divides them by </w:t>
      </w:r>
      <w:r w:rsidRPr="00811F41">
        <w:rPr>
          <w:rFonts w:cstheme="minorHAnsi"/>
          <w:b/>
          <w:bCs/>
          <w:sz w:val="24"/>
          <w:szCs w:val="24"/>
        </w:rPr>
        <w:t>12 months</w:t>
      </w:r>
      <w:r w:rsidRPr="00811F41">
        <w:rPr>
          <w:rFonts w:cstheme="minorHAnsi"/>
          <w:sz w:val="24"/>
          <w:szCs w:val="24"/>
        </w:rPr>
        <w:t xml:space="preserve"> to provide consistent monthly payments.</w:t>
      </w:r>
    </w:p>
    <w:p w14:paraId="51FE738D" w14:textId="77777777" w:rsidR="00A53961" w:rsidRPr="00811F41" w:rsidRDefault="00A53961" w:rsidP="00A53961">
      <w:pPr>
        <w:spacing w:line="360" w:lineRule="auto"/>
        <w:rPr>
          <w:rFonts w:cstheme="minorHAnsi"/>
          <w:sz w:val="24"/>
          <w:szCs w:val="24"/>
        </w:rPr>
      </w:pPr>
      <w:r w:rsidRPr="00811F41">
        <w:rPr>
          <w:rFonts w:cstheme="minorHAnsi"/>
          <w:sz w:val="24"/>
          <w:szCs w:val="24"/>
        </w:rPr>
        <w:lastRenderedPageBreak/>
        <w:t>Where applicable, optional daily charges are calculated using the child’s booked attendance pattern across the year.</w:t>
      </w:r>
    </w:p>
    <w:p w14:paraId="29A3C79C" w14:textId="77777777" w:rsidR="00A53961" w:rsidRPr="00811F41" w:rsidRDefault="00A53961" w:rsidP="00A53961">
      <w:pPr>
        <w:spacing w:line="360" w:lineRule="auto"/>
        <w:rPr>
          <w:rFonts w:cstheme="minorHAnsi"/>
          <w:sz w:val="24"/>
          <w:szCs w:val="24"/>
        </w:rPr>
      </w:pPr>
      <w:r w:rsidRPr="00811F41">
        <w:rPr>
          <w:rFonts w:cstheme="minorHAnsi"/>
          <w:sz w:val="24"/>
          <w:szCs w:val="24"/>
        </w:rPr>
        <w:t>Where funding applies, the child’s funded hours are allocated across the year first, and the remaining chargeable hours are billed at the nursery’s usual hourly rate. Optional extras selected by the parent/carer are then added separately.</w:t>
      </w:r>
    </w:p>
    <w:p w14:paraId="0B2D67EB"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Transparency and invoicing</w:t>
      </w:r>
    </w:p>
    <w:p w14:paraId="67F85758" w14:textId="77777777" w:rsidR="00A53961" w:rsidRPr="00811F41" w:rsidRDefault="00A53961" w:rsidP="00A53961">
      <w:pPr>
        <w:spacing w:line="360" w:lineRule="auto"/>
        <w:rPr>
          <w:rFonts w:cstheme="minorHAnsi"/>
          <w:sz w:val="24"/>
          <w:szCs w:val="24"/>
        </w:rPr>
      </w:pPr>
      <w:r w:rsidRPr="00811F41">
        <w:rPr>
          <w:rFonts w:cstheme="minorHAnsi"/>
          <w:sz w:val="24"/>
          <w:szCs w:val="24"/>
        </w:rPr>
        <w:t>The nursery will provide clear fee information to parents/carers.</w:t>
      </w:r>
    </w:p>
    <w:p w14:paraId="3D3BB4EB" w14:textId="77777777" w:rsidR="00A53961" w:rsidRPr="00811F41" w:rsidRDefault="00A53961" w:rsidP="00A53961">
      <w:pPr>
        <w:spacing w:line="360" w:lineRule="auto"/>
        <w:rPr>
          <w:rFonts w:cstheme="minorHAnsi"/>
          <w:sz w:val="24"/>
          <w:szCs w:val="24"/>
        </w:rPr>
      </w:pPr>
      <w:r w:rsidRPr="00811F41">
        <w:rPr>
          <w:rFonts w:cstheme="minorHAnsi"/>
          <w:sz w:val="24"/>
          <w:szCs w:val="24"/>
        </w:rPr>
        <w:t>Invoices and fee breakdowns will clearly show, where applicable:</w:t>
      </w:r>
    </w:p>
    <w:p w14:paraId="36986F11" w14:textId="77777777" w:rsidR="00A53961" w:rsidRPr="00811F41" w:rsidRDefault="00A53961" w:rsidP="00A53961">
      <w:pPr>
        <w:numPr>
          <w:ilvl w:val="0"/>
          <w:numId w:val="49"/>
        </w:numPr>
        <w:spacing w:line="360" w:lineRule="auto"/>
        <w:rPr>
          <w:rFonts w:cstheme="minorHAnsi"/>
          <w:sz w:val="24"/>
          <w:szCs w:val="24"/>
        </w:rPr>
      </w:pPr>
      <w:r w:rsidRPr="00811F41">
        <w:rPr>
          <w:rFonts w:cstheme="minorHAnsi"/>
          <w:sz w:val="24"/>
          <w:szCs w:val="24"/>
        </w:rPr>
        <w:t>funded entitlement hours</w:t>
      </w:r>
    </w:p>
    <w:p w14:paraId="10E9B4E6" w14:textId="77777777" w:rsidR="00A53961" w:rsidRPr="00811F41" w:rsidRDefault="00A53961" w:rsidP="00A53961">
      <w:pPr>
        <w:numPr>
          <w:ilvl w:val="0"/>
          <w:numId w:val="49"/>
        </w:numPr>
        <w:spacing w:line="360" w:lineRule="auto"/>
        <w:rPr>
          <w:rFonts w:cstheme="minorHAnsi"/>
          <w:sz w:val="24"/>
          <w:szCs w:val="24"/>
        </w:rPr>
      </w:pPr>
      <w:r w:rsidRPr="00811F41">
        <w:rPr>
          <w:rFonts w:cstheme="minorHAnsi"/>
          <w:sz w:val="24"/>
          <w:szCs w:val="24"/>
        </w:rPr>
        <w:t>additional private paid hours</w:t>
      </w:r>
    </w:p>
    <w:p w14:paraId="70CD873C" w14:textId="77777777" w:rsidR="00A53961" w:rsidRPr="00811F41" w:rsidRDefault="00A53961" w:rsidP="00A53961">
      <w:pPr>
        <w:numPr>
          <w:ilvl w:val="0"/>
          <w:numId w:val="49"/>
        </w:numPr>
        <w:spacing w:line="360" w:lineRule="auto"/>
        <w:rPr>
          <w:rFonts w:cstheme="minorHAnsi"/>
          <w:sz w:val="24"/>
          <w:szCs w:val="24"/>
        </w:rPr>
      </w:pPr>
      <w:r w:rsidRPr="00811F41">
        <w:rPr>
          <w:rFonts w:cstheme="minorHAnsi"/>
          <w:sz w:val="24"/>
          <w:szCs w:val="24"/>
        </w:rPr>
        <w:t>food charges</w:t>
      </w:r>
    </w:p>
    <w:p w14:paraId="17CA0508" w14:textId="77777777" w:rsidR="00A53961" w:rsidRPr="00811F41" w:rsidRDefault="00A53961" w:rsidP="00A53961">
      <w:pPr>
        <w:numPr>
          <w:ilvl w:val="0"/>
          <w:numId w:val="49"/>
        </w:numPr>
        <w:spacing w:line="360" w:lineRule="auto"/>
        <w:rPr>
          <w:rFonts w:cstheme="minorHAnsi"/>
          <w:sz w:val="24"/>
          <w:szCs w:val="24"/>
        </w:rPr>
      </w:pPr>
      <w:r w:rsidRPr="00811F41">
        <w:rPr>
          <w:rFonts w:cstheme="minorHAnsi"/>
          <w:sz w:val="24"/>
          <w:szCs w:val="24"/>
        </w:rPr>
        <w:t>non-food consumables charges</w:t>
      </w:r>
    </w:p>
    <w:p w14:paraId="3C2FBDAD" w14:textId="77777777" w:rsidR="00A53961" w:rsidRPr="00811F41" w:rsidRDefault="00A53961" w:rsidP="00A53961">
      <w:pPr>
        <w:numPr>
          <w:ilvl w:val="0"/>
          <w:numId w:val="49"/>
        </w:numPr>
        <w:spacing w:line="360" w:lineRule="auto"/>
        <w:rPr>
          <w:rFonts w:cstheme="minorHAnsi"/>
          <w:sz w:val="24"/>
          <w:szCs w:val="24"/>
        </w:rPr>
      </w:pPr>
      <w:r w:rsidRPr="00811F41">
        <w:rPr>
          <w:rFonts w:cstheme="minorHAnsi"/>
          <w:sz w:val="24"/>
          <w:szCs w:val="24"/>
        </w:rPr>
        <w:t>activities charges</w:t>
      </w:r>
    </w:p>
    <w:p w14:paraId="0E8C716A" w14:textId="77777777" w:rsidR="00A53961" w:rsidRPr="00811F41" w:rsidRDefault="00A53961" w:rsidP="00A53961">
      <w:pPr>
        <w:spacing w:line="360" w:lineRule="auto"/>
        <w:rPr>
          <w:rFonts w:cstheme="minorHAnsi"/>
          <w:sz w:val="24"/>
          <w:szCs w:val="24"/>
        </w:rPr>
      </w:pPr>
      <w:r w:rsidRPr="00811F41">
        <w:rPr>
          <w:rFonts w:cstheme="minorHAnsi"/>
          <w:sz w:val="24"/>
          <w:szCs w:val="24"/>
        </w:rPr>
        <w:t xml:space="preserve">Itemised invoices will be provided </w:t>
      </w:r>
      <w:r>
        <w:rPr>
          <w:rFonts w:cstheme="minorHAnsi"/>
          <w:sz w:val="24"/>
          <w:szCs w:val="24"/>
        </w:rPr>
        <w:t>upon starting the nursery.</w:t>
      </w:r>
    </w:p>
    <w:p w14:paraId="3CE7A1A3"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Admissions and accessibility</w:t>
      </w:r>
    </w:p>
    <w:p w14:paraId="1D30B18D" w14:textId="77777777" w:rsidR="00A53961" w:rsidRPr="00811F41" w:rsidRDefault="00A53961" w:rsidP="00A53961">
      <w:pPr>
        <w:spacing w:line="360" w:lineRule="auto"/>
        <w:rPr>
          <w:rFonts w:cstheme="minorHAnsi"/>
          <w:sz w:val="24"/>
          <w:szCs w:val="24"/>
        </w:rPr>
      </w:pPr>
      <w:r w:rsidRPr="00811F41">
        <w:rPr>
          <w:rFonts w:cstheme="minorHAnsi"/>
          <w:sz w:val="24"/>
          <w:szCs w:val="24"/>
        </w:rPr>
        <w:t>Our setting and its practices are welcoming and make it clear that fathers, mothers, other relations and carers are all welcome.</w:t>
      </w:r>
    </w:p>
    <w:p w14:paraId="70181EB3" w14:textId="77777777" w:rsidR="00A53961" w:rsidRPr="00811F41" w:rsidRDefault="00A53961" w:rsidP="00A53961">
      <w:pPr>
        <w:spacing w:line="360" w:lineRule="auto"/>
        <w:rPr>
          <w:rFonts w:cstheme="minorHAnsi"/>
          <w:sz w:val="24"/>
          <w:szCs w:val="24"/>
        </w:rPr>
      </w:pPr>
      <w:r w:rsidRPr="00811F41">
        <w:rPr>
          <w:rFonts w:cstheme="minorHAnsi"/>
          <w:sz w:val="24"/>
          <w:szCs w:val="24"/>
        </w:rPr>
        <w:t>Our setting and its practices operate in a way that encourages positive regard for and understanding of difference and ability, whether gender, family structure, class, background, religion, ethnicity or competence in spoken English.</w:t>
      </w:r>
    </w:p>
    <w:p w14:paraId="685EA6DF" w14:textId="77777777" w:rsidR="00A53961" w:rsidRPr="00811F41" w:rsidRDefault="00A53961" w:rsidP="00A53961">
      <w:pPr>
        <w:spacing w:line="360" w:lineRule="auto"/>
        <w:rPr>
          <w:rFonts w:cstheme="minorHAnsi"/>
          <w:sz w:val="24"/>
          <w:szCs w:val="24"/>
        </w:rPr>
      </w:pPr>
      <w:r w:rsidRPr="00811F41">
        <w:rPr>
          <w:rFonts w:cstheme="minorHAnsi"/>
          <w:sz w:val="24"/>
          <w:szCs w:val="24"/>
        </w:rPr>
        <w:t>We support children and/or parents with disabilities to take full part in all activities within our setting.</w:t>
      </w:r>
    </w:p>
    <w:p w14:paraId="12349DF1" w14:textId="77777777" w:rsidR="00A53961" w:rsidRPr="00811F41" w:rsidRDefault="00A53961" w:rsidP="00A53961">
      <w:pPr>
        <w:spacing w:line="360" w:lineRule="auto"/>
        <w:rPr>
          <w:rFonts w:cstheme="minorHAnsi"/>
          <w:sz w:val="24"/>
          <w:szCs w:val="24"/>
        </w:rPr>
      </w:pPr>
      <w:r w:rsidRPr="00811F41">
        <w:rPr>
          <w:rFonts w:cstheme="minorHAnsi"/>
          <w:sz w:val="24"/>
          <w:szCs w:val="24"/>
        </w:rPr>
        <w:t>We monitor the needs and background of children joining our setting on the Registration Form to ensure that no accidental or unintentional discrimination is taking place.</w:t>
      </w:r>
    </w:p>
    <w:p w14:paraId="079BF3BB" w14:textId="77777777" w:rsidR="00A53961" w:rsidRPr="00811F41" w:rsidRDefault="00A53961" w:rsidP="00A53961">
      <w:pPr>
        <w:spacing w:line="360" w:lineRule="auto"/>
        <w:rPr>
          <w:rFonts w:cstheme="minorHAnsi"/>
          <w:sz w:val="24"/>
          <w:szCs w:val="24"/>
        </w:rPr>
      </w:pPr>
      <w:r w:rsidRPr="00811F41">
        <w:rPr>
          <w:rFonts w:cstheme="minorHAnsi"/>
          <w:sz w:val="24"/>
          <w:szCs w:val="24"/>
        </w:rPr>
        <w:lastRenderedPageBreak/>
        <w:t>We share and widely promote our Valuing Diversity and Promoting Equality Policy.</w:t>
      </w:r>
    </w:p>
    <w:p w14:paraId="04E203DC" w14:textId="77777777" w:rsidR="00A53961" w:rsidRPr="00811F41" w:rsidRDefault="00A53961" w:rsidP="00A53961">
      <w:pPr>
        <w:spacing w:line="360" w:lineRule="auto"/>
        <w:rPr>
          <w:rFonts w:cstheme="minorHAnsi"/>
          <w:sz w:val="24"/>
          <w:szCs w:val="24"/>
        </w:rPr>
      </w:pPr>
      <w:r w:rsidRPr="00811F41">
        <w:rPr>
          <w:rFonts w:cstheme="minorHAnsi"/>
          <w:sz w:val="24"/>
          <w:szCs w:val="24"/>
        </w:rPr>
        <w:t>We are flexible about attendance patterns to accommodate the needs of individual children and families, provided these do not disrupt the continuity and stability of the setting for all children.</w:t>
      </w:r>
    </w:p>
    <w:p w14:paraId="6DBAC7DD" w14:textId="77777777" w:rsidR="00A53961" w:rsidRPr="00811F41" w:rsidRDefault="00A53961" w:rsidP="00A53961">
      <w:pPr>
        <w:spacing w:line="360" w:lineRule="auto"/>
        <w:rPr>
          <w:rFonts w:cstheme="minorHAnsi"/>
          <w:sz w:val="24"/>
          <w:szCs w:val="24"/>
        </w:rPr>
      </w:pPr>
      <w:r w:rsidRPr="00811F41">
        <w:rPr>
          <w:rFonts w:cstheme="minorHAnsi"/>
          <w:sz w:val="24"/>
          <w:szCs w:val="24"/>
        </w:rPr>
        <w:t>Failure to comply with the nursery’s terms and conditions may ultimately result in the provision of a place being withdrawn, subject to the nursery’s admissions and contractual procedures.</w:t>
      </w:r>
    </w:p>
    <w:p w14:paraId="31926B49" w14:textId="77777777" w:rsidR="00A53961" w:rsidRPr="00811F41" w:rsidRDefault="00A53961" w:rsidP="00A53961">
      <w:pPr>
        <w:spacing w:line="360" w:lineRule="auto"/>
        <w:rPr>
          <w:rFonts w:cstheme="minorHAnsi"/>
          <w:b/>
          <w:bCs/>
          <w:sz w:val="24"/>
          <w:szCs w:val="24"/>
        </w:rPr>
      </w:pPr>
      <w:r w:rsidRPr="00811F41">
        <w:rPr>
          <w:rFonts w:cstheme="minorHAnsi"/>
          <w:b/>
          <w:bCs/>
          <w:sz w:val="24"/>
          <w:szCs w:val="24"/>
        </w:rPr>
        <w:t>Procedures</w:t>
      </w:r>
    </w:p>
    <w:p w14:paraId="592AAF0D" w14:textId="77777777" w:rsidR="00A53961" w:rsidRPr="00811F41" w:rsidRDefault="00A53961" w:rsidP="00A53961">
      <w:pPr>
        <w:spacing w:line="360" w:lineRule="auto"/>
        <w:rPr>
          <w:rFonts w:cstheme="minorHAnsi"/>
          <w:sz w:val="24"/>
          <w:szCs w:val="24"/>
        </w:rPr>
      </w:pPr>
      <w:r w:rsidRPr="00811F41">
        <w:rPr>
          <w:rFonts w:cstheme="minorHAnsi"/>
          <w:sz w:val="24"/>
          <w:szCs w:val="24"/>
        </w:rPr>
        <w:t>We ensure that the existence of our setting is widely advertised in places accessible to all sections of the community.</w:t>
      </w:r>
    </w:p>
    <w:p w14:paraId="558A7644" w14:textId="77777777" w:rsidR="00A53961" w:rsidRPr="00811F41" w:rsidRDefault="00A53961" w:rsidP="00A53961">
      <w:pPr>
        <w:spacing w:line="360" w:lineRule="auto"/>
        <w:rPr>
          <w:rFonts w:cstheme="minorHAnsi"/>
          <w:sz w:val="24"/>
          <w:szCs w:val="24"/>
        </w:rPr>
      </w:pPr>
      <w:r w:rsidRPr="00811F41">
        <w:rPr>
          <w:rFonts w:cstheme="minorHAnsi"/>
          <w:sz w:val="24"/>
          <w:szCs w:val="24"/>
        </w:rPr>
        <w:t>We ensure that information about our setting is accessible, using simple plain English, in written and spoken form and, where appropriate, provided in different community languages and other formats on request.</w:t>
      </w:r>
    </w:p>
    <w:p w14:paraId="3BE7E1CD" w14:textId="77777777" w:rsidR="00A53961" w:rsidRPr="00811F41" w:rsidRDefault="00A53961" w:rsidP="00A53961">
      <w:pPr>
        <w:spacing w:line="360" w:lineRule="auto"/>
        <w:rPr>
          <w:rFonts w:cstheme="minorHAnsi"/>
          <w:sz w:val="24"/>
          <w:szCs w:val="24"/>
        </w:rPr>
      </w:pPr>
      <w:r w:rsidRPr="00811F41">
        <w:rPr>
          <w:rFonts w:cstheme="minorHAnsi"/>
          <w:sz w:val="24"/>
          <w:szCs w:val="24"/>
        </w:rPr>
        <w:t>We arrange our waiting list in order of availability across the nursery, to be able to provide as many families as possible with places. In addition, we may consider:</w:t>
      </w:r>
    </w:p>
    <w:p w14:paraId="49CE39CF" w14:textId="77777777" w:rsidR="00A53961" w:rsidRPr="00811F41" w:rsidRDefault="00A53961" w:rsidP="00A53961">
      <w:pPr>
        <w:numPr>
          <w:ilvl w:val="0"/>
          <w:numId w:val="50"/>
        </w:numPr>
        <w:spacing w:line="360" w:lineRule="auto"/>
        <w:rPr>
          <w:rFonts w:cstheme="minorHAnsi"/>
          <w:sz w:val="24"/>
          <w:szCs w:val="24"/>
        </w:rPr>
      </w:pPr>
      <w:r w:rsidRPr="00811F41">
        <w:rPr>
          <w:rFonts w:cstheme="minorHAnsi"/>
          <w:sz w:val="24"/>
          <w:szCs w:val="24"/>
        </w:rPr>
        <w:t>the length of time on the waiting list</w:t>
      </w:r>
    </w:p>
    <w:p w14:paraId="078C86DB" w14:textId="77777777" w:rsidR="00A53961" w:rsidRPr="00811F41" w:rsidRDefault="00A53961" w:rsidP="00A53961">
      <w:pPr>
        <w:numPr>
          <w:ilvl w:val="0"/>
          <w:numId w:val="50"/>
        </w:numPr>
        <w:spacing w:line="360" w:lineRule="auto"/>
        <w:rPr>
          <w:rFonts w:cstheme="minorHAnsi"/>
          <w:sz w:val="24"/>
          <w:szCs w:val="24"/>
        </w:rPr>
      </w:pPr>
      <w:r w:rsidRPr="00811F41">
        <w:rPr>
          <w:rFonts w:cstheme="minorHAnsi"/>
          <w:sz w:val="24"/>
          <w:szCs w:val="24"/>
        </w:rPr>
        <w:t>whether any siblings already attend the setting</w:t>
      </w:r>
    </w:p>
    <w:p w14:paraId="351E2C11" w14:textId="77777777" w:rsidR="00A53961" w:rsidRPr="00811F41" w:rsidRDefault="00A53961" w:rsidP="00A53961">
      <w:pPr>
        <w:numPr>
          <w:ilvl w:val="0"/>
          <w:numId w:val="50"/>
        </w:numPr>
        <w:spacing w:line="360" w:lineRule="auto"/>
        <w:rPr>
          <w:rFonts w:cstheme="minorHAnsi"/>
          <w:sz w:val="24"/>
          <w:szCs w:val="24"/>
        </w:rPr>
      </w:pPr>
      <w:r w:rsidRPr="00811F41">
        <w:rPr>
          <w:rFonts w:cstheme="minorHAnsi"/>
          <w:sz w:val="24"/>
          <w:szCs w:val="24"/>
        </w:rPr>
        <w:t>sibling priority</w:t>
      </w:r>
    </w:p>
    <w:p w14:paraId="618D5DF8" w14:textId="77777777" w:rsidR="00A53961" w:rsidRPr="00811F41" w:rsidRDefault="00A53961" w:rsidP="00A53961">
      <w:pPr>
        <w:numPr>
          <w:ilvl w:val="0"/>
          <w:numId w:val="50"/>
        </w:numPr>
        <w:spacing w:line="360" w:lineRule="auto"/>
        <w:rPr>
          <w:rFonts w:cstheme="minorHAnsi"/>
          <w:sz w:val="24"/>
          <w:szCs w:val="24"/>
        </w:rPr>
      </w:pPr>
      <w:r w:rsidRPr="00811F41">
        <w:rPr>
          <w:rFonts w:cstheme="minorHAnsi"/>
          <w:sz w:val="24"/>
          <w:szCs w:val="24"/>
        </w:rPr>
        <w:t>the capacity of the setting to meet the individual needs of the child</w:t>
      </w:r>
    </w:p>
    <w:p w14:paraId="075ACC1D" w14:textId="77777777" w:rsidR="00A53961" w:rsidRPr="00811F41" w:rsidRDefault="00A53961" w:rsidP="00A53961">
      <w:pPr>
        <w:spacing w:line="360" w:lineRule="auto"/>
        <w:rPr>
          <w:rFonts w:cstheme="minorHAnsi"/>
          <w:sz w:val="24"/>
          <w:szCs w:val="24"/>
        </w:rPr>
      </w:pPr>
      <w:r w:rsidRPr="00811F41">
        <w:rPr>
          <w:rFonts w:cstheme="minorHAnsi"/>
          <w:sz w:val="24"/>
          <w:szCs w:val="24"/>
        </w:rPr>
        <w:t>We offer funded places in accordance with current guidance, local authority requirements, availability, and the nursery’s admissions arrangements.</w:t>
      </w:r>
    </w:p>
    <w:p w14:paraId="53154A9E" w14:textId="77777777" w:rsidR="00A53961" w:rsidRDefault="00A53961" w:rsidP="00A53961">
      <w:pPr>
        <w:pStyle w:val="Heading2"/>
        <w:spacing w:after="120"/>
      </w:pPr>
      <w:r>
        <w:rPr>
          <w:rFonts w:ascii="Calibri" w:eastAsia="Calibri" w:hAnsi="Calibri" w:cs="Calibri"/>
          <w:sz w:val="22"/>
        </w:rPr>
        <w:t>5) Policy details</w:t>
      </w:r>
    </w:p>
    <w:p w14:paraId="72DC6C28" w14:textId="77777777" w:rsidR="00A53961" w:rsidRDefault="00A53961" w:rsidP="00A53961">
      <w:pPr>
        <w:pStyle w:val="ListBullet"/>
        <w:spacing w:after="80"/>
      </w:pPr>
      <w:r>
        <w:rPr>
          <w:rFonts w:eastAsia="Calibri" w:cs="Calibri"/>
        </w:rPr>
        <w:t>Provider: Coombe Day Nursery Ltd</w:t>
      </w:r>
    </w:p>
    <w:p w14:paraId="0D2E35CB" w14:textId="77777777" w:rsidR="00A53961" w:rsidRDefault="00A53961" w:rsidP="00A53961">
      <w:pPr>
        <w:pStyle w:val="ListBullet"/>
        <w:spacing w:after="80"/>
      </w:pPr>
      <w:r>
        <w:rPr>
          <w:rFonts w:eastAsia="Calibri" w:cs="Calibri"/>
        </w:rPr>
        <w:t>Date last reviewed: March 2026</w:t>
      </w:r>
    </w:p>
    <w:p w14:paraId="40D25894" w14:textId="77777777" w:rsidR="00A53961" w:rsidRDefault="00A53961" w:rsidP="00A53961">
      <w:pPr>
        <w:pStyle w:val="ListBullet"/>
        <w:spacing w:after="80"/>
      </w:pPr>
      <w:r>
        <w:rPr>
          <w:rFonts w:eastAsia="Calibri" w:cs="Calibri"/>
        </w:rPr>
        <w:t>Name of signatory: Naveena Joshi</w:t>
      </w:r>
    </w:p>
    <w:p w14:paraId="609D0992" w14:textId="77777777" w:rsidR="00A53961" w:rsidRPr="00403CBA" w:rsidRDefault="00A53961" w:rsidP="00A53961">
      <w:pPr>
        <w:pStyle w:val="ListBullet"/>
        <w:spacing w:after="80"/>
      </w:pPr>
      <w:r>
        <w:rPr>
          <w:rFonts w:eastAsia="Calibri" w:cs="Calibri"/>
        </w:rPr>
        <w:t>Role: Manager</w:t>
      </w:r>
    </w:p>
    <w:p w14:paraId="776FCE9D" w14:textId="77777777" w:rsidR="00FC243F" w:rsidRPr="00644350" w:rsidRDefault="00FC243F" w:rsidP="00A53961">
      <w:pPr>
        <w:pStyle w:val="ListBullet"/>
        <w:numPr>
          <w:ilvl w:val="0"/>
          <w:numId w:val="0"/>
        </w:numPr>
        <w:spacing w:after="80"/>
        <w:rPr>
          <w:sz w:val="20"/>
          <w:szCs w:val="20"/>
        </w:rPr>
      </w:pPr>
    </w:p>
    <w:sectPr w:rsidR="00FC243F" w:rsidRPr="00644350" w:rsidSect="00E636AE">
      <w:headerReference w:type="default" r:id="rId11"/>
      <w:footerReference w:type="default" r:id="rId12"/>
      <w:pgSz w:w="12240" w:h="15840"/>
      <w:pgMar w:top="1080" w:right="1296" w:bottom="56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9A2A" w14:textId="77777777" w:rsidR="002B3950" w:rsidRDefault="002B3950">
      <w:pPr>
        <w:spacing w:after="0" w:line="240" w:lineRule="auto"/>
      </w:pPr>
      <w:r>
        <w:separator/>
      </w:r>
    </w:p>
  </w:endnote>
  <w:endnote w:type="continuationSeparator" w:id="0">
    <w:p w14:paraId="38961B84" w14:textId="77777777" w:rsidR="002B3950" w:rsidRDefault="002B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54D2" w14:textId="2E04DF3F" w:rsidR="00701F14" w:rsidRDefault="00701F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B642" w14:textId="77777777" w:rsidR="002B3950" w:rsidRDefault="002B3950">
      <w:pPr>
        <w:spacing w:after="0" w:line="240" w:lineRule="auto"/>
      </w:pPr>
      <w:r>
        <w:separator/>
      </w:r>
    </w:p>
  </w:footnote>
  <w:footnote w:type="continuationSeparator" w:id="0">
    <w:p w14:paraId="362243D7" w14:textId="77777777" w:rsidR="002B3950" w:rsidRDefault="002B3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41C4" w14:textId="07FBAC18" w:rsidR="00701F14" w:rsidRDefault="00173482">
    <w:pPr>
      <w:pStyle w:val="Header"/>
      <w:jc w:val="center"/>
    </w:pPr>
    <w:r>
      <w:rPr>
        <w:rFonts w:eastAsia="Calibri" w:cs="Calibri"/>
        <w:b/>
        <w:sz w:val="18"/>
      </w:rPr>
      <w:t>Coombe</w:t>
    </w:r>
    <w:r w:rsidR="004F1DAF">
      <w:rPr>
        <w:rFonts w:eastAsia="Calibri" w:cs="Calibri"/>
        <w:b/>
        <w:sz w:val="18"/>
      </w:rPr>
      <w:t xml:space="preserve"> Day Nursery Ltd – Policies &amp; Procedures</w:t>
    </w:r>
    <w:r w:rsidR="00B851B5">
      <w:rPr>
        <w:rFonts w:eastAsia="Calibri" w:cs="Calibri"/>
        <w:b/>
        <w:sz w:val="18"/>
      </w:rPr>
      <w:t xml:space="preserve"> 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87248C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27BA6"/>
    <w:multiLevelType w:val="multilevel"/>
    <w:tmpl w:val="B9A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65591E"/>
    <w:multiLevelType w:val="multilevel"/>
    <w:tmpl w:val="31F0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7070F2"/>
    <w:multiLevelType w:val="multilevel"/>
    <w:tmpl w:val="865E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96C69"/>
    <w:multiLevelType w:val="multilevel"/>
    <w:tmpl w:val="A296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62221A"/>
    <w:multiLevelType w:val="multilevel"/>
    <w:tmpl w:val="13C0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947516"/>
    <w:multiLevelType w:val="multilevel"/>
    <w:tmpl w:val="1858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B86349"/>
    <w:multiLevelType w:val="multilevel"/>
    <w:tmpl w:val="58EC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7A70A8"/>
    <w:multiLevelType w:val="multilevel"/>
    <w:tmpl w:val="4F86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4C3E07"/>
    <w:multiLevelType w:val="multilevel"/>
    <w:tmpl w:val="BF86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7B30A2"/>
    <w:multiLevelType w:val="multilevel"/>
    <w:tmpl w:val="DF4E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5864D9"/>
    <w:multiLevelType w:val="multilevel"/>
    <w:tmpl w:val="61985A82"/>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C33F0A"/>
    <w:multiLevelType w:val="multilevel"/>
    <w:tmpl w:val="2E1E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0046CF"/>
    <w:multiLevelType w:val="multilevel"/>
    <w:tmpl w:val="5A8C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25589E"/>
    <w:multiLevelType w:val="multilevel"/>
    <w:tmpl w:val="BA32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2075F4"/>
    <w:multiLevelType w:val="multilevel"/>
    <w:tmpl w:val="B1B0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EF09B4"/>
    <w:multiLevelType w:val="multilevel"/>
    <w:tmpl w:val="EF703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2D4674"/>
    <w:multiLevelType w:val="multilevel"/>
    <w:tmpl w:val="0EDA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4D0E8A"/>
    <w:multiLevelType w:val="multilevel"/>
    <w:tmpl w:val="CF06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1C7AD4"/>
    <w:multiLevelType w:val="multilevel"/>
    <w:tmpl w:val="EE20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F12611"/>
    <w:multiLevelType w:val="multilevel"/>
    <w:tmpl w:val="0DD6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7A42F7"/>
    <w:multiLevelType w:val="multilevel"/>
    <w:tmpl w:val="75A6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9C2182"/>
    <w:multiLevelType w:val="multilevel"/>
    <w:tmpl w:val="47F4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6817FF"/>
    <w:multiLevelType w:val="multilevel"/>
    <w:tmpl w:val="6BF4E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8E230B"/>
    <w:multiLevelType w:val="multilevel"/>
    <w:tmpl w:val="2040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2F5820"/>
    <w:multiLevelType w:val="multilevel"/>
    <w:tmpl w:val="2462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252BA9"/>
    <w:multiLevelType w:val="multilevel"/>
    <w:tmpl w:val="668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D4212D"/>
    <w:multiLevelType w:val="multilevel"/>
    <w:tmpl w:val="0ACC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652C65"/>
    <w:multiLevelType w:val="multilevel"/>
    <w:tmpl w:val="9898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8F3D7E"/>
    <w:multiLevelType w:val="multilevel"/>
    <w:tmpl w:val="A026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5A62D9"/>
    <w:multiLevelType w:val="multilevel"/>
    <w:tmpl w:val="E98C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673CA5"/>
    <w:multiLevelType w:val="multilevel"/>
    <w:tmpl w:val="9544D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BD13B4"/>
    <w:multiLevelType w:val="multilevel"/>
    <w:tmpl w:val="40F8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4652A4"/>
    <w:multiLevelType w:val="multilevel"/>
    <w:tmpl w:val="5954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684785"/>
    <w:multiLevelType w:val="multilevel"/>
    <w:tmpl w:val="D844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7C4B1E"/>
    <w:multiLevelType w:val="multilevel"/>
    <w:tmpl w:val="F35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562C1F"/>
    <w:multiLevelType w:val="multilevel"/>
    <w:tmpl w:val="BF9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DA21AB"/>
    <w:multiLevelType w:val="multilevel"/>
    <w:tmpl w:val="D0F2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8F465A"/>
    <w:multiLevelType w:val="multilevel"/>
    <w:tmpl w:val="75D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526869"/>
    <w:multiLevelType w:val="multilevel"/>
    <w:tmpl w:val="8160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4E2495"/>
    <w:multiLevelType w:val="multilevel"/>
    <w:tmpl w:val="3234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606C01"/>
    <w:multiLevelType w:val="multilevel"/>
    <w:tmpl w:val="5BEC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149554">
    <w:abstractNumId w:val="8"/>
  </w:num>
  <w:num w:numId="2" w16cid:durableId="1096709133">
    <w:abstractNumId w:val="6"/>
  </w:num>
  <w:num w:numId="3" w16cid:durableId="240911107">
    <w:abstractNumId w:val="5"/>
  </w:num>
  <w:num w:numId="4" w16cid:durableId="1971277622">
    <w:abstractNumId w:val="4"/>
  </w:num>
  <w:num w:numId="5" w16cid:durableId="1626348288">
    <w:abstractNumId w:val="7"/>
  </w:num>
  <w:num w:numId="6" w16cid:durableId="1216821665">
    <w:abstractNumId w:val="3"/>
  </w:num>
  <w:num w:numId="7" w16cid:durableId="2121486678">
    <w:abstractNumId w:val="2"/>
  </w:num>
  <w:num w:numId="8" w16cid:durableId="1391729823">
    <w:abstractNumId w:val="1"/>
  </w:num>
  <w:num w:numId="9" w16cid:durableId="1145125410">
    <w:abstractNumId w:val="0"/>
  </w:num>
  <w:num w:numId="10" w16cid:durableId="714160106">
    <w:abstractNumId w:val="14"/>
  </w:num>
  <w:num w:numId="11" w16cid:durableId="73675431">
    <w:abstractNumId w:val="31"/>
  </w:num>
  <w:num w:numId="12" w16cid:durableId="866796193">
    <w:abstractNumId w:val="46"/>
  </w:num>
  <w:num w:numId="13" w16cid:durableId="424960912">
    <w:abstractNumId w:val="38"/>
  </w:num>
  <w:num w:numId="14" w16cid:durableId="784813283">
    <w:abstractNumId w:val="32"/>
  </w:num>
  <w:num w:numId="15" w16cid:durableId="615141508">
    <w:abstractNumId w:val="40"/>
  </w:num>
  <w:num w:numId="16" w16cid:durableId="1977175969">
    <w:abstractNumId w:val="24"/>
  </w:num>
  <w:num w:numId="17" w16cid:durableId="14501228">
    <w:abstractNumId w:val="23"/>
  </w:num>
  <w:num w:numId="18" w16cid:durableId="384721388">
    <w:abstractNumId w:val="10"/>
  </w:num>
  <w:num w:numId="19" w16cid:durableId="201985264">
    <w:abstractNumId w:val="42"/>
  </w:num>
  <w:num w:numId="20" w16cid:durableId="578170659">
    <w:abstractNumId w:val="45"/>
  </w:num>
  <w:num w:numId="21" w16cid:durableId="1660844780">
    <w:abstractNumId w:val="18"/>
  </w:num>
  <w:num w:numId="22" w16cid:durableId="848638957">
    <w:abstractNumId w:val="20"/>
  </w:num>
  <w:num w:numId="23" w16cid:durableId="1692411816">
    <w:abstractNumId w:val="29"/>
  </w:num>
  <w:num w:numId="24" w16cid:durableId="1728603821">
    <w:abstractNumId w:val="16"/>
  </w:num>
  <w:num w:numId="25" w16cid:durableId="1669284164">
    <w:abstractNumId w:val="27"/>
  </w:num>
  <w:num w:numId="26" w16cid:durableId="1300183605">
    <w:abstractNumId w:val="19"/>
  </w:num>
  <w:num w:numId="27" w16cid:durableId="631525408">
    <w:abstractNumId w:val="35"/>
  </w:num>
  <w:num w:numId="28" w16cid:durableId="373389554">
    <w:abstractNumId w:val="26"/>
  </w:num>
  <w:num w:numId="29" w16cid:durableId="1429545205">
    <w:abstractNumId w:val="28"/>
  </w:num>
  <w:num w:numId="30" w16cid:durableId="1821116532">
    <w:abstractNumId w:val="43"/>
  </w:num>
  <w:num w:numId="31" w16cid:durableId="1998413653">
    <w:abstractNumId w:val="15"/>
  </w:num>
  <w:num w:numId="32" w16cid:durableId="205920473">
    <w:abstractNumId w:val="13"/>
  </w:num>
  <w:num w:numId="33" w16cid:durableId="1927152288">
    <w:abstractNumId w:val="39"/>
  </w:num>
  <w:num w:numId="34" w16cid:durableId="616761740">
    <w:abstractNumId w:val="41"/>
  </w:num>
  <w:num w:numId="35" w16cid:durableId="4211708">
    <w:abstractNumId w:val="9"/>
  </w:num>
  <w:num w:numId="36" w16cid:durableId="2146386759">
    <w:abstractNumId w:val="34"/>
  </w:num>
  <w:num w:numId="37" w16cid:durableId="1215653215">
    <w:abstractNumId w:val="33"/>
  </w:num>
  <w:num w:numId="38" w16cid:durableId="161897641">
    <w:abstractNumId w:val="25"/>
  </w:num>
  <w:num w:numId="39" w16cid:durableId="1319312141">
    <w:abstractNumId w:val="17"/>
  </w:num>
  <w:num w:numId="40" w16cid:durableId="394088796">
    <w:abstractNumId w:val="49"/>
  </w:num>
  <w:num w:numId="41" w16cid:durableId="758595993">
    <w:abstractNumId w:val="48"/>
  </w:num>
  <w:num w:numId="42" w16cid:durableId="960497350">
    <w:abstractNumId w:val="37"/>
  </w:num>
  <w:num w:numId="43" w16cid:durableId="23098436">
    <w:abstractNumId w:val="22"/>
  </w:num>
  <w:num w:numId="44" w16cid:durableId="1888714214">
    <w:abstractNumId w:val="21"/>
  </w:num>
  <w:num w:numId="45" w16cid:durableId="1517884996">
    <w:abstractNumId w:val="30"/>
  </w:num>
  <w:num w:numId="46" w16cid:durableId="739717582">
    <w:abstractNumId w:val="44"/>
  </w:num>
  <w:num w:numId="47" w16cid:durableId="561840647">
    <w:abstractNumId w:val="36"/>
  </w:num>
  <w:num w:numId="48" w16cid:durableId="763308961">
    <w:abstractNumId w:val="47"/>
  </w:num>
  <w:num w:numId="49" w16cid:durableId="1272056238">
    <w:abstractNumId w:val="12"/>
  </w:num>
  <w:num w:numId="50" w16cid:durableId="154037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3A3"/>
    <w:rsid w:val="000869E8"/>
    <w:rsid w:val="000962B1"/>
    <w:rsid w:val="000A2618"/>
    <w:rsid w:val="000C463E"/>
    <w:rsid w:val="000E2926"/>
    <w:rsid w:val="000F3614"/>
    <w:rsid w:val="00110047"/>
    <w:rsid w:val="00116ABF"/>
    <w:rsid w:val="001212FD"/>
    <w:rsid w:val="00126350"/>
    <w:rsid w:val="00142B76"/>
    <w:rsid w:val="0015074B"/>
    <w:rsid w:val="00173482"/>
    <w:rsid w:val="00195C86"/>
    <w:rsid w:val="001B0596"/>
    <w:rsid w:val="001E2808"/>
    <w:rsid w:val="001E59E5"/>
    <w:rsid w:val="00213CF3"/>
    <w:rsid w:val="002217F9"/>
    <w:rsid w:val="0022323B"/>
    <w:rsid w:val="0024262D"/>
    <w:rsid w:val="0024298A"/>
    <w:rsid w:val="00245514"/>
    <w:rsid w:val="0028212C"/>
    <w:rsid w:val="0029639D"/>
    <w:rsid w:val="002B3950"/>
    <w:rsid w:val="002D3CB8"/>
    <w:rsid w:val="002E0BB9"/>
    <w:rsid w:val="002F0298"/>
    <w:rsid w:val="002F7A13"/>
    <w:rsid w:val="003259E8"/>
    <w:rsid w:val="00326F90"/>
    <w:rsid w:val="00337F6D"/>
    <w:rsid w:val="0037663F"/>
    <w:rsid w:val="003818B7"/>
    <w:rsid w:val="00390C5E"/>
    <w:rsid w:val="0039526E"/>
    <w:rsid w:val="003C368D"/>
    <w:rsid w:val="00401E40"/>
    <w:rsid w:val="00403CBA"/>
    <w:rsid w:val="004165E6"/>
    <w:rsid w:val="00442A7A"/>
    <w:rsid w:val="00482926"/>
    <w:rsid w:val="00494C2F"/>
    <w:rsid w:val="004A6B45"/>
    <w:rsid w:val="004B1E08"/>
    <w:rsid w:val="004C1849"/>
    <w:rsid w:val="004F1DAF"/>
    <w:rsid w:val="005051C0"/>
    <w:rsid w:val="00507649"/>
    <w:rsid w:val="00520681"/>
    <w:rsid w:val="00527D98"/>
    <w:rsid w:val="00540C1F"/>
    <w:rsid w:val="00560BEA"/>
    <w:rsid w:val="005660AB"/>
    <w:rsid w:val="005661E9"/>
    <w:rsid w:val="00586C67"/>
    <w:rsid w:val="005935DE"/>
    <w:rsid w:val="005B0217"/>
    <w:rsid w:val="005C5C33"/>
    <w:rsid w:val="005C7990"/>
    <w:rsid w:val="005E3B45"/>
    <w:rsid w:val="005E79FE"/>
    <w:rsid w:val="005F65E2"/>
    <w:rsid w:val="00612A16"/>
    <w:rsid w:val="006312FD"/>
    <w:rsid w:val="00644350"/>
    <w:rsid w:val="00644D8E"/>
    <w:rsid w:val="0065738F"/>
    <w:rsid w:val="00664969"/>
    <w:rsid w:val="00665193"/>
    <w:rsid w:val="006758D7"/>
    <w:rsid w:val="0068076B"/>
    <w:rsid w:val="00681516"/>
    <w:rsid w:val="00685EF2"/>
    <w:rsid w:val="006871CC"/>
    <w:rsid w:val="00687234"/>
    <w:rsid w:val="006909B2"/>
    <w:rsid w:val="006A6BF1"/>
    <w:rsid w:val="006C0A53"/>
    <w:rsid w:val="006D2C10"/>
    <w:rsid w:val="006F40E6"/>
    <w:rsid w:val="00701F14"/>
    <w:rsid w:val="00712C30"/>
    <w:rsid w:val="0074633B"/>
    <w:rsid w:val="007578F6"/>
    <w:rsid w:val="00785A24"/>
    <w:rsid w:val="007960F7"/>
    <w:rsid w:val="007B01FD"/>
    <w:rsid w:val="00803FA4"/>
    <w:rsid w:val="0081756D"/>
    <w:rsid w:val="00833967"/>
    <w:rsid w:val="008763BC"/>
    <w:rsid w:val="00885553"/>
    <w:rsid w:val="00916A0C"/>
    <w:rsid w:val="009252F6"/>
    <w:rsid w:val="00951F94"/>
    <w:rsid w:val="00957CC1"/>
    <w:rsid w:val="0096169B"/>
    <w:rsid w:val="009C4916"/>
    <w:rsid w:val="009D4D87"/>
    <w:rsid w:val="009E4E8E"/>
    <w:rsid w:val="00A01FB4"/>
    <w:rsid w:val="00A4759F"/>
    <w:rsid w:val="00A53961"/>
    <w:rsid w:val="00A56673"/>
    <w:rsid w:val="00A64F52"/>
    <w:rsid w:val="00A6620A"/>
    <w:rsid w:val="00A85563"/>
    <w:rsid w:val="00AA1D8D"/>
    <w:rsid w:val="00AA58CD"/>
    <w:rsid w:val="00AB6722"/>
    <w:rsid w:val="00AC3AD1"/>
    <w:rsid w:val="00AD0CD5"/>
    <w:rsid w:val="00AE7A45"/>
    <w:rsid w:val="00B14160"/>
    <w:rsid w:val="00B319F4"/>
    <w:rsid w:val="00B44BE3"/>
    <w:rsid w:val="00B45DC5"/>
    <w:rsid w:val="00B47730"/>
    <w:rsid w:val="00B62385"/>
    <w:rsid w:val="00B77B09"/>
    <w:rsid w:val="00B851B5"/>
    <w:rsid w:val="00BB44DE"/>
    <w:rsid w:val="00BB718C"/>
    <w:rsid w:val="00BC5F2F"/>
    <w:rsid w:val="00BD12F8"/>
    <w:rsid w:val="00BE2F97"/>
    <w:rsid w:val="00C20782"/>
    <w:rsid w:val="00C24F0A"/>
    <w:rsid w:val="00C276E8"/>
    <w:rsid w:val="00C54294"/>
    <w:rsid w:val="00C66B47"/>
    <w:rsid w:val="00C96109"/>
    <w:rsid w:val="00CA4D94"/>
    <w:rsid w:val="00CA7197"/>
    <w:rsid w:val="00CA79F2"/>
    <w:rsid w:val="00CB024D"/>
    <w:rsid w:val="00CB0664"/>
    <w:rsid w:val="00CD253A"/>
    <w:rsid w:val="00CD6465"/>
    <w:rsid w:val="00CE126A"/>
    <w:rsid w:val="00CE3D33"/>
    <w:rsid w:val="00CF1896"/>
    <w:rsid w:val="00D03019"/>
    <w:rsid w:val="00D25052"/>
    <w:rsid w:val="00D568CE"/>
    <w:rsid w:val="00D56BB8"/>
    <w:rsid w:val="00D6066B"/>
    <w:rsid w:val="00D60B02"/>
    <w:rsid w:val="00D60D73"/>
    <w:rsid w:val="00DA4294"/>
    <w:rsid w:val="00DA7D0E"/>
    <w:rsid w:val="00DB5394"/>
    <w:rsid w:val="00DC0D18"/>
    <w:rsid w:val="00DC1285"/>
    <w:rsid w:val="00DE592A"/>
    <w:rsid w:val="00DF1006"/>
    <w:rsid w:val="00DF1C45"/>
    <w:rsid w:val="00E00381"/>
    <w:rsid w:val="00E32157"/>
    <w:rsid w:val="00E43232"/>
    <w:rsid w:val="00E636AE"/>
    <w:rsid w:val="00E648F8"/>
    <w:rsid w:val="00E75A14"/>
    <w:rsid w:val="00EB26EA"/>
    <w:rsid w:val="00EB3FEE"/>
    <w:rsid w:val="00EC2A83"/>
    <w:rsid w:val="00EF6037"/>
    <w:rsid w:val="00F1026E"/>
    <w:rsid w:val="00F138F7"/>
    <w:rsid w:val="00F27576"/>
    <w:rsid w:val="00F53AFF"/>
    <w:rsid w:val="00F679E7"/>
    <w:rsid w:val="00F75415"/>
    <w:rsid w:val="00F81A26"/>
    <w:rsid w:val="00F940A8"/>
    <w:rsid w:val="00FC243F"/>
    <w:rsid w:val="00FC693F"/>
    <w:rsid w:val="00FC7C65"/>
    <w:rsid w:val="00FD2DA6"/>
    <w:rsid w:val="00FD4B29"/>
    <w:rsid w:val="00FE1924"/>
    <w:rsid w:val="00FE6AB3"/>
    <w:rsid w:val="00FF1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A532A"/>
  <w14:defaultImageDpi w14:val="300"/>
  <w15:docId w15:val="{C2BA7A3A-23E0-46DA-8987-51C189F4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Arial"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nquiries@ofsted.gov.uk" TargetMode="External"/><Relationship Id="rId4" Type="http://schemas.openxmlformats.org/officeDocument/2006/relationships/settings" Target="settings.xml"/><Relationship Id="rId9" Type="http://schemas.openxmlformats.org/officeDocument/2006/relationships/hyperlink" Target="http://www.aspirenurser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4514</TotalTime>
  <Pages>83</Pages>
  <Words>20664</Words>
  <Characters>117789</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Coombe Day Nursery</cp:lastModifiedBy>
  <cp:revision>143</cp:revision>
  <cp:lastPrinted>2026-03-26T09:54:00Z</cp:lastPrinted>
  <dcterms:created xsi:type="dcterms:W3CDTF">2026-02-27T14:06:00Z</dcterms:created>
  <dcterms:modified xsi:type="dcterms:W3CDTF">2026-04-01T12:31:00Z</dcterms:modified>
  <cp:category/>
</cp:coreProperties>
</file>